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F37B4" w14:textId="77777777" w:rsidR="00464004" w:rsidRPr="006E3935" w:rsidRDefault="00464004" w:rsidP="00464004">
      <w:pPr>
        <w:tabs>
          <w:tab w:val="center" w:pos="5040"/>
          <w:tab w:val="right" w:pos="10204"/>
        </w:tabs>
        <w:spacing w:after="240"/>
        <w:jc w:val="center"/>
        <w:rPr>
          <w:rFonts w:ascii="Arial" w:hAnsi="Arial" w:cs="Arial"/>
          <w:b/>
          <w:bCs/>
          <w:caps/>
          <w:color w:val="000080"/>
          <w:spacing w:val="100"/>
          <w:sz w:val="22"/>
          <w:szCs w:val="22"/>
        </w:rPr>
      </w:pPr>
      <w:bookmarkStart w:id="0" w:name="_Toc309218809"/>
      <w:bookmarkStart w:id="1" w:name="_Toc309218923"/>
    </w:p>
    <w:p w14:paraId="0618F7D2" w14:textId="77777777" w:rsidR="006F6DFF" w:rsidRPr="006966CB" w:rsidRDefault="006F6DFF" w:rsidP="00464004">
      <w:pPr>
        <w:tabs>
          <w:tab w:val="center" w:pos="5040"/>
          <w:tab w:val="right" w:pos="10204"/>
        </w:tabs>
        <w:spacing w:after="240"/>
        <w:jc w:val="center"/>
        <w:rPr>
          <w:rFonts w:ascii="Arial" w:hAnsi="Arial" w:cs="Arial"/>
          <w:b/>
          <w:bCs/>
          <w:caps/>
          <w:spacing w:val="100"/>
          <w:sz w:val="22"/>
          <w:szCs w:val="22"/>
        </w:rPr>
      </w:pPr>
    </w:p>
    <w:p w14:paraId="06E7D77C" w14:textId="77777777" w:rsidR="006F6DFF" w:rsidRPr="006966CB" w:rsidRDefault="006F6DFF" w:rsidP="00464004">
      <w:pPr>
        <w:tabs>
          <w:tab w:val="center" w:pos="5040"/>
          <w:tab w:val="right" w:pos="10204"/>
        </w:tabs>
        <w:spacing w:after="240"/>
        <w:jc w:val="center"/>
        <w:rPr>
          <w:rFonts w:ascii="Arial" w:hAnsi="Arial" w:cs="Arial"/>
          <w:b/>
          <w:bCs/>
          <w:caps/>
          <w:spacing w:val="100"/>
          <w:sz w:val="24"/>
          <w:szCs w:val="24"/>
        </w:rPr>
      </w:pPr>
    </w:p>
    <w:p w14:paraId="07425943" w14:textId="77777777" w:rsidR="00331430" w:rsidRPr="006966CB" w:rsidRDefault="00331430" w:rsidP="00464004">
      <w:pPr>
        <w:tabs>
          <w:tab w:val="center" w:pos="5040"/>
          <w:tab w:val="right" w:pos="10204"/>
        </w:tabs>
        <w:spacing w:after="240"/>
        <w:jc w:val="center"/>
        <w:rPr>
          <w:rFonts w:ascii="Arial" w:hAnsi="Arial" w:cs="Arial"/>
          <w:b/>
          <w:bCs/>
          <w:caps/>
          <w:spacing w:val="100"/>
          <w:sz w:val="24"/>
          <w:szCs w:val="24"/>
        </w:rPr>
      </w:pPr>
    </w:p>
    <w:p w14:paraId="17670F12" w14:textId="77777777" w:rsidR="008177A0" w:rsidRPr="006966CB" w:rsidRDefault="008177A0" w:rsidP="00464004">
      <w:pPr>
        <w:tabs>
          <w:tab w:val="center" w:pos="5040"/>
          <w:tab w:val="right" w:pos="10204"/>
        </w:tabs>
        <w:spacing w:after="240"/>
        <w:jc w:val="center"/>
        <w:rPr>
          <w:rFonts w:ascii="Arial" w:hAnsi="Arial" w:cs="Arial"/>
          <w:b/>
          <w:bCs/>
          <w:caps/>
          <w:spacing w:val="100"/>
          <w:sz w:val="24"/>
          <w:szCs w:val="24"/>
        </w:rPr>
      </w:pPr>
      <w:r w:rsidRPr="006966CB">
        <w:rPr>
          <w:rFonts w:ascii="Arial" w:hAnsi="Arial" w:cs="Arial"/>
          <w:b/>
          <w:bCs/>
          <w:caps/>
          <w:spacing w:val="100"/>
          <w:sz w:val="24"/>
          <w:szCs w:val="24"/>
        </w:rPr>
        <w:t>KÖZBESZERZÉSI</w:t>
      </w:r>
    </w:p>
    <w:p w14:paraId="67B9F410" w14:textId="77777777" w:rsidR="00464004" w:rsidRPr="006966CB" w:rsidRDefault="00464004" w:rsidP="008177A0">
      <w:pPr>
        <w:tabs>
          <w:tab w:val="center" w:pos="5040"/>
          <w:tab w:val="right" w:pos="10204"/>
        </w:tabs>
        <w:spacing w:after="240"/>
        <w:jc w:val="center"/>
        <w:rPr>
          <w:rFonts w:ascii="Arial" w:hAnsi="Arial" w:cs="Arial"/>
          <w:b/>
          <w:bCs/>
          <w:caps/>
          <w:spacing w:val="100"/>
          <w:sz w:val="24"/>
          <w:szCs w:val="24"/>
        </w:rPr>
      </w:pPr>
      <w:proofErr w:type="gramStart"/>
      <w:r w:rsidRPr="006966CB">
        <w:rPr>
          <w:rFonts w:ascii="Arial" w:hAnsi="Arial" w:cs="Arial"/>
          <w:b/>
          <w:bCs/>
          <w:caps/>
          <w:spacing w:val="100"/>
          <w:sz w:val="24"/>
          <w:szCs w:val="24"/>
        </w:rPr>
        <w:t>Dokument</w:t>
      </w:r>
      <w:r w:rsidR="008177A0" w:rsidRPr="006966CB">
        <w:rPr>
          <w:rFonts w:ascii="Arial" w:hAnsi="Arial" w:cs="Arial"/>
          <w:b/>
          <w:bCs/>
          <w:caps/>
          <w:spacing w:val="100"/>
          <w:sz w:val="24"/>
          <w:szCs w:val="24"/>
        </w:rPr>
        <w:t>UMOK</w:t>
      </w:r>
      <w:proofErr w:type="gramEnd"/>
    </w:p>
    <w:p w14:paraId="63D4F170" w14:textId="77777777" w:rsidR="008177A0" w:rsidRPr="006966CB" w:rsidRDefault="008177A0" w:rsidP="008177A0">
      <w:pPr>
        <w:tabs>
          <w:tab w:val="center" w:pos="5040"/>
          <w:tab w:val="right" w:pos="10204"/>
        </w:tabs>
        <w:spacing w:after="240"/>
        <w:jc w:val="center"/>
        <w:rPr>
          <w:rFonts w:ascii="Arial" w:hAnsi="Arial" w:cs="Arial"/>
          <w:b/>
          <w:bCs/>
          <w:caps/>
          <w:spacing w:val="100"/>
          <w:sz w:val="24"/>
          <w:szCs w:val="24"/>
        </w:rPr>
      </w:pPr>
    </w:p>
    <w:p w14:paraId="7B3F378A" w14:textId="77777777" w:rsidR="00464004" w:rsidRPr="006966CB" w:rsidRDefault="00464004" w:rsidP="00464004">
      <w:pPr>
        <w:tabs>
          <w:tab w:val="center" w:pos="5040"/>
          <w:tab w:val="right" w:pos="10204"/>
        </w:tabs>
        <w:spacing w:after="240"/>
        <w:jc w:val="center"/>
        <w:rPr>
          <w:rFonts w:ascii="Arial" w:hAnsi="Arial" w:cs="Arial"/>
          <w:sz w:val="24"/>
          <w:szCs w:val="24"/>
        </w:rPr>
      </w:pPr>
    </w:p>
    <w:p w14:paraId="4342B1E1" w14:textId="77777777" w:rsidR="00464004" w:rsidRPr="006966CB" w:rsidRDefault="00464004" w:rsidP="00464004">
      <w:pPr>
        <w:rPr>
          <w:rFonts w:ascii="Arial" w:hAnsi="Arial" w:cs="Arial"/>
          <w:sz w:val="24"/>
          <w:szCs w:val="24"/>
        </w:rPr>
      </w:pPr>
    </w:p>
    <w:p w14:paraId="70AECB3E" w14:textId="77777777" w:rsidR="00464004" w:rsidRPr="006966CB" w:rsidRDefault="00464004" w:rsidP="00464004">
      <w:pPr>
        <w:rPr>
          <w:rFonts w:ascii="Arial" w:hAnsi="Arial" w:cs="Arial"/>
          <w:sz w:val="24"/>
          <w:szCs w:val="24"/>
        </w:rPr>
      </w:pPr>
    </w:p>
    <w:p w14:paraId="7CB806CD" w14:textId="7580EDA7" w:rsidR="00464004" w:rsidRPr="006966CB" w:rsidRDefault="006966CB" w:rsidP="00464004">
      <w:pPr>
        <w:pStyle w:val="BodyTextIndentChar"/>
        <w:ind w:left="0" w:firstLine="0"/>
        <w:jc w:val="center"/>
        <w:rPr>
          <w:rFonts w:ascii="Arial" w:hAnsi="Arial" w:cs="Arial"/>
          <w:bCs w:val="0"/>
          <w:spacing w:val="40"/>
          <w:sz w:val="24"/>
          <w:szCs w:val="24"/>
          <w:lang w:val="hu-HU"/>
        </w:rPr>
      </w:pPr>
      <w:bookmarkStart w:id="2" w:name="_Hlk515466935"/>
      <w:r w:rsidRPr="006966CB">
        <w:rPr>
          <w:rFonts w:ascii="Arial" w:hAnsi="Arial" w:cs="Arial"/>
          <w:sz w:val="24"/>
          <w:szCs w:val="24"/>
        </w:rPr>
        <w:t>„</w:t>
      </w:r>
      <w:r w:rsidR="00843A74">
        <w:rPr>
          <w:rFonts w:ascii="Arial" w:hAnsi="Arial" w:cs="Arial"/>
          <w:sz w:val="24"/>
          <w:szCs w:val="24"/>
          <w:lang w:val="hu-HU"/>
        </w:rPr>
        <w:t>Könyvvizsgálati szolgáltatások beszerzése</w:t>
      </w:r>
      <w:r w:rsidRPr="006966CB">
        <w:rPr>
          <w:rFonts w:ascii="Arial" w:hAnsi="Arial" w:cs="Arial"/>
          <w:sz w:val="24"/>
          <w:szCs w:val="24"/>
        </w:rPr>
        <w:t xml:space="preserve"> 20</w:t>
      </w:r>
      <w:r w:rsidR="00576107">
        <w:rPr>
          <w:rFonts w:ascii="Arial" w:hAnsi="Arial" w:cs="Arial"/>
          <w:sz w:val="24"/>
          <w:szCs w:val="24"/>
          <w:lang w:val="hu-HU"/>
        </w:rPr>
        <w:t>20-2</w:t>
      </w:r>
      <w:r w:rsidR="00843A74">
        <w:rPr>
          <w:rFonts w:ascii="Arial" w:hAnsi="Arial" w:cs="Arial"/>
          <w:sz w:val="24"/>
          <w:szCs w:val="24"/>
          <w:lang w:val="hu-HU"/>
        </w:rPr>
        <w:t>2</w:t>
      </w:r>
      <w:r w:rsidRPr="006966CB">
        <w:rPr>
          <w:rFonts w:ascii="Arial" w:hAnsi="Arial" w:cs="Arial"/>
          <w:sz w:val="24"/>
          <w:szCs w:val="24"/>
        </w:rPr>
        <w:t>.”</w:t>
      </w:r>
      <w:bookmarkEnd w:id="2"/>
    </w:p>
    <w:p w14:paraId="3AE9DB49" w14:textId="77777777" w:rsidR="00464004" w:rsidRPr="006966CB" w:rsidRDefault="00464004" w:rsidP="00464004">
      <w:pPr>
        <w:pStyle w:val="BodyTextIndentChar"/>
        <w:spacing w:before="120"/>
        <w:ind w:left="0" w:firstLine="0"/>
        <w:jc w:val="center"/>
        <w:rPr>
          <w:rFonts w:ascii="Arial" w:hAnsi="Arial" w:cs="Arial"/>
          <w:b w:val="0"/>
          <w:bCs w:val="0"/>
          <w:sz w:val="28"/>
          <w:szCs w:val="28"/>
          <w:lang w:val="hu-HU"/>
        </w:rPr>
      </w:pPr>
    </w:p>
    <w:p w14:paraId="388E6041" w14:textId="77777777" w:rsidR="00464004" w:rsidRPr="006966CB" w:rsidRDefault="00464004" w:rsidP="00464004">
      <w:pPr>
        <w:pStyle w:val="BodyTextIndentChar"/>
        <w:spacing w:before="120"/>
        <w:ind w:left="0" w:firstLine="0"/>
        <w:jc w:val="center"/>
        <w:rPr>
          <w:rFonts w:ascii="Arial" w:hAnsi="Arial" w:cs="Arial"/>
          <w:b w:val="0"/>
          <w:bCs w:val="0"/>
          <w:sz w:val="24"/>
          <w:szCs w:val="24"/>
          <w:lang w:val="hu-HU"/>
        </w:rPr>
      </w:pPr>
      <w:proofErr w:type="gramStart"/>
      <w:r w:rsidRPr="006966CB">
        <w:rPr>
          <w:rFonts w:ascii="Arial" w:hAnsi="Arial" w:cs="Arial"/>
          <w:b w:val="0"/>
          <w:bCs w:val="0"/>
          <w:sz w:val="24"/>
          <w:szCs w:val="24"/>
          <w:lang w:val="hu-HU"/>
        </w:rPr>
        <w:t>tárgyú</w:t>
      </w:r>
      <w:proofErr w:type="gramEnd"/>
      <w:r w:rsidRPr="006966CB">
        <w:rPr>
          <w:rFonts w:ascii="Arial" w:hAnsi="Arial" w:cs="Arial"/>
          <w:b w:val="0"/>
          <w:bCs w:val="0"/>
          <w:sz w:val="24"/>
          <w:szCs w:val="24"/>
          <w:lang w:val="hu-HU"/>
        </w:rPr>
        <w:t xml:space="preserve">, uniós eljárási rend szerinti </w:t>
      </w:r>
      <w:r w:rsidRPr="006966CB">
        <w:rPr>
          <w:rFonts w:ascii="Arial" w:hAnsi="Arial" w:cs="Arial"/>
          <w:b w:val="0"/>
          <w:bCs w:val="0"/>
          <w:sz w:val="24"/>
          <w:szCs w:val="24"/>
          <w:lang w:val="hu-HU"/>
        </w:rPr>
        <w:br/>
        <w:t>nyílt közbeszerzési eljáráshoz</w:t>
      </w:r>
    </w:p>
    <w:p w14:paraId="490F6432" w14:textId="0ACBFBEE" w:rsidR="00464004" w:rsidRPr="006966CB" w:rsidRDefault="00464004" w:rsidP="00464004">
      <w:pPr>
        <w:pStyle w:val="BodyTextIndentChar"/>
        <w:spacing w:before="120"/>
        <w:ind w:left="0" w:firstLine="0"/>
        <w:jc w:val="center"/>
        <w:rPr>
          <w:rFonts w:ascii="Arial" w:hAnsi="Arial" w:cs="Arial"/>
          <w:b w:val="0"/>
          <w:sz w:val="24"/>
          <w:szCs w:val="24"/>
          <w:lang w:val="hu-HU"/>
        </w:rPr>
      </w:pPr>
      <w:r w:rsidRPr="006966CB">
        <w:rPr>
          <w:rFonts w:ascii="Arial" w:hAnsi="Arial" w:cs="Arial"/>
          <w:b w:val="0"/>
          <w:bCs w:val="0"/>
          <w:sz w:val="24"/>
          <w:szCs w:val="24"/>
          <w:lang w:val="hu-HU"/>
        </w:rPr>
        <w:t xml:space="preserve">Útmutató az </w:t>
      </w:r>
      <w:r w:rsidR="00D46BA4">
        <w:rPr>
          <w:rFonts w:ascii="Arial" w:hAnsi="Arial" w:cs="Arial"/>
          <w:b w:val="0"/>
          <w:bCs w:val="0"/>
          <w:sz w:val="24"/>
          <w:szCs w:val="24"/>
          <w:lang w:val="hu-HU"/>
        </w:rPr>
        <w:t>Ajánlattevő</w:t>
      </w:r>
      <w:r w:rsidRPr="006966CB">
        <w:rPr>
          <w:rFonts w:ascii="Arial" w:hAnsi="Arial" w:cs="Arial"/>
          <w:b w:val="0"/>
          <w:bCs w:val="0"/>
          <w:sz w:val="24"/>
          <w:szCs w:val="24"/>
          <w:lang w:val="hu-HU"/>
        </w:rPr>
        <w:t>knek</w:t>
      </w:r>
    </w:p>
    <w:p w14:paraId="6E83B00C" w14:textId="77777777" w:rsidR="00464004" w:rsidRPr="006966CB" w:rsidRDefault="00464004" w:rsidP="00464004">
      <w:pPr>
        <w:tabs>
          <w:tab w:val="center" w:pos="5040"/>
          <w:tab w:val="right" w:pos="10204"/>
        </w:tabs>
        <w:spacing w:before="120" w:after="120"/>
        <w:jc w:val="center"/>
        <w:rPr>
          <w:rFonts w:ascii="Arial" w:hAnsi="Arial" w:cs="Arial"/>
          <w:sz w:val="24"/>
          <w:szCs w:val="24"/>
        </w:rPr>
      </w:pPr>
      <w:r w:rsidRPr="006966CB">
        <w:rPr>
          <w:rFonts w:ascii="Arial" w:hAnsi="Arial" w:cs="Arial"/>
          <w:sz w:val="24"/>
          <w:szCs w:val="24"/>
        </w:rPr>
        <w:t>(Az ajánlat összeállításának követelményei)</w:t>
      </w:r>
    </w:p>
    <w:p w14:paraId="4D05AD0D" w14:textId="77777777" w:rsidR="00C70036" w:rsidRPr="006966CB" w:rsidRDefault="00C70036" w:rsidP="00C70036">
      <w:pPr>
        <w:jc w:val="both"/>
        <w:rPr>
          <w:rFonts w:ascii="Arial" w:hAnsi="Arial" w:cs="Arial"/>
          <w:b/>
          <w:sz w:val="24"/>
          <w:szCs w:val="24"/>
        </w:rPr>
      </w:pPr>
    </w:p>
    <w:p w14:paraId="6DCCACC1" w14:textId="77777777" w:rsidR="003B6676" w:rsidRPr="006966CB" w:rsidRDefault="003B6676" w:rsidP="00464004">
      <w:pPr>
        <w:jc w:val="center"/>
        <w:rPr>
          <w:rFonts w:ascii="Arial" w:hAnsi="Arial" w:cs="Arial"/>
          <w:sz w:val="24"/>
          <w:szCs w:val="24"/>
        </w:rPr>
      </w:pPr>
    </w:p>
    <w:p w14:paraId="600C4A91" w14:textId="671E5196" w:rsidR="00464004" w:rsidRPr="006966CB" w:rsidRDefault="00464004" w:rsidP="00464004">
      <w:pPr>
        <w:tabs>
          <w:tab w:val="center" w:pos="5040"/>
          <w:tab w:val="right" w:pos="10204"/>
        </w:tabs>
        <w:spacing w:before="360"/>
        <w:ind w:left="720" w:right="788"/>
        <w:jc w:val="center"/>
        <w:rPr>
          <w:rFonts w:ascii="Arial" w:hAnsi="Arial" w:cs="Arial"/>
          <w:sz w:val="24"/>
          <w:szCs w:val="24"/>
        </w:rPr>
      </w:pPr>
      <w:r w:rsidRPr="006966CB">
        <w:rPr>
          <w:rFonts w:ascii="Arial" w:hAnsi="Arial" w:cs="Arial"/>
          <w:sz w:val="24"/>
          <w:szCs w:val="24"/>
        </w:rPr>
        <w:t>Buda</w:t>
      </w:r>
      <w:r w:rsidR="00314C34" w:rsidRPr="006966CB">
        <w:rPr>
          <w:rFonts w:ascii="Arial" w:hAnsi="Arial" w:cs="Arial"/>
          <w:sz w:val="24"/>
          <w:szCs w:val="24"/>
        </w:rPr>
        <w:t>pest</w:t>
      </w:r>
      <w:r w:rsidRPr="006966CB">
        <w:rPr>
          <w:rFonts w:ascii="Arial" w:hAnsi="Arial" w:cs="Arial"/>
          <w:sz w:val="24"/>
          <w:szCs w:val="24"/>
        </w:rPr>
        <w:t xml:space="preserve">, </w:t>
      </w:r>
      <w:r w:rsidR="00CB271B" w:rsidRPr="006966CB">
        <w:rPr>
          <w:rFonts w:ascii="Arial" w:hAnsi="Arial" w:cs="Arial"/>
          <w:sz w:val="24"/>
          <w:szCs w:val="24"/>
        </w:rPr>
        <w:t>20</w:t>
      </w:r>
      <w:r w:rsidR="00576107">
        <w:rPr>
          <w:rFonts w:ascii="Arial" w:hAnsi="Arial" w:cs="Arial"/>
          <w:sz w:val="24"/>
          <w:szCs w:val="24"/>
        </w:rPr>
        <w:t>20</w:t>
      </w:r>
      <w:r w:rsidRPr="006966CB">
        <w:rPr>
          <w:rFonts w:ascii="Arial" w:hAnsi="Arial" w:cs="Arial"/>
          <w:sz w:val="24"/>
          <w:szCs w:val="24"/>
        </w:rPr>
        <w:t xml:space="preserve">. </w:t>
      </w:r>
    </w:p>
    <w:p w14:paraId="52959097" w14:textId="77777777" w:rsidR="00464004" w:rsidRPr="005A6401" w:rsidRDefault="00464004" w:rsidP="00464004">
      <w:pPr>
        <w:rPr>
          <w:rFonts w:ascii="Arial" w:hAnsi="Arial" w:cs="Arial"/>
          <w:sz w:val="22"/>
          <w:szCs w:val="22"/>
        </w:rPr>
      </w:pPr>
    </w:p>
    <w:p w14:paraId="4ED8CA9E" w14:textId="77777777" w:rsidR="00464004" w:rsidRPr="005A6401" w:rsidRDefault="00464004" w:rsidP="00464004">
      <w:pPr>
        <w:rPr>
          <w:rFonts w:ascii="Arial" w:hAnsi="Arial" w:cs="Arial"/>
          <w:sz w:val="22"/>
          <w:szCs w:val="22"/>
        </w:rPr>
      </w:pPr>
    </w:p>
    <w:p w14:paraId="6DE20076" w14:textId="77777777" w:rsidR="00464004" w:rsidRPr="005A6401" w:rsidRDefault="00265440" w:rsidP="00464004">
      <w:pPr>
        <w:rPr>
          <w:rFonts w:ascii="Arial" w:hAnsi="Arial" w:cs="Arial"/>
          <w:sz w:val="22"/>
          <w:szCs w:val="22"/>
        </w:rPr>
      </w:pPr>
      <w:r w:rsidRPr="005A6401">
        <w:rPr>
          <w:rFonts w:ascii="Arial" w:hAnsi="Arial" w:cs="Arial"/>
          <w:sz w:val="22"/>
          <w:szCs w:val="22"/>
        </w:rPr>
        <w:br w:type="page"/>
      </w:r>
    </w:p>
    <w:p w14:paraId="1238B2BE" w14:textId="77777777" w:rsidR="00607383" w:rsidRPr="005A6401" w:rsidRDefault="00607383" w:rsidP="00607383">
      <w:pPr>
        <w:jc w:val="center"/>
        <w:outlineLvl w:val="0"/>
        <w:rPr>
          <w:rFonts w:ascii="Arial" w:hAnsi="Arial" w:cs="Arial"/>
          <w:b/>
          <w:bCs/>
          <w:sz w:val="22"/>
          <w:szCs w:val="22"/>
        </w:rPr>
      </w:pPr>
      <w:r w:rsidRPr="005A6401">
        <w:rPr>
          <w:rFonts w:ascii="Arial" w:hAnsi="Arial" w:cs="Arial"/>
          <w:b/>
          <w:bCs/>
          <w:sz w:val="22"/>
          <w:szCs w:val="22"/>
        </w:rPr>
        <w:lastRenderedPageBreak/>
        <w:t>TARTALOMJEGYZÉK</w:t>
      </w:r>
    </w:p>
    <w:p w14:paraId="242DF0E0" w14:textId="77777777" w:rsidR="00607383" w:rsidRPr="005A6401" w:rsidRDefault="00607383" w:rsidP="00607383">
      <w:pPr>
        <w:jc w:val="both"/>
        <w:rPr>
          <w:rFonts w:ascii="Arial" w:hAnsi="Arial" w:cs="Arial"/>
          <w:b/>
          <w:bCs/>
          <w:sz w:val="22"/>
          <w:szCs w:val="22"/>
        </w:rPr>
      </w:pPr>
    </w:p>
    <w:p w14:paraId="117E90A7" w14:textId="77777777" w:rsidR="00607383" w:rsidRPr="005A6401" w:rsidRDefault="00607383" w:rsidP="00607383">
      <w:pPr>
        <w:spacing w:after="120"/>
        <w:jc w:val="both"/>
        <w:rPr>
          <w:rFonts w:ascii="Arial" w:hAnsi="Arial" w:cs="Arial"/>
          <w:sz w:val="22"/>
          <w:szCs w:val="22"/>
        </w:rPr>
      </w:pPr>
    </w:p>
    <w:p w14:paraId="3F8010E3" w14:textId="4E8C9FD1" w:rsidR="00607383" w:rsidRPr="005A6401" w:rsidRDefault="006966CB" w:rsidP="00607383">
      <w:pPr>
        <w:spacing w:after="120"/>
        <w:jc w:val="both"/>
        <w:rPr>
          <w:rFonts w:ascii="Arial" w:hAnsi="Arial" w:cs="Arial"/>
          <w:sz w:val="22"/>
          <w:szCs w:val="22"/>
        </w:rPr>
      </w:pPr>
      <w:r>
        <w:rPr>
          <w:rFonts w:ascii="Arial" w:hAnsi="Arial" w:cs="Arial"/>
          <w:sz w:val="22"/>
          <w:szCs w:val="22"/>
        </w:rPr>
        <w:t>A</w:t>
      </w:r>
      <w:r w:rsidR="00607383" w:rsidRPr="005A6401">
        <w:rPr>
          <w:rFonts w:ascii="Arial" w:hAnsi="Arial" w:cs="Arial"/>
          <w:sz w:val="22"/>
          <w:szCs w:val="22"/>
        </w:rPr>
        <w:t xml:space="preserve"> </w:t>
      </w:r>
      <w:bookmarkStart w:id="3" w:name="_Hlk515467065"/>
      <w:r w:rsidRPr="006966CB">
        <w:rPr>
          <w:rFonts w:ascii="Arial" w:hAnsi="Arial" w:cs="Arial"/>
          <w:b/>
          <w:i/>
          <w:sz w:val="22"/>
          <w:szCs w:val="22"/>
        </w:rPr>
        <w:t>„</w:t>
      </w:r>
      <w:r w:rsidR="00843A74">
        <w:rPr>
          <w:rFonts w:ascii="Arial" w:hAnsi="Arial" w:cs="Arial"/>
          <w:b/>
          <w:i/>
          <w:sz w:val="22"/>
          <w:szCs w:val="22"/>
        </w:rPr>
        <w:t>Könyvvizsgálati szolgáltatások beszerzése</w:t>
      </w:r>
      <w:r w:rsidRPr="006966CB">
        <w:rPr>
          <w:rFonts w:ascii="Arial" w:hAnsi="Arial" w:cs="Arial"/>
          <w:b/>
          <w:i/>
          <w:sz w:val="22"/>
          <w:szCs w:val="22"/>
        </w:rPr>
        <w:t xml:space="preserve"> 20</w:t>
      </w:r>
      <w:r w:rsidR="00576107">
        <w:rPr>
          <w:rFonts w:ascii="Arial" w:hAnsi="Arial" w:cs="Arial"/>
          <w:b/>
          <w:i/>
          <w:sz w:val="22"/>
          <w:szCs w:val="22"/>
        </w:rPr>
        <w:t>20-2</w:t>
      </w:r>
      <w:r w:rsidR="00843A74">
        <w:rPr>
          <w:rFonts w:ascii="Arial" w:hAnsi="Arial" w:cs="Arial"/>
          <w:b/>
          <w:i/>
          <w:sz w:val="22"/>
          <w:szCs w:val="22"/>
        </w:rPr>
        <w:t>2</w:t>
      </w:r>
      <w:r w:rsidRPr="006966CB">
        <w:rPr>
          <w:rFonts w:ascii="Arial" w:hAnsi="Arial" w:cs="Arial"/>
          <w:b/>
          <w:i/>
          <w:sz w:val="22"/>
          <w:szCs w:val="22"/>
        </w:rPr>
        <w:t>.”</w:t>
      </w:r>
      <w:bookmarkEnd w:id="3"/>
      <w:r w:rsidR="00607383" w:rsidRPr="005A6401">
        <w:rPr>
          <w:rFonts w:ascii="Arial" w:hAnsi="Arial" w:cs="Arial"/>
          <w:sz w:val="22"/>
          <w:szCs w:val="22"/>
        </w:rPr>
        <w:t xml:space="preserve"> tárgyú, uniós eljárási rend szerinti, nyílt eljárás során benyújtandó </w:t>
      </w:r>
      <w:r w:rsidR="00607383" w:rsidRPr="005A6401">
        <w:rPr>
          <w:rFonts w:ascii="Arial" w:hAnsi="Arial" w:cs="Arial"/>
          <w:b/>
          <w:bCs/>
          <w:sz w:val="22"/>
          <w:szCs w:val="22"/>
        </w:rPr>
        <w:t>ajánlat összeállításához</w:t>
      </w:r>
      <w:r w:rsidR="00607383" w:rsidRPr="005A6401">
        <w:rPr>
          <w:rFonts w:ascii="Arial" w:hAnsi="Arial" w:cs="Arial"/>
          <w:sz w:val="22"/>
          <w:szCs w:val="22"/>
        </w:rPr>
        <w:t xml:space="preserve">, az </w:t>
      </w:r>
      <w:r w:rsidR="00D46BA4">
        <w:rPr>
          <w:rFonts w:ascii="Arial" w:hAnsi="Arial" w:cs="Arial"/>
          <w:sz w:val="22"/>
          <w:szCs w:val="22"/>
        </w:rPr>
        <w:t>Ajánlattevő</w:t>
      </w:r>
      <w:r w:rsidR="00607383" w:rsidRPr="005A6401">
        <w:rPr>
          <w:rFonts w:ascii="Arial" w:hAnsi="Arial" w:cs="Arial"/>
          <w:sz w:val="22"/>
          <w:szCs w:val="22"/>
        </w:rPr>
        <w:t xml:space="preserve"> által csatolandó ajánlott nyilatkozatok, igazolások és egyéb </w:t>
      </w:r>
      <w:proofErr w:type="gramStart"/>
      <w:r w:rsidR="00607383" w:rsidRPr="005A6401">
        <w:rPr>
          <w:rFonts w:ascii="Arial" w:hAnsi="Arial" w:cs="Arial"/>
          <w:sz w:val="22"/>
          <w:szCs w:val="22"/>
        </w:rPr>
        <w:t>dokumentumok</w:t>
      </w:r>
      <w:proofErr w:type="gramEnd"/>
      <w:r w:rsidR="00607383" w:rsidRPr="005A6401">
        <w:rPr>
          <w:rFonts w:ascii="Arial" w:hAnsi="Arial" w:cs="Arial"/>
          <w:sz w:val="22"/>
          <w:szCs w:val="22"/>
        </w:rPr>
        <w:t xml:space="preserve"> megnevezésével, sorrendjének meghatározásával</w:t>
      </w:r>
    </w:p>
    <w:p w14:paraId="2F14B37A" w14:textId="77777777" w:rsidR="00607383" w:rsidRPr="005A6401" w:rsidRDefault="00607383" w:rsidP="00607383">
      <w:pPr>
        <w:spacing w:after="120"/>
        <w:jc w:val="both"/>
        <w:rPr>
          <w:rFonts w:ascii="Arial" w:hAnsi="Arial" w:cs="Arial"/>
          <w:b/>
          <w:i/>
          <w:sz w:val="22"/>
          <w:szCs w:val="22"/>
        </w:rPr>
      </w:pPr>
    </w:p>
    <w:p w14:paraId="48360F16" w14:textId="77777777" w:rsidR="002A4C44" w:rsidRPr="005A6401" w:rsidRDefault="00607383" w:rsidP="00314C34">
      <w:pPr>
        <w:jc w:val="both"/>
        <w:rPr>
          <w:rFonts w:ascii="Arial" w:hAnsi="Arial" w:cs="Arial"/>
          <w:b/>
          <w:bCs/>
          <w:sz w:val="22"/>
          <w:szCs w:val="22"/>
        </w:rPr>
      </w:pPr>
      <w:r w:rsidRPr="005A6401">
        <w:rPr>
          <w:rFonts w:ascii="Arial" w:hAnsi="Arial" w:cs="Arial"/>
          <w:b/>
          <w:bCs/>
          <w:sz w:val="22"/>
          <w:szCs w:val="22"/>
        </w:rPr>
        <w:t>Tartalomjegyzék</w:t>
      </w:r>
    </w:p>
    <w:p w14:paraId="5CED8892" w14:textId="77777777" w:rsidR="00607383" w:rsidRPr="005A6401" w:rsidRDefault="00607383" w:rsidP="00906A1D">
      <w:pPr>
        <w:jc w:val="both"/>
        <w:rPr>
          <w:rFonts w:ascii="Arial" w:hAnsi="Arial" w:cs="Arial"/>
          <w:b/>
          <w:bCs/>
          <w:sz w:val="22"/>
          <w:szCs w:val="22"/>
        </w:rPr>
      </w:pPr>
    </w:p>
    <w:p w14:paraId="1F9D311E" w14:textId="77777777" w:rsidR="00607383" w:rsidRDefault="00607383" w:rsidP="00906A1D">
      <w:pPr>
        <w:jc w:val="both"/>
        <w:rPr>
          <w:rFonts w:ascii="Arial" w:hAnsi="Arial" w:cs="Arial"/>
          <w:b/>
          <w:sz w:val="22"/>
          <w:szCs w:val="22"/>
        </w:rPr>
      </w:pPr>
      <w:r w:rsidRPr="005A6401">
        <w:rPr>
          <w:rFonts w:ascii="Arial" w:hAnsi="Arial" w:cs="Arial"/>
          <w:b/>
          <w:bCs/>
          <w:sz w:val="22"/>
          <w:szCs w:val="22"/>
        </w:rPr>
        <w:t>Bevezetés-köszöntőlevél</w:t>
      </w:r>
      <w:r w:rsidRPr="005A6401">
        <w:rPr>
          <w:rFonts w:ascii="Arial" w:hAnsi="Arial" w:cs="Arial"/>
          <w:b/>
          <w:sz w:val="22"/>
          <w:szCs w:val="22"/>
        </w:rPr>
        <w:t xml:space="preserve"> </w:t>
      </w:r>
    </w:p>
    <w:p w14:paraId="6C720AD6" w14:textId="77777777" w:rsidR="00EE0DDD" w:rsidRDefault="00EE0DDD" w:rsidP="00906A1D">
      <w:pPr>
        <w:jc w:val="both"/>
        <w:rPr>
          <w:rFonts w:ascii="Arial" w:hAnsi="Arial" w:cs="Arial"/>
          <w:b/>
          <w:sz w:val="22"/>
          <w:szCs w:val="22"/>
        </w:rPr>
      </w:pPr>
    </w:p>
    <w:p w14:paraId="6E16A3C2" w14:textId="77777777" w:rsidR="002A4C44" w:rsidRDefault="002A4C44" w:rsidP="00906A1D">
      <w:pPr>
        <w:jc w:val="both"/>
        <w:rPr>
          <w:rFonts w:ascii="Arial" w:hAnsi="Arial" w:cs="Arial"/>
          <w:b/>
          <w:sz w:val="22"/>
          <w:szCs w:val="22"/>
        </w:rPr>
      </w:pPr>
      <w:r>
        <w:rPr>
          <w:rFonts w:ascii="Arial" w:hAnsi="Arial" w:cs="Arial"/>
          <w:b/>
          <w:sz w:val="22"/>
          <w:szCs w:val="22"/>
        </w:rPr>
        <w:t>Az ajánlat részeként csatolandó igazolások, nyilatkozatok</w:t>
      </w:r>
    </w:p>
    <w:p w14:paraId="75953898" w14:textId="77777777" w:rsidR="002A4C44" w:rsidRDefault="002A4C44" w:rsidP="00906A1D">
      <w:pPr>
        <w:jc w:val="both"/>
        <w:rPr>
          <w:rFonts w:ascii="Arial" w:hAnsi="Arial" w:cs="Arial"/>
          <w:b/>
          <w:sz w:val="22"/>
          <w:szCs w:val="22"/>
        </w:rPr>
      </w:pPr>
    </w:p>
    <w:p w14:paraId="78A90771" w14:textId="77777777" w:rsidR="002A4C44" w:rsidRPr="005A6401" w:rsidRDefault="002A4C44" w:rsidP="00906A1D">
      <w:pPr>
        <w:jc w:val="both"/>
        <w:rPr>
          <w:rFonts w:ascii="Arial" w:hAnsi="Arial" w:cs="Arial"/>
          <w:b/>
          <w:bCs/>
          <w:sz w:val="22"/>
          <w:szCs w:val="22"/>
        </w:rPr>
      </w:pPr>
      <w:r>
        <w:rPr>
          <w:rFonts w:ascii="Arial" w:hAnsi="Arial" w:cs="Arial"/>
          <w:b/>
          <w:sz w:val="22"/>
          <w:szCs w:val="22"/>
        </w:rPr>
        <w:t>Igazolás- és nyilatkozatminták</w:t>
      </w:r>
    </w:p>
    <w:p w14:paraId="078F6D5F" w14:textId="77777777" w:rsidR="0054783A" w:rsidRPr="005A6401" w:rsidRDefault="0054783A" w:rsidP="00906A1D">
      <w:pPr>
        <w:spacing w:line="276" w:lineRule="auto"/>
        <w:jc w:val="both"/>
        <w:rPr>
          <w:rFonts w:ascii="Arial" w:hAnsi="Arial" w:cs="Arial"/>
          <w:b/>
          <w:bCs/>
          <w:sz w:val="22"/>
          <w:szCs w:val="22"/>
        </w:rPr>
      </w:pPr>
    </w:p>
    <w:p w14:paraId="2463779B" w14:textId="77777777" w:rsidR="00607383" w:rsidRPr="005A6401" w:rsidRDefault="00607383" w:rsidP="00607383">
      <w:pPr>
        <w:jc w:val="both"/>
        <w:rPr>
          <w:rFonts w:ascii="Arial" w:hAnsi="Arial" w:cs="Arial"/>
          <w:bCs/>
          <w:sz w:val="22"/>
          <w:szCs w:val="22"/>
        </w:rPr>
      </w:pPr>
    </w:p>
    <w:tbl>
      <w:tblPr>
        <w:tblW w:w="9495" w:type="dxa"/>
        <w:tblInd w:w="-176" w:type="dxa"/>
        <w:tblLayout w:type="fixed"/>
        <w:tblLook w:val="01E0" w:firstRow="1" w:lastRow="1" w:firstColumn="1" w:lastColumn="1" w:noHBand="0" w:noVBand="0"/>
      </w:tblPr>
      <w:tblGrid>
        <w:gridCol w:w="1135"/>
        <w:gridCol w:w="8360"/>
      </w:tblGrid>
      <w:tr w:rsidR="00607383" w:rsidRPr="005A6401" w14:paraId="3611C2A4" w14:textId="77777777" w:rsidTr="006C5E81">
        <w:tc>
          <w:tcPr>
            <w:tcW w:w="1135" w:type="dxa"/>
          </w:tcPr>
          <w:p w14:paraId="16F04197" w14:textId="77777777" w:rsidR="00607383" w:rsidRPr="005A6401" w:rsidRDefault="00607383" w:rsidP="00607383">
            <w:pPr>
              <w:rPr>
                <w:rFonts w:ascii="Arial" w:hAnsi="Arial" w:cs="Arial"/>
                <w:b/>
                <w:sz w:val="22"/>
                <w:szCs w:val="22"/>
              </w:rPr>
            </w:pPr>
          </w:p>
          <w:p w14:paraId="1A10EDE3" w14:textId="77777777" w:rsidR="00607383" w:rsidRPr="005A6401" w:rsidRDefault="00607383" w:rsidP="00607383">
            <w:pPr>
              <w:rPr>
                <w:rFonts w:ascii="Arial" w:hAnsi="Arial" w:cs="Arial"/>
                <w:b/>
                <w:sz w:val="22"/>
                <w:szCs w:val="22"/>
              </w:rPr>
            </w:pPr>
          </w:p>
        </w:tc>
        <w:tc>
          <w:tcPr>
            <w:tcW w:w="8363" w:type="dxa"/>
          </w:tcPr>
          <w:p w14:paraId="1682E181" w14:textId="77777777" w:rsidR="00607383" w:rsidRPr="005A6401" w:rsidRDefault="00607383" w:rsidP="00607383">
            <w:pPr>
              <w:rPr>
                <w:rFonts w:ascii="Arial" w:hAnsi="Arial" w:cs="Arial"/>
                <w:b/>
                <w:bCs/>
                <w:sz w:val="22"/>
                <w:szCs w:val="22"/>
              </w:rPr>
            </w:pPr>
          </w:p>
        </w:tc>
      </w:tr>
    </w:tbl>
    <w:p w14:paraId="6264F0EE" w14:textId="77777777" w:rsidR="00607383" w:rsidRPr="005A6401" w:rsidRDefault="00607383" w:rsidP="008105DB">
      <w:pPr>
        <w:tabs>
          <w:tab w:val="left" w:pos="993"/>
        </w:tabs>
        <w:rPr>
          <w:rFonts w:ascii="Arial" w:hAnsi="Arial" w:cs="Arial"/>
          <w:bCs/>
          <w:sz w:val="22"/>
          <w:szCs w:val="22"/>
        </w:rPr>
      </w:pPr>
    </w:p>
    <w:p w14:paraId="557BD51E" w14:textId="77777777" w:rsidR="007E5832" w:rsidRPr="005A6401" w:rsidRDefault="007E5832" w:rsidP="007E5832">
      <w:pPr>
        <w:rPr>
          <w:rFonts w:ascii="Arial" w:hAnsi="Arial" w:cs="Arial"/>
          <w:sz w:val="22"/>
          <w:szCs w:val="22"/>
        </w:rPr>
      </w:pPr>
      <w:r w:rsidRPr="005A6401">
        <w:rPr>
          <w:rFonts w:ascii="Arial" w:hAnsi="Arial" w:cs="Arial"/>
          <w:sz w:val="22"/>
          <w:szCs w:val="22"/>
        </w:rPr>
        <w:br w:type="page"/>
      </w:r>
    </w:p>
    <w:p w14:paraId="0AABC701" w14:textId="03DC0446" w:rsidR="007E5832" w:rsidRPr="005A6401" w:rsidRDefault="007E5832" w:rsidP="00CB3EB7">
      <w:pPr>
        <w:pStyle w:val="Szvegtrzs"/>
        <w:spacing w:line="240" w:lineRule="auto"/>
        <w:rPr>
          <w:rFonts w:ascii="Arial" w:hAnsi="Arial" w:cs="Arial"/>
          <w:sz w:val="22"/>
          <w:szCs w:val="22"/>
          <w:lang w:val="hu-HU"/>
        </w:rPr>
      </w:pPr>
      <w:r w:rsidRPr="005A6401">
        <w:rPr>
          <w:rFonts w:ascii="Arial" w:hAnsi="Arial" w:cs="Arial"/>
          <w:b/>
          <w:sz w:val="22"/>
          <w:szCs w:val="22"/>
          <w:lang w:val="hu-HU"/>
        </w:rPr>
        <w:lastRenderedPageBreak/>
        <w:t xml:space="preserve">Tisztelt </w:t>
      </w:r>
      <w:r w:rsidR="00D46BA4">
        <w:rPr>
          <w:rFonts w:ascii="Arial" w:hAnsi="Arial" w:cs="Arial"/>
          <w:b/>
          <w:sz w:val="22"/>
          <w:szCs w:val="22"/>
          <w:lang w:val="hu-HU"/>
        </w:rPr>
        <w:t>Ajánlattevő</w:t>
      </w:r>
      <w:r w:rsidRPr="005A6401">
        <w:rPr>
          <w:rFonts w:ascii="Arial" w:hAnsi="Arial" w:cs="Arial"/>
          <w:b/>
          <w:sz w:val="22"/>
          <w:szCs w:val="22"/>
          <w:lang w:val="hu-HU"/>
        </w:rPr>
        <w:t>!</w:t>
      </w:r>
    </w:p>
    <w:p w14:paraId="7AFE2270" w14:textId="77777777" w:rsidR="00A61199" w:rsidRPr="005A6401" w:rsidRDefault="00A61199" w:rsidP="006242DA">
      <w:pPr>
        <w:pStyle w:val="Szvegtrzs"/>
        <w:tabs>
          <w:tab w:val="left" w:pos="284"/>
        </w:tabs>
        <w:spacing w:line="240" w:lineRule="auto"/>
        <w:rPr>
          <w:rFonts w:ascii="Arial" w:hAnsi="Arial" w:cs="Arial"/>
          <w:sz w:val="22"/>
          <w:szCs w:val="22"/>
          <w:lang w:val="hu-HU"/>
        </w:rPr>
      </w:pPr>
    </w:p>
    <w:p w14:paraId="027C21EB" w14:textId="77777777" w:rsidR="00A61199" w:rsidRPr="005A6401" w:rsidRDefault="00A61199" w:rsidP="006242DA">
      <w:pPr>
        <w:pStyle w:val="Szvegtrzs"/>
        <w:tabs>
          <w:tab w:val="left" w:pos="284"/>
        </w:tabs>
        <w:spacing w:line="240" w:lineRule="auto"/>
        <w:rPr>
          <w:rFonts w:ascii="Arial" w:hAnsi="Arial" w:cs="Arial"/>
          <w:sz w:val="22"/>
          <w:szCs w:val="22"/>
          <w:lang w:val="hu-HU"/>
        </w:rPr>
      </w:pPr>
      <w:r w:rsidRPr="005A6401">
        <w:rPr>
          <w:rFonts w:ascii="Arial" w:hAnsi="Arial" w:cs="Arial"/>
          <w:sz w:val="22"/>
          <w:szCs w:val="22"/>
          <w:lang w:val="hu-HU"/>
        </w:rPr>
        <w:t xml:space="preserve">A </w:t>
      </w:r>
      <w:r w:rsidR="008177A0" w:rsidRPr="005A6401">
        <w:rPr>
          <w:rFonts w:ascii="Arial" w:hAnsi="Arial" w:cs="Arial"/>
          <w:sz w:val="22"/>
          <w:szCs w:val="22"/>
          <w:lang w:val="hu-HU"/>
        </w:rPr>
        <w:t xml:space="preserve">közbeszerzési </w:t>
      </w:r>
      <w:proofErr w:type="gramStart"/>
      <w:r w:rsidR="008177A0" w:rsidRPr="005A6401">
        <w:rPr>
          <w:rFonts w:ascii="Arial" w:hAnsi="Arial" w:cs="Arial"/>
          <w:sz w:val="22"/>
          <w:szCs w:val="22"/>
          <w:lang w:val="hu-HU"/>
        </w:rPr>
        <w:t>dokumentumok</w:t>
      </w:r>
      <w:proofErr w:type="gramEnd"/>
      <w:r w:rsidR="008177A0" w:rsidRPr="005A6401">
        <w:rPr>
          <w:rFonts w:ascii="Arial" w:hAnsi="Arial" w:cs="Arial"/>
          <w:sz w:val="22"/>
          <w:szCs w:val="22"/>
          <w:lang w:val="hu-HU"/>
        </w:rPr>
        <w:t xml:space="preserve"> </w:t>
      </w:r>
      <w:r w:rsidRPr="005A6401">
        <w:rPr>
          <w:rFonts w:ascii="Arial" w:hAnsi="Arial" w:cs="Arial"/>
          <w:sz w:val="22"/>
          <w:szCs w:val="22"/>
          <w:lang w:val="hu-HU"/>
        </w:rPr>
        <w:t xml:space="preserve">közreadásával az a célunk, hogy segítséget </w:t>
      </w:r>
      <w:proofErr w:type="spellStart"/>
      <w:r w:rsidRPr="005A6401">
        <w:rPr>
          <w:rFonts w:ascii="Arial" w:hAnsi="Arial" w:cs="Arial"/>
          <w:sz w:val="22"/>
          <w:szCs w:val="22"/>
          <w:lang w:val="hu-HU"/>
        </w:rPr>
        <w:t>nyújtsunk</w:t>
      </w:r>
      <w:proofErr w:type="spellEnd"/>
      <w:r w:rsidRPr="005A6401">
        <w:rPr>
          <w:rFonts w:ascii="Arial" w:hAnsi="Arial" w:cs="Arial"/>
          <w:sz w:val="22"/>
          <w:szCs w:val="22"/>
          <w:lang w:val="hu-HU"/>
        </w:rPr>
        <w:t xml:space="preserve"> ajánlatának a </w:t>
      </w:r>
      <w:r w:rsidRPr="005A6401">
        <w:rPr>
          <w:rFonts w:ascii="Arial" w:hAnsi="Arial" w:cs="Arial"/>
          <w:bCs/>
          <w:sz w:val="22"/>
          <w:szCs w:val="22"/>
          <w:lang w:val="hu-HU"/>
        </w:rPr>
        <w:t>közbeszerzés</w:t>
      </w:r>
      <w:r w:rsidR="00244DFB" w:rsidRPr="005A6401">
        <w:rPr>
          <w:rFonts w:ascii="Arial" w:hAnsi="Arial" w:cs="Arial"/>
          <w:bCs/>
          <w:sz w:val="22"/>
          <w:szCs w:val="22"/>
          <w:lang w:val="hu-HU"/>
        </w:rPr>
        <w:t>ekről szóló 2015</w:t>
      </w:r>
      <w:r w:rsidRPr="005A6401">
        <w:rPr>
          <w:rFonts w:ascii="Arial" w:hAnsi="Arial" w:cs="Arial"/>
          <w:bCs/>
          <w:sz w:val="22"/>
          <w:szCs w:val="22"/>
          <w:lang w:val="hu-HU"/>
        </w:rPr>
        <w:t>. évi C</w:t>
      </w:r>
      <w:r w:rsidR="00244DFB" w:rsidRPr="005A6401">
        <w:rPr>
          <w:rFonts w:ascii="Arial" w:hAnsi="Arial" w:cs="Arial"/>
          <w:bCs/>
          <w:sz w:val="22"/>
          <w:szCs w:val="22"/>
          <w:lang w:val="hu-HU"/>
        </w:rPr>
        <w:t>XL</w:t>
      </w:r>
      <w:r w:rsidRPr="005A6401">
        <w:rPr>
          <w:rFonts w:ascii="Arial" w:hAnsi="Arial" w:cs="Arial"/>
          <w:bCs/>
          <w:sz w:val="22"/>
          <w:szCs w:val="22"/>
          <w:lang w:val="hu-HU"/>
        </w:rPr>
        <w:t xml:space="preserve">III. törvény (a továbbiakban: Kbt.) </w:t>
      </w:r>
      <w:r w:rsidRPr="005A6401">
        <w:rPr>
          <w:rFonts w:ascii="Arial" w:hAnsi="Arial" w:cs="Arial"/>
          <w:sz w:val="22"/>
          <w:szCs w:val="22"/>
          <w:lang w:val="hu-HU"/>
        </w:rPr>
        <w:t xml:space="preserve">előírásainak és elvárásainknak megfelelő, minden egyes követelményt teljesítő összeállításához. </w:t>
      </w:r>
    </w:p>
    <w:p w14:paraId="6F2DF854" w14:textId="77777777" w:rsidR="00A61199" w:rsidRPr="005A6401" w:rsidRDefault="00A61199" w:rsidP="006242DA">
      <w:pPr>
        <w:pStyle w:val="Szvegtrzs"/>
        <w:tabs>
          <w:tab w:val="left" w:pos="284"/>
        </w:tabs>
        <w:spacing w:line="240" w:lineRule="auto"/>
        <w:rPr>
          <w:rFonts w:ascii="Arial" w:hAnsi="Arial" w:cs="Arial"/>
          <w:sz w:val="22"/>
          <w:szCs w:val="22"/>
          <w:lang w:val="hu-HU"/>
        </w:rPr>
      </w:pPr>
    </w:p>
    <w:p w14:paraId="519CA50E" w14:textId="6A87BCF1" w:rsidR="00A61199" w:rsidRPr="005A6401" w:rsidRDefault="00A61199" w:rsidP="006242DA">
      <w:pPr>
        <w:pStyle w:val="Szvegtrzs"/>
        <w:tabs>
          <w:tab w:val="left" w:pos="284"/>
        </w:tabs>
        <w:spacing w:line="240" w:lineRule="auto"/>
        <w:rPr>
          <w:rFonts w:ascii="Arial" w:hAnsi="Arial" w:cs="Arial"/>
          <w:sz w:val="22"/>
          <w:szCs w:val="22"/>
          <w:lang w:val="hu-HU"/>
        </w:rPr>
      </w:pPr>
      <w:r w:rsidRPr="005A6401">
        <w:rPr>
          <w:rFonts w:ascii="Arial" w:hAnsi="Arial" w:cs="Arial"/>
          <w:sz w:val="22"/>
          <w:szCs w:val="22"/>
          <w:lang w:val="hu-HU"/>
        </w:rPr>
        <w:t xml:space="preserve">Tájékoztatjuk, hogy nem szükséges </w:t>
      </w:r>
      <w:r w:rsidR="00244DFB" w:rsidRPr="005A6401">
        <w:rPr>
          <w:rFonts w:ascii="Arial" w:hAnsi="Arial" w:cs="Arial"/>
          <w:sz w:val="22"/>
          <w:szCs w:val="22"/>
          <w:lang w:val="hu-HU"/>
        </w:rPr>
        <w:t>benyújta</w:t>
      </w:r>
      <w:r w:rsidRPr="005A6401">
        <w:rPr>
          <w:rFonts w:ascii="Arial" w:hAnsi="Arial" w:cs="Arial"/>
          <w:sz w:val="22"/>
          <w:szCs w:val="22"/>
          <w:lang w:val="hu-HU"/>
        </w:rPr>
        <w:t xml:space="preserve">ni azokat a </w:t>
      </w:r>
      <w:proofErr w:type="gramStart"/>
      <w:r w:rsidRPr="005A6401">
        <w:rPr>
          <w:rFonts w:ascii="Arial" w:hAnsi="Arial" w:cs="Arial"/>
          <w:sz w:val="22"/>
          <w:szCs w:val="22"/>
          <w:lang w:val="hu-HU"/>
        </w:rPr>
        <w:t>dokumentum</w:t>
      </w:r>
      <w:proofErr w:type="gramEnd"/>
      <w:r w:rsidRPr="005A6401">
        <w:rPr>
          <w:rFonts w:ascii="Arial" w:hAnsi="Arial" w:cs="Arial"/>
          <w:sz w:val="22"/>
          <w:szCs w:val="22"/>
          <w:lang w:val="hu-HU"/>
        </w:rPr>
        <w:t xml:space="preserve"> előlapokat, valamint dokumentumokat, amelyek ebben az eljárásban az </w:t>
      </w:r>
      <w:r w:rsidR="008A6EF4">
        <w:rPr>
          <w:rFonts w:ascii="Arial" w:hAnsi="Arial" w:cs="Arial"/>
          <w:sz w:val="22"/>
          <w:szCs w:val="22"/>
          <w:lang w:val="hu-HU"/>
        </w:rPr>
        <w:t>A</w:t>
      </w:r>
      <w:r w:rsidR="00D46BA4">
        <w:rPr>
          <w:rFonts w:ascii="Arial" w:hAnsi="Arial" w:cs="Arial"/>
          <w:sz w:val="22"/>
          <w:szCs w:val="22"/>
          <w:lang w:val="hu-HU"/>
        </w:rPr>
        <w:t>jánlattevő</w:t>
      </w:r>
      <w:r w:rsidRPr="005A6401">
        <w:rPr>
          <w:rFonts w:ascii="Arial" w:hAnsi="Arial" w:cs="Arial"/>
          <w:sz w:val="22"/>
          <w:szCs w:val="22"/>
          <w:lang w:val="hu-HU"/>
        </w:rPr>
        <w:t xml:space="preserve">, illetve alvállalkozója, valamint a kapacitásait rendelkezésre bocsátó szerv tekintetében nem alkalmazhatók, illetve amelyek nem </w:t>
      </w:r>
      <w:proofErr w:type="spellStart"/>
      <w:r w:rsidRPr="005A6401">
        <w:rPr>
          <w:rFonts w:ascii="Arial" w:hAnsi="Arial" w:cs="Arial"/>
          <w:sz w:val="22"/>
          <w:szCs w:val="22"/>
          <w:lang w:val="hu-HU"/>
        </w:rPr>
        <w:t>értelmezhetőek</w:t>
      </w:r>
      <w:proofErr w:type="spellEnd"/>
      <w:r w:rsidRPr="005A6401">
        <w:rPr>
          <w:rFonts w:ascii="Arial" w:hAnsi="Arial" w:cs="Arial"/>
          <w:sz w:val="22"/>
          <w:szCs w:val="22"/>
          <w:lang w:val="hu-HU"/>
        </w:rPr>
        <w:t>.</w:t>
      </w:r>
    </w:p>
    <w:p w14:paraId="0174E248" w14:textId="77777777" w:rsidR="00A61199" w:rsidRPr="005A6401" w:rsidRDefault="00A61199" w:rsidP="006242DA">
      <w:pPr>
        <w:pStyle w:val="Szvegtrzs"/>
        <w:tabs>
          <w:tab w:val="left" w:pos="284"/>
        </w:tabs>
        <w:spacing w:line="240" w:lineRule="auto"/>
        <w:rPr>
          <w:rFonts w:ascii="Arial" w:hAnsi="Arial" w:cs="Arial"/>
          <w:sz w:val="22"/>
          <w:szCs w:val="22"/>
          <w:lang w:val="hu-HU"/>
        </w:rPr>
      </w:pPr>
    </w:p>
    <w:p w14:paraId="7C198F9C" w14:textId="5598474C" w:rsidR="00A61199" w:rsidRPr="005A6401" w:rsidRDefault="00A61199" w:rsidP="006242DA">
      <w:pPr>
        <w:pStyle w:val="Szvegtrzs"/>
        <w:tabs>
          <w:tab w:val="left" w:pos="284"/>
        </w:tabs>
        <w:spacing w:line="240" w:lineRule="auto"/>
        <w:rPr>
          <w:rFonts w:ascii="Arial" w:hAnsi="Arial" w:cs="Arial"/>
          <w:sz w:val="22"/>
          <w:szCs w:val="22"/>
          <w:lang w:val="hu-HU"/>
        </w:rPr>
      </w:pPr>
      <w:r w:rsidRPr="005A6401">
        <w:rPr>
          <w:rFonts w:ascii="Arial" w:hAnsi="Arial" w:cs="Arial"/>
          <w:sz w:val="22"/>
          <w:szCs w:val="22"/>
          <w:lang w:val="hu-HU"/>
        </w:rPr>
        <w:t>Felhívjuk T</w:t>
      </w:r>
      <w:r w:rsidR="006C2647" w:rsidRPr="005A6401">
        <w:rPr>
          <w:rFonts w:ascii="Arial" w:hAnsi="Arial" w:cs="Arial"/>
          <w:sz w:val="22"/>
          <w:szCs w:val="22"/>
          <w:lang w:val="hu-HU"/>
        </w:rPr>
        <w:t>isztelt</w:t>
      </w:r>
      <w:r w:rsidRPr="005A6401">
        <w:rPr>
          <w:rFonts w:ascii="Arial" w:hAnsi="Arial" w:cs="Arial"/>
          <w:sz w:val="22"/>
          <w:szCs w:val="22"/>
          <w:lang w:val="hu-HU"/>
        </w:rPr>
        <w:t xml:space="preserve"> </w:t>
      </w:r>
      <w:r w:rsidR="00D46BA4">
        <w:rPr>
          <w:rFonts w:ascii="Arial" w:hAnsi="Arial" w:cs="Arial"/>
          <w:sz w:val="22"/>
          <w:szCs w:val="22"/>
          <w:lang w:val="hu-HU"/>
        </w:rPr>
        <w:t>Ajánlattevő</w:t>
      </w:r>
      <w:r w:rsidRPr="005A6401">
        <w:rPr>
          <w:rFonts w:ascii="Arial" w:hAnsi="Arial" w:cs="Arial"/>
          <w:sz w:val="22"/>
          <w:szCs w:val="22"/>
          <w:lang w:val="hu-HU"/>
        </w:rPr>
        <w:t xml:space="preserve"> figyelmét, hogy a </w:t>
      </w:r>
      <w:r w:rsidR="006C2647" w:rsidRPr="005A6401">
        <w:rPr>
          <w:rFonts w:ascii="Arial" w:hAnsi="Arial" w:cs="Arial"/>
          <w:sz w:val="22"/>
          <w:szCs w:val="22"/>
          <w:lang w:val="hu-HU"/>
        </w:rPr>
        <w:t xml:space="preserve">közbeszerzési </w:t>
      </w:r>
      <w:proofErr w:type="gramStart"/>
      <w:r w:rsidRPr="005A6401">
        <w:rPr>
          <w:rFonts w:ascii="Arial" w:hAnsi="Arial" w:cs="Arial"/>
          <w:sz w:val="22"/>
          <w:szCs w:val="22"/>
          <w:lang w:val="hu-HU"/>
        </w:rPr>
        <w:t>dokument</w:t>
      </w:r>
      <w:r w:rsidR="006C2647" w:rsidRPr="005A6401">
        <w:rPr>
          <w:rFonts w:ascii="Arial" w:hAnsi="Arial" w:cs="Arial"/>
          <w:sz w:val="22"/>
          <w:szCs w:val="22"/>
          <w:lang w:val="hu-HU"/>
        </w:rPr>
        <w:t>umokban</w:t>
      </w:r>
      <w:proofErr w:type="gramEnd"/>
      <w:r w:rsidRPr="005A6401">
        <w:rPr>
          <w:rFonts w:ascii="Arial" w:hAnsi="Arial" w:cs="Arial"/>
          <w:sz w:val="22"/>
          <w:szCs w:val="22"/>
          <w:lang w:val="hu-HU"/>
        </w:rPr>
        <w:t xml:space="preserve"> igazolás- és nyilatkozatminták szerepelnek, amely</w:t>
      </w:r>
      <w:r w:rsidR="00D86D26" w:rsidRPr="005A6401">
        <w:rPr>
          <w:rFonts w:ascii="Arial" w:hAnsi="Arial" w:cs="Arial"/>
          <w:sz w:val="22"/>
          <w:szCs w:val="22"/>
          <w:lang w:val="hu-HU"/>
        </w:rPr>
        <w:t xml:space="preserve">eket </w:t>
      </w:r>
      <w:r w:rsidR="008A6EF4">
        <w:rPr>
          <w:rFonts w:ascii="Arial" w:hAnsi="Arial" w:cs="Arial"/>
          <w:sz w:val="22"/>
          <w:szCs w:val="22"/>
          <w:lang w:val="hu-HU"/>
        </w:rPr>
        <w:t>A</w:t>
      </w:r>
      <w:r w:rsidR="00D46BA4">
        <w:rPr>
          <w:rFonts w:ascii="Arial" w:hAnsi="Arial" w:cs="Arial"/>
          <w:sz w:val="22"/>
          <w:szCs w:val="22"/>
          <w:lang w:val="hu-HU"/>
        </w:rPr>
        <w:t>jánlattevő</w:t>
      </w:r>
      <w:r w:rsidRPr="005A6401">
        <w:rPr>
          <w:rFonts w:ascii="Arial" w:hAnsi="Arial" w:cs="Arial"/>
          <w:sz w:val="22"/>
          <w:szCs w:val="22"/>
          <w:lang w:val="hu-HU"/>
        </w:rPr>
        <w:t xml:space="preserve">knek, illetve adott esetben az eljárásba bevont </w:t>
      </w:r>
      <w:proofErr w:type="spellStart"/>
      <w:r w:rsidRPr="005A6401">
        <w:rPr>
          <w:rFonts w:ascii="Arial" w:hAnsi="Arial" w:cs="Arial"/>
          <w:sz w:val="22"/>
          <w:szCs w:val="22"/>
          <w:lang w:val="hu-HU"/>
        </w:rPr>
        <w:t>alvállalkozóiknak</w:t>
      </w:r>
      <w:proofErr w:type="spellEnd"/>
      <w:r w:rsidRPr="005A6401">
        <w:rPr>
          <w:rFonts w:ascii="Arial" w:hAnsi="Arial" w:cs="Arial"/>
          <w:sz w:val="22"/>
          <w:szCs w:val="22"/>
          <w:lang w:val="hu-HU"/>
        </w:rPr>
        <w:t>, kapacitást biztosító szervezeteik</w:t>
      </w:r>
      <w:r w:rsidR="00565DDB">
        <w:rPr>
          <w:rFonts w:ascii="Arial" w:hAnsi="Arial" w:cs="Arial"/>
          <w:sz w:val="22"/>
          <w:szCs w:val="22"/>
          <w:lang w:val="hu-HU"/>
        </w:rPr>
        <w:t xml:space="preserve"> adataival</w:t>
      </w:r>
      <w:r w:rsidRPr="005A6401">
        <w:rPr>
          <w:rFonts w:ascii="Arial" w:hAnsi="Arial" w:cs="Arial"/>
          <w:sz w:val="22"/>
          <w:szCs w:val="22"/>
          <w:lang w:val="hu-HU"/>
        </w:rPr>
        <w:t xml:space="preserve"> értelemszerűen kell kitölteniük, vagy helyette saját nyilatkozatot, dokumentumot kell csatolni a releváns adattartalom megtartása mellett. Ajánlatát kérjük, hogy a </w:t>
      </w:r>
      <w:r w:rsidRPr="005A6401">
        <w:rPr>
          <w:rFonts w:ascii="Arial" w:hAnsi="Arial" w:cs="Arial"/>
          <w:bCs/>
          <w:sz w:val="22"/>
          <w:szCs w:val="22"/>
          <w:lang w:val="hu-HU"/>
        </w:rPr>
        <w:t xml:space="preserve">közbeszerzésekről szóló törvényben </w:t>
      </w:r>
      <w:r w:rsidRPr="005A6401">
        <w:rPr>
          <w:rFonts w:ascii="Arial" w:hAnsi="Arial" w:cs="Arial"/>
          <w:sz w:val="22"/>
          <w:szCs w:val="22"/>
          <w:lang w:val="hu-HU"/>
        </w:rPr>
        <w:t xml:space="preserve">meghatározottak szerint az </w:t>
      </w:r>
      <w:r w:rsidR="006F3C32" w:rsidRPr="005A6401">
        <w:rPr>
          <w:rFonts w:ascii="Arial" w:hAnsi="Arial" w:cs="Arial"/>
          <w:sz w:val="22"/>
          <w:szCs w:val="22"/>
          <w:lang w:val="hu-HU"/>
        </w:rPr>
        <w:t>ajánlati</w:t>
      </w:r>
      <w:r w:rsidRPr="005A6401">
        <w:rPr>
          <w:rFonts w:ascii="Arial" w:hAnsi="Arial" w:cs="Arial"/>
          <w:sz w:val="22"/>
          <w:szCs w:val="22"/>
          <w:lang w:val="hu-HU"/>
        </w:rPr>
        <w:t xml:space="preserve"> felhívásban</w:t>
      </w:r>
      <w:r w:rsidR="000A0B9D">
        <w:rPr>
          <w:rFonts w:ascii="Arial" w:hAnsi="Arial" w:cs="Arial"/>
          <w:sz w:val="22"/>
          <w:szCs w:val="22"/>
          <w:lang w:val="hu-HU"/>
        </w:rPr>
        <w:t>,</w:t>
      </w:r>
      <w:r w:rsidRPr="005A6401">
        <w:rPr>
          <w:rFonts w:ascii="Arial" w:hAnsi="Arial" w:cs="Arial"/>
          <w:sz w:val="22"/>
          <w:szCs w:val="22"/>
          <w:lang w:val="hu-HU"/>
        </w:rPr>
        <w:t xml:space="preserve"> valamint a </w:t>
      </w:r>
      <w:r w:rsidR="006C2647" w:rsidRPr="005A6401">
        <w:rPr>
          <w:rFonts w:ascii="Arial" w:hAnsi="Arial" w:cs="Arial"/>
          <w:sz w:val="22"/>
          <w:szCs w:val="22"/>
          <w:lang w:val="hu-HU"/>
        </w:rPr>
        <w:t xml:space="preserve">közbeszerzési </w:t>
      </w:r>
      <w:proofErr w:type="gramStart"/>
      <w:r w:rsidR="006C2647" w:rsidRPr="005A6401">
        <w:rPr>
          <w:rFonts w:ascii="Arial" w:hAnsi="Arial" w:cs="Arial"/>
          <w:sz w:val="22"/>
          <w:szCs w:val="22"/>
          <w:lang w:val="hu-HU"/>
        </w:rPr>
        <w:t>dokumentumokban</w:t>
      </w:r>
      <w:proofErr w:type="gramEnd"/>
      <w:r w:rsidR="006C2647" w:rsidRPr="005A6401">
        <w:rPr>
          <w:rFonts w:ascii="Arial" w:hAnsi="Arial" w:cs="Arial"/>
          <w:sz w:val="22"/>
          <w:szCs w:val="22"/>
          <w:lang w:val="hu-HU"/>
        </w:rPr>
        <w:t xml:space="preserve"> </w:t>
      </w:r>
      <w:r w:rsidRPr="005A6401">
        <w:rPr>
          <w:rFonts w:ascii="Arial" w:hAnsi="Arial" w:cs="Arial"/>
          <w:sz w:val="22"/>
          <w:szCs w:val="22"/>
          <w:lang w:val="hu-HU"/>
        </w:rPr>
        <w:t>meghatározott tartalmi és formai előírások betartásával szíveskedjen elkészíteni és beadni.</w:t>
      </w:r>
    </w:p>
    <w:p w14:paraId="7BA7615C" w14:textId="77777777" w:rsidR="00E40BCB" w:rsidRPr="00E40BCB" w:rsidRDefault="00E40BCB" w:rsidP="006242DA">
      <w:pPr>
        <w:pStyle w:val="Szvegtrzs"/>
        <w:tabs>
          <w:tab w:val="left" w:pos="284"/>
        </w:tabs>
        <w:spacing w:line="240" w:lineRule="auto"/>
        <w:rPr>
          <w:rFonts w:ascii="Arial" w:hAnsi="Arial" w:cs="Arial"/>
          <w:sz w:val="22"/>
          <w:szCs w:val="22"/>
          <w:lang w:val="hu-HU"/>
        </w:rPr>
      </w:pPr>
    </w:p>
    <w:p w14:paraId="5F4EFE61" w14:textId="77777777" w:rsidR="00A20EEA" w:rsidRPr="005A6401" w:rsidRDefault="00A20EEA" w:rsidP="00461CF3">
      <w:pPr>
        <w:jc w:val="both"/>
        <w:rPr>
          <w:rFonts w:ascii="Arial" w:hAnsi="Arial" w:cs="Arial"/>
          <w:b/>
          <w:color w:val="000000"/>
          <w:sz w:val="22"/>
          <w:szCs w:val="22"/>
          <w:lang w:eastAsia="ar-SA"/>
        </w:rPr>
      </w:pPr>
      <w:r w:rsidRPr="005A6401">
        <w:rPr>
          <w:rFonts w:ascii="Arial" w:hAnsi="Arial" w:cs="Arial"/>
          <w:b/>
          <w:color w:val="000000"/>
          <w:sz w:val="22"/>
          <w:szCs w:val="22"/>
          <w:lang w:eastAsia="ar-SA"/>
        </w:rPr>
        <w:t>Az Egységes Európai Közbeszerzési Dokumentum alkalmazása</w:t>
      </w:r>
    </w:p>
    <w:p w14:paraId="7481C818" w14:textId="77777777" w:rsidR="00A20EEA" w:rsidRPr="005A6401" w:rsidRDefault="00A20EEA" w:rsidP="00461CF3">
      <w:pPr>
        <w:jc w:val="both"/>
        <w:rPr>
          <w:rFonts w:ascii="Arial" w:hAnsi="Arial" w:cs="Arial"/>
          <w:color w:val="000000"/>
          <w:sz w:val="22"/>
          <w:szCs w:val="22"/>
          <w:lang w:eastAsia="ar-SA"/>
        </w:rPr>
      </w:pPr>
    </w:p>
    <w:p w14:paraId="31E64066" w14:textId="766405B6" w:rsidR="004960C3" w:rsidRPr="005A6401" w:rsidRDefault="00B642EC" w:rsidP="00461CF3">
      <w:pPr>
        <w:jc w:val="both"/>
        <w:rPr>
          <w:rFonts w:ascii="Arial" w:hAnsi="Arial" w:cs="Arial"/>
          <w:b/>
          <w:color w:val="000000"/>
          <w:sz w:val="22"/>
          <w:szCs w:val="22"/>
          <w:lang w:eastAsia="ar-SA"/>
        </w:rPr>
      </w:pPr>
      <w:r>
        <w:rPr>
          <w:rFonts w:ascii="Arial" w:hAnsi="Arial" w:cs="Arial"/>
          <w:b/>
          <w:color w:val="000000"/>
          <w:sz w:val="22"/>
          <w:szCs w:val="22"/>
          <w:lang w:eastAsia="ar-SA"/>
        </w:rPr>
        <w:t>Ajánlatkérő</w:t>
      </w:r>
      <w:r w:rsidR="0018474B" w:rsidRPr="005A6401">
        <w:rPr>
          <w:rFonts w:ascii="Arial" w:hAnsi="Arial" w:cs="Arial"/>
          <w:b/>
          <w:color w:val="000000"/>
          <w:sz w:val="22"/>
          <w:szCs w:val="22"/>
          <w:lang w:eastAsia="ar-SA"/>
        </w:rPr>
        <w:t xml:space="preserve"> ezúton nyújt tájékoztatást a kizáró okok, a pénzügyi-gazdasági alkalmasság és a műszaki-szakmai alkalmasság igazolására vonatkozóan, </w:t>
      </w:r>
      <w:r w:rsidR="004960C3" w:rsidRPr="005A6401">
        <w:rPr>
          <w:rFonts w:ascii="Arial" w:hAnsi="Arial" w:cs="Arial"/>
          <w:b/>
          <w:color w:val="000000"/>
          <w:sz w:val="22"/>
          <w:szCs w:val="22"/>
          <w:lang w:eastAsia="ar-SA"/>
        </w:rPr>
        <w:t xml:space="preserve">az ajánlatban </w:t>
      </w:r>
      <w:r w:rsidR="0018474B" w:rsidRPr="005A6401">
        <w:rPr>
          <w:rFonts w:ascii="Arial" w:hAnsi="Arial" w:cs="Arial"/>
          <w:b/>
          <w:color w:val="000000"/>
          <w:sz w:val="22"/>
          <w:szCs w:val="22"/>
          <w:lang w:eastAsia="ar-SA"/>
        </w:rPr>
        <w:t xml:space="preserve">az </w:t>
      </w:r>
      <w:r w:rsidR="004960C3" w:rsidRPr="005A6401">
        <w:rPr>
          <w:rFonts w:ascii="Arial" w:hAnsi="Arial" w:cs="Arial"/>
          <w:b/>
          <w:color w:val="000000"/>
          <w:sz w:val="22"/>
          <w:szCs w:val="22"/>
          <w:lang w:eastAsia="ar-SA"/>
        </w:rPr>
        <w:t>Egységes Európai Közbeszerzési Dokumentumot</w:t>
      </w:r>
      <w:r w:rsidR="0018474B" w:rsidRPr="005A6401">
        <w:rPr>
          <w:rFonts w:ascii="Arial" w:hAnsi="Arial" w:cs="Arial"/>
          <w:b/>
          <w:color w:val="000000"/>
          <w:sz w:val="22"/>
          <w:szCs w:val="22"/>
          <w:lang w:eastAsia="ar-SA"/>
        </w:rPr>
        <w:t xml:space="preserve"> (a továbbiakban: E</w:t>
      </w:r>
      <w:r w:rsidR="00710C66" w:rsidRPr="005A6401">
        <w:rPr>
          <w:rFonts w:ascii="Arial" w:hAnsi="Arial" w:cs="Arial"/>
          <w:b/>
          <w:color w:val="000000"/>
          <w:sz w:val="22"/>
          <w:szCs w:val="22"/>
          <w:lang w:eastAsia="ar-SA"/>
        </w:rPr>
        <w:t>SPD</w:t>
      </w:r>
      <w:r w:rsidR="0018474B" w:rsidRPr="005A6401">
        <w:rPr>
          <w:rFonts w:ascii="Arial" w:hAnsi="Arial" w:cs="Arial"/>
          <w:b/>
          <w:color w:val="000000"/>
          <w:sz w:val="22"/>
          <w:szCs w:val="22"/>
          <w:lang w:eastAsia="ar-SA"/>
        </w:rPr>
        <w:t>) kérjük megfelelően kitöltve benyújtani</w:t>
      </w:r>
      <w:r w:rsidR="004960C3" w:rsidRPr="005A6401">
        <w:rPr>
          <w:rFonts w:ascii="Arial" w:hAnsi="Arial" w:cs="Arial"/>
          <w:b/>
          <w:color w:val="000000"/>
          <w:sz w:val="22"/>
          <w:szCs w:val="22"/>
          <w:lang w:eastAsia="ar-SA"/>
        </w:rPr>
        <w:t>.</w:t>
      </w:r>
      <w:r w:rsidR="00461CF3" w:rsidRPr="005A6401">
        <w:rPr>
          <w:rFonts w:ascii="Arial" w:hAnsi="Arial" w:cs="Arial"/>
          <w:b/>
          <w:color w:val="000000"/>
          <w:sz w:val="22"/>
          <w:szCs w:val="22"/>
          <w:lang w:eastAsia="ar-SA"/>
        </w:rPr>
        <w:t xml:space="preserve"> </w:t>
      </w:r>
      <w:r w:rsidR="004960C3" w:rsidRPr="005A6401">
        <w:rPr>
          <w:rFonts w:ascii="Arial" w:hAnsi="Arial" w:cs="Arial"/>
          <w:b/>
          <w:color w:val="000000"/>
          <w:sz w:val="22"/>
          <w:szCs w:val="22"/>
          <w:lang w:eastAsia="ar-SA"/>
        </w:rPr>
        <w:t xml:space="preserve">Az </w:t>
      </w:r>
      <w:r w:rsidR="0018474B" w:rsidRPr="005A6401">
        <w:rPr>
          <w:rFonts w:ascii="Arial" w:hAnsi="Arial" w:cs="Arial"/>
          <w:b/>
          <w:color w:val="000000"/>
          <w:sz w:val="22"/>
          <w:szCs w:val="22"/>
          <w:lang w:eastAsia="ar-SA"/>
        </w:rPr>
        <w:t>E</w:t>
      </w:r>
      <w:r w:rsidR="009079BB" w:rsidRPr="005A6401">
        <w:rPr>
          <w:rFonts w:ascii="Arial" w:hAnsi="Arial" w:cs="Arial"/>
          <w:b/>
          <w:color w:val="000000"/>
          <w:sz w:val="22"/>
          <w:szCs w:val="22"/>
          <w:lang w:eastAsia="ar-SA"/>
        </w:rPr>
        <w:t>SPD</w:t>
      </w:r>
      <w:r w:rsidR="0018474B" w:rsidRPr="005A6401">
        <w:rPr>
          <w:rFonts w:ascii="Arial" w:hAnsi="Arial" w:cs="Arial"/>
          <w:b/>
          <w:color w:val="000000"/>
          <w:sz w:val="22"/>
          <w:szCs w:val="22"/>
          <w:lang w:eastAsia="ar-SA"/>
        </w:rPr>
        <w:t>-</w:t>
      </w:r>
      <w:proofErr w:type="spellStart"/>
      <w:r w:rsidR="004960C3" w:rsidRPr="005A6401">
        <w:rPr>
          <w:rFonts w:ascii="Arial" w:hAnsi="Arial" w:cs="Arial"/>
          <w:b/>
          <w:color w:val="000000"/>
          <w:sz w:val="22"/>
          <w:szCs w:val="22"/>
          <w:lang w:eastAsia="ar-SA"/>
        </w:rPr>
        <w:t>b</w:t>
      </w:r>
      <w:r w:rsidR="00F32D22" w:rsidRPr="005A6401">
        <w:rPr>
          <w:rFonts w:ascii="Arial" w:hAnsi="Arial" w:cs="Arial"/>
          <w:b/>
          <w:color w:val="000000"/>
          <w:sz w:val="22"/>
          <w:szCs w:val="22"/>
          <w:lang w:eastAsia="ar-SA"/>
        </w:rPr>
        <w:t>e</w:t>
      </w:r>
      <w:r w:rsidR="004960C3" w:rsidRPr="005A6401">
        <w:rPr>
          <w:rFonts w:ascii="Arial" w:hAnsi="Arial" w:cs="Arial"/>
          <w:b/>
          <w:color w:val="000000"/>
          <w:sz w:val="22"/>
          <w:szCs w:val="22"/>
          <w:lang w:eastAsia="ar-SA"/>
        </w:rPr>
        <w:t>n</w:t>
      </w:r>
      <w:proofErr w:type="spellEnd"/>
      <w:r w:rsidR="004960C3" w:rsidRPr="005A6401">
        <w:rPr>
          <w:rFonts w:ascii="Arial" w:hAnsi="Arial" w:cs="Arial"/>
          <w:b/>
          <w:color w:val="000000"/>
          <w:sz w:val="22"/>
          <w:szCs w:val="22"/>
          <w:lang w:eastAsia="ar-SA"/>
        </w:rPr>
        <w:t xml:space="preserve"> a gazdasági szereplő egyrészt nyilatkozik arról, hogy a kizáró okok nem állnak fenn, valamint az előírt alkalmassági követelmények teljesülnek, másrészt megadja az eljárásban kért </w:t>
      </w:r>
      <w:proofErr w:type="gramStart"/>
      <w:r w:rsidR="004960C3" w:rsidRPr="005A6401">
        <w:rPr>
          <w:rFonts w:ascii="Arial" w:hAnsi="Arial" w:cs="Arial"/>
          <w:b/>
          <w:color w:val="000000"/>
          <w:sz w:val="22"/>
          <w:szCs w:val="22"/>
          <w:lang w:eastAsia="ar-SA"/>
        </w:rPr>
        <w:t>információkat</w:t>
      </w:r>
      <w:proofErr w:type="gramEnd"/>
      <w:r w:rsidR="00443845" w:rsidRPr="005A6401">
        <w:rPr>
          <w:rFonts w:ascii="Arial" w:hAnsi="Arial" w:cs="Arial"/>
          <w:b/>
          <w:color w:val="000000"/>
          <w:sz w:val="22"/>
          <w:szCs w:val="22"/>
          <w:lang w:eastAsia="ar-SA"/>
        </w:rPr>
        <w:t>.</w:t>
      </w:r>
      <w:r w:rsidR="004960C3" w:rsidRPr="005A6401">
        <w:rPr>
          <w:rFonts w:ascii="Arial" w:hAnsi="Arial" w:cs="Arial"/>
          <w:b/>
          <w:color w:val="000000"/>
          <w:sz w:val="22"/>
          <w:szCs w:val="22"/>
          <w:lang w:eastAsia="ar-SA"/>
        </w:rPr>
        <w:t xml:space="preserve"> </w:t>
      </w:r>
    </w:p>
    <w:p w14:paraId="6941504F" w14:textId="77777777" w:rsidR="004960C3" w:rsidRPr="005A6401" w:rsidRDefault="004960C3" w:rsidP="004960C3">
      <w:pPr>
        <w:jc w:val="both"/>
        <w:rPr>
          <w:rFonts w:ascii="Arial" w:hAnsi="Arial" w:cs="Arial"/>
          <w:color w:val="000000"/>
          <w:sz w:val="22"/>
          <w:szCs w:val="22"/>
          <w:lang w:eastAsia="ar-SA"/>
        </w:rPr>
      </w:pPr>
    </w:p>
    <w:p w14:paraId="09B2DCF1" w14:textId="763C1C69" w:rsidR="004960C3" w:rsidRPr="005A6401" w:rsidRDefault="00B642EC" w:rsidP="004960C3">
      <w:pPr>
        <w:jc w:val="both"/>
        <w:rPr>
          <w:rFonts w:ascii="Arial" w:hAnsi="Arial" w:cs="Arial"/>
          <w:color w:val="000000"/>
          <w:sz w:val="22"/>
          <w:szCs w:val="22"/>
          <w:lang w:eastAsia="ar-SA"/>
        </w:rPr>
      </w:pPr>
      <w:r>
        <w:rPr>
          <w:rFonts w:ascii="Arial" w:hAnsi="Arial" w:cs="Arial"/>
          <w:color w:val="000000"/>
          <w:sz w:val="22"/>
          <w:szCs w:val="22"/>
          <w:lang w:eastAsia="ar-SA"/>
        </w:rPr>
        <w:t>Ajánlatkérő</w:t>
      </w:r>
      <w:r w:rsidR="004960C3" w:rsidRPr="005A6401">
        <w:rPr>
          <w:rFonts w:ascii="Arial" w:hAnsi="Arial" w:cs="Arial"/>
          <w:color w:val="000000"/>
          <w:sz w:val="22"/>
          <w:szCs w:val="22"/>
          <w:lang w:eastAsia="ar-SA"/>
        </w:rPr>
        <w:t xml:space="preserve"> a </w:t>
      </w:r>
      <w:r w:rsidR="00F32D22" w:rsidRPr="005A6401">
        <w:rPr>
          <w:rFonts w:ascii="Arial" w:hAnsi="Arial" w:cs="Arial"/>
          <w:color w:val="000000"/>
          <w:sz w:val="22"/>
          <w:szCs w:val="22"/>
          <w:lang w:eastAsia="ar-SA"/>
        </w:rPr>
        <w:t xml:space="preserve">Kbt. 67. § (2) bekezdése szerint a </w:t>
      </w:r>
      <w:r w:rsidR="004960C3" w:rsidRPr="005A6401">
        <w:rPr>
          <w:rFonts w:ascii="Arial" w:hAnsi="Arial" w:cs="Arial"/>
          <w:color w:val="000000"/>
          <w:sz w:val="22"/>
          <w:szCs w:val="22"/>
          <w:lang w:eastAsia="ar-SA"/>
        </w:rPr>
        <w:t xml:space="preserve">közbeszerzési </w:t>
      </w:r>
      <w:proofErr w:type="gramStart"/>
      <w:r w:rsidR="004960C3" w:rsidRPr="005A6401">
        <w:rPr>
          <w:rFonts w:ascii="Arial" w:hAnsi="Arial" w:cs="Arial"/>
          <w:color w:val="000000"/>
          <w:sz w:val="22"/>
          <w:szCs w:val="22"/>
          <w:lang w:eastAsia="ar-SA"/>
        </w:rPr>
        <w:t>dokumentumokban</w:t>
      </w:r>
      <w:proofErr w:type="gramEnd"/>
      <w:r w:rsidR="004960C3" w:rsidRPr="005A6401">
        <w:rPr>
          <w:rFonts w:ascii="Arial" w:hAnsi="Arial" w:cs="Arial"/>
          <w:color w:val="000000"/>
          <w:sz w:val="22"/>
          <w:szCs w:val="22"/>
          <w:lang w:eastAsia="ar-SA"/>
        </w:rPr>
        <w:t xml:space="preserve"> köteles arra vonatkozó iránymutatást adni, hogy az alkalmassági követelményeknek való megfelelésről a gazdasági szereplő az </w:t>
      </w:r>
      <w:r w:rsidR="0018474B" w:rsidRPr="005A6401">
        <w:rPr>
          <w:rFonts w:ascii="Arial" w:hAnsi="Arial" w:cs="Arial"/>
          <w:color w:val="000000"/>
          <w:sz w:val="22"/>
          <w:szCs w:val="22"/>
          <w:lang w:eastAsia="ar-SA"/>
        </w:rPr>
        <w:t>E</w:t>
      </w:r>
      <w:r w:rsidR="00E60AC1" w:rsidRPr="005A6401">
        <w:rPr>
          <w:rFonts w:ascii="Arial" w:hAnsi="Arial" w:cs="Arial"/>
          <w:color w:val="000000"/>
          <w:sz w:val="22"/>
          <w:szCs w:val="22"/>
          <w:lang w:eastAsia="ar-SA"/>
        </w:rPr>
        <w:t>SPD</w:t>
      </w:r>
      <w:r w:rsidR="0018474B" w:rsidRPr="005A6401">
        <w:rPr>
          <w:rFonts w:ascii="Arial" w:hAnsi="Arial" w:cs="Arial"/>
          <w:color w:val="000000"/>
          <w:sz w:val="22"/>
          <w:szCs w:val="22"/>
          <w:lang w:eastAsia="ar-SA"/>
        </w:rPr>
        <w:t>-</w:t>
      </w:r>
      <w:proofErr w:type="spellStart"/>
      <w:r w:rsidR="0018474B" w:rsidRPr="005A6401">
        <w:rPr>
          <w:rFonts w:ascii="Arial" w:hAnsi="Arial" w:cs="Arial"/>
          <w:color w:val="000000"/>
          <w:sz w:val="22"/>
          <w:szCs w:val="22"/>
          <w:lang w:eastAsia="ar-SA"/>
        </w:rPr>
        <w:t>be</w:t>
      </w:r>
      <w:r w:rsidR="004960C3" w:rsidRPr="005A6401">
        <w:rPr>
          <w:rFonts w:ascii="Arial" w:hAnsi="Arial" w:cs="Arial"/>
          <w:color w:val="000000"/>
          <w:sz w:val="22"/>
          <w:szCs w:val="22"/>
          <w:lang w:eastAsia="ar-SA"/>
        </w:rPr>
        <w:t>n</w:t>
      </w:r>
      <w:proofErr w:type="spellEnd"/>
      <w:r w:rsidR="004960C3" w:rsidRPr="005A6401">
        <w:rPr>
          <w:rFonts w:ascii="Arial" w:hAnsi="Arial" w:cs="Arial"/>
          <w:color w:val="000000"/>
          <w:sz w:val="22"/>
          <w:szCs w:val="22"/>
          <w:lang w:eastAsia="ar-SA"/>
        </w:rPr>
        <w:t xml:space="preserve"> milyen részletességű nyilatkozatot köteles tenni: </w:t>
      </w:r>
    </w:p>
    <w:p w14:paraId="2DD2AECB" w14:textId="77777777" w:rsidR="0052145D" w:rsidRPr="005A6401" w:rsidRDefault="0052145D" w:rsidP="004960C3">
      <w:pPr>
        <w:jc w:val="both"/>
        <w:rPr>
          <w:rFonts w:ascii="Arial" w:hAnsi="Arial" w:cs="Arial"/>
          <w:b/>
          <w:color w:val="000000"/>
          <w:sz w:val="22"/>
          <w:szCs w:val="22"/>
          <w:lang w:eastAsia="ar-SA"/>
        </w:rPr>
      </w:pPr>
    </w:p>
    <w:p w14:paraId="06885FCA" w14:textId="76B657D3" w:rsidR="00907385" w:rsidRPr="005A6401" w:rsidRDefault="00B642EC" w:rsidP="00907385">
      <w:pPr>
        <w:jc w:val="both"/>
        <w:rPr>
          <w:rFonts w:ascii="Arial" w:hAnsi="Arial" w:cs="Arial"/>
          <w:color w:val="000000"/>
          <w:sz w:val="22"/>
          <w:szCs w:val="22"/>
          <w:lang w:eastAsia="ar-SA"/>
        </w:rPr>
      </w:pPr>
      <w:r>
        <w:rPr>
          <w:rFonts w:ascii="Arial" w:hAnsi="Arial" w:cs="Arial"/>
          <w:color w:val="000000"/>
          <w:sz w:val="22"/>
          <w:szCs w:val="22"/>
          <w:lang w:eastAsia="ar-SA"/>
        </w:rPr>
        <w:t>Ajánlatkérő</w:t>
      </w:r>
      <w:r w:rsidR="00907385" w:rsidRPr="005A6401">
        <w:rPr>
          <w:rFonts w:ascii="Arial" w:hAnsi="Arial" w:cs="Arial"/>
          <w:color w:val="000000"/>
          <w:sz w:val="22"/>
          <w:szCs w:val="22"/>
          <w:lang w:eastAsia="ar-SA"/>
        </w:rPr>
        <w:t xml:space="preserve"> ezúton tájékoztatja a Tisztelt </w:t>
      </w:r>
      <w:r w:rsidR="00D46BA4">
        <w:rPr>
          <w:rFonts w:ascii="Arial" w:hAnsi="Arial" w:cs="Arial"/>
          <w:color w:val="000000"/>
          <w:sz w:val="22"/>
          <w:szCs w:val="22"/>
          <w:lang w:eastAsia="ar-SA"/>
        </w:rPr>
        <w:t>Ajánlattevő</w:t>
      </w:r>
      <w:r w:rsidR="00907385" w:rsidRPr="005A6401">
        <w:rPr>
          <w:rFonts w:ascii="Arial" w:hAnsi="Arial" w:cs="Arial"/>
          <w:color w:val="000000"/>
          <w:sz w:val="22"/>
          <w:szCs w:val="22"/>
          <w:lang w:eastAsia="ar-SA"/>
        </w:rPr>
        <w:t>ket, hogy olyan részletességű nyilatkozatot kötelesek tenni, hogy abból a kizáró okok alá nem tartozás megállapítható legyen.</w:t>
      </w:r>
    </w:p>
    <w:p w14:paraId="38CF8B25" w14:textId="041A23FB" w:rsidR="00907385" w:rsidRPr="005A6401" w:rsidRDefault="00B642EC" w:rsidP="00907385">
      <w:pPr>
        <w:jc w:val="both"/>
        <w:rPr>
          <w:rFonts w:ascii="Arial" w:hAnsi="Arial" w:cs="Arial"/>
          <w:color w:val="000000"/>
          <w:sz w:val="22"/>
          <w:szCs w:val="22"/>
          <w:lang w:eastAsia="ar-SA"/>
        </w:rPr>
      </w:pPr>
      <w:r>
        <w:rPr>
          <w:rFonts w:ascii="Arial" w:hAnsi="Arial" w:cs="Arial"/>
          <w:b/>
          <w:color w:val="000000"/>
          <w:sz w:val="22"/>
          <w:szCs w:val="22"/>
          <w:lang w:eastAsia="ar-SA"/>
        </w:rPr>
        <w:t>Ajánlatkérő</w:t>
      </w:r>
      <w:r w:rsidR="00907385" w:rsidRPr="00BF2670">
        <w:rPr>
          <w:rFonts w:ascii="Arial" w:hAnsi="Arial" w:cs="Arial"/>
          <w:b/>
          <w:color w:val="000000"/>
          <w:sz w:val="22"/>
          <w:szCs w:val="22"/>
          <w:lang w:eastAsia="ar-SA"/>
        </w:rPr>
        <w:t xml:space="preserve"> ezúton tájékoztatja a Tisztelt </w:t>
      </w:r>
      <w:r w:rsidR="00D46BA4">
        <w:rPr>
          <w:rFonts w:ascii="Arial" w:hAnsi="Arial" w:cs="Arial"/>
          <w:b/>
          <w:color w:val="000000"/>
          <w:sz w:val="22"/>
          <w:szCs w:val="22"/>
          <w:lang w:eastAsia="ar-SA"/>
        </w:rPr>
        <w:t>Ajánlattevő</w:t>
      </w:r>
      <w:r w:rsidR="00907385" w:rsidRPr="00BF2670">
        <w:rPr>
          <w:rFonts w:ascii="Arial" w:hAnsi="Arial" w:cs="Arial"/>
          <w:b/>
          <w:color w:val="000000"/>
          <w:sz w:val="22"/>
          <w:szCs w:val="22"/>
          <w:lang w:eastAsia="ar-SA"/>
        </w:rPr>
        <w:t>ket, hogy a pénzügyi és gazdasági, valamint a műszaki és szakmai alkalmassági követelményeknek való megfelelés (az E</w:t>
      </w:r>
      <w:r w:rsidR="003B3294" w:rsidRPr="00BF2670">
        <w:rPr>
          <w:rFonts w:ascii="Arial" w:hAnsi="Arial" w:cs="Arial"/>
          <w:b/>
          <w:color w:val="000000"/>
          <w:sz w:val="22"/>
          <w:szCs w:val="22"/>
          <w:lang w:eastAsia="ar-SA"/>
        </w:rPr>
        <w:t>SPD</w:t>
      </w:r>
      <w:r w:rsidR="00907385" w:rsidRPr="00BF2670">
        <w:rPr>
          <w:rFonts w:ascii="Arial" w:hAnsi="Arial" w:cs="Arial"/>
          <w:b/>
          <w:color w:val="000000"/>
          <w:sz w:val="22"/>
          <w:szCs w:val="22"/>
          <w:lang w:eastAsia="ar-SA"/>
        </w:rPr>
        <w:t xml:space="preserve"> IV. része), előzetes igazolására elegendő </w:t>
      </w:r>
      <w:r w:rsidR="00D46BA4">
        <w:rPr>
          <w:rFonts w:ascii="Arial" w:hAnsi="Arial" w:cs="Arial"/>
          <w:b/>
          <w:color w:val="000000"/>
          <w:sz w:val="22"/>
          <w:szCs w:val="22"/>
          <w:lang w:eastAsia="ar-SA"/>
        </w:rPr>
        <w:t>Ajánlattevő</w:t>
      </w:r>
      <w:r w:rsidR="00907385" w:rsidRPr="00BF2670">
        <w:rPr>
          <w:rFonts w:ascii="Arial" w:hAnsi="Arial" w:cs="Arial"/>
          <w:b/>
          <w:color w:val="000000"/>
          <w:sz w:val="22"/>
          <w:szCs w:val="22"/>
          <w:lang w:eastAsia="ar-SA"/>
        </w:rPr>
        <w:t>k egyszerű nyilatkozata, a</w:t>
      </w:r>
      <w:r w:rsidR="00907385" w:rsidRPr="005A6401">
        <w:rPr>
          <w:rFonts w:ascii="Arial" w:hAnsi="Arial" w:cs="Arial"/>
          <w:b/>
          <w:color w:val="000000"/>
          <w:sz w:val="22"/>
          <w:szCs w:val="22"/>
          <w:lang w:eastAsia="ar-SA"/>
        </w:rPr>
        <w:t xml:space="preserve"> 321/2015. (X. 30.) Korm. rendelet 2. § (5) bekezdése alapján</w:t>
      </w:r>
      <w:r w:rsidR="001F204A" w:rsidRPr="005A6401">
        <w:rPr>
          <w:rFonts w:ascii="Arial" w:hAnsi="Arial" w:cs="Arial"/>
          <w:b/>
          <w:color w:val="000000"/>
          <w:sz w:val="22"/>
          <w:szCs w:val="22"/>
          <w:lang w:eastAsia="ar-SA"/>
        </w:rPr>
        <w:t xml:space="preserve"> tehát elegendő az ESPD IV</w:t>
      </w:r>
      <w:r w:rsidR="00E967F1">
        <w:rPr>
          <w:rFonts w:ascii="Arial" w:hAnsi="Arial" w:cs="Arial"/>
          <w:b/>
          <w:color w:val="000000"/>
          <w:sz w:val="22"/>
          <w:szCs w:val="22"/>
          <w:lang w:eastAsia="ar-SA"/>
        </w:rPr>
        <w:t>.</w:t>
      </w:r>
      <w:r w:rsidR="001F204A" w:rsidRPr="005A6401">
        <w:rPr>
          <w:rFonts w:ascii="Arial" w:hAnsi="Arial" w:cs="Arial"/>
          <w:b/>
          <w:color w:val="000000"/>
          <w:sz w:val="22"/>
          <w:szCs w:val="22"/>
          <w:lang w:eastAsia="ar-SA"/>
        </w:rPr>
        <w:t xml:space="preserve"> rész </w:t>
      </w:r>
      <w:r w:rsidR="005875C9" w:rsidRPr="005A6401">
        <w:rPr>
          <w:rFonts w:ascii="Arial" w:eastAsia="Calibri" w:hAnsi="Arial" w:cs="Arial"/>
          <w:b/>
          <w:smallCaps/>
          <w:sz w:val="22"/>
          <w:szCs w:val="22"/>
          <w:lang w:eastAsia="en-GB"/>
        </w:rPr>
        <w:sym w:font="Symbol" w:char="F061"/>
      </w:r>
      <w:r w:rsidR="001F204A" w:rsidRPr="005A6401">
        <w:rPr>
          <w:rFonts w:ascii="Arial" w:hAnsi="Arial" w:cs="Arial"/>
          <w:b/>
          <w:color w:val="000000"/>
          <w:sz w:val="22"/>
          <w:szCs w:val="22"/>
          <w:lang w:eastAsia="ar-SA"/>
        </w:rPr>
        <w:t>) szakaszának kitöltése</w:t>
      </w:r>
      <w:r w:rsidR="00907385" w:rsidRPr="005A6401">
        <w:rPr>
          <w:rFonts w:ascii="Arial" w:hAnsi="Arial" w:cs="Arial"/>
          <w:color w:val="000000"/>
          <w:sz w:val="22"/>
          <w:szCs w:val="22"/>
          <w:lang w:eastAsia="ar-SA"/>
        </w:rPr>
        <w:t>.</w:t>
      </w:r>
    </w:p>
    <w:p w14:paraId="0D19DE37" w14:textId="77777777" w:rsidR="004960C3" w:rsidRPr="005A6401" w:rsidRDefault="004960C3" w:rsidP="004960C3">
      <w:pPr>
        <w:jc w:val="both"/>
        <w:rPr>
          <w:rFonts w:ascii="Arial" w:hAnsi="Arial" w:cs="Arial"/>
          <w:color w:val="000000"/>
          <w:sz w:val="22"/>
          <w:szCs w:val="22"/>
          <w:lang w:eastAsia="ar-SA"/>
        </w:rPr>
      </w:pPr>
    </w:p>
    <w:p w14:paraId="346E9A4E" w14:textId="77777777" w:rsidR="004960C3" w:rsidRPr="005A6401" w:rsidRDefault="004960C3" w:rsidP="004960C3">
      <w:pPr>
        <w:jc w:val="both"/>
        <w:rPr>
          <w:rFonts w:ascii="Arial" w:hAnsi="Arial" w:cs="Arial"/>
          <w:color w:val="000000"/>
          <w:sz w:val="22"/>
          <w:szCs w:val="22"/>
          <w:lang w:eastAsia="ar-SA"/>
        </w:rPr>
      </w:pPr>
      <w:r w:rsidRPr="005A6401">
        <w:rPr>
          <w:rFonts w:ascii="Arial" w:hAnsi="Arial" w:cs="Arial"/>
          <w:color w:val="000000"/>
          <w:sz w:val="22"/>
          <w:szCs w:val="22"/>
          <w:lang w:eastAsia="ar-SA"/>
        </w:rPr>
        <w:t xml:space="preserve">Az </w:t>
      </w:r>
      <w:r w:rsidR="0018474B" w:rsidRPr="005A6401">
        <w:rPr>
          <w:rFonts w:ascii="Arial" w:hAnsi="Arial" w:cs="Arial"/>
          <w:color w:val="000000"/>
          <w:sz w:val="22"/>
          <w:szCs w:val="22"/>
          <w:lang w:eastAsia="ar-SA"/>
        </w:rPr>
        <w:t>E</w:t>
      </w:r>
      <w:r w:rsidR="006701F4" w:rsidRPr="005A6401">
        <w:rPr>
          <w:rFonts w:ascii="Arial" w:hAnsi="Arial" w:cs="Arial"/>
          <w:color w:val="000000"/>
          <w:sz w:val="22"/>
          <w:szCs w:val="22"/>
          <w:lang w:eastAsia="ar-SA"/>
        </w:rPr>
        <w:t>SPD</w:t>
      </w:r>
      <w:r w:rsidR="0018474B" w:rsidRPr="005A6401">
        <w:rPr>
          <w:rFonts w:ascii="Arial" w:hAnsi="Arial" w:cs="Arial"/>
          <w:color w:val="000000"/>
          <w:sz w:val="22"/>
          <w:szCs w:val="22"/>
          <w:lang w:eastAsia="ar-SA"/>
        </w:rPr>
        <w:t>-</w:t>
      </w:r>
      <w:proofErr w:type="spellStart"/>
      <w:r w:rsidRPr="005A6401">
        <w:rPr>
          <w:rFonts w:ascii="Arial" w:hAnsi="Arial" w:cs="Arial"/>
          <w:color w:val="000000"/>
          <w:sz w:val="22"/>
          <w:szCs w:val="22"/>
          <w:lang w:eastAsia="ar-SA"/>
        </w:rPr>
        <w:t>n</w:t>
      </w:r>
      <w:r w:rsidR="006701F4" w:rsidRPr="005A6401">
        <w:rPr>
          <w:rFonts w:ascii="Arial" w:hAnsi="Arial" w:cs="Arial"/>
          <w:color w:val="000000"/>
          <w:sz w:val="22"/>
          <w:szCs w:val="22"/>
          <w:lang w:eastAsia="ar-SA"/>
        </w:rPr>
        <w:t>e</w:t>
      </w:r>
      <w:r w:rsidRPr="005A6401">
        <w:rPr>
          <w:rFonts w:ascii="Arial" w:hAnsi="Arial" w:cs="Arial"/>
          <w:color w:val="000000"/>
          <w:sz w:val="22"/>
          <w:szCs w:val="22"/>
          <w:lang w:eastAsia="ar-SA"/>
        </w:rPr>
        <w:t>k</w:t>
      </w:r>
      <w:proofErr w:type="spellEnd"/>
      <w:r w:rsidRPr="005A6401">
        <w:rPr>
          <w:rFonts w:ascii="Arial" w:hAnsi="Arial" w:cs="Arial"/>
          <w:color w:val="000000"/>
          <w:sz w:val="22"/>
          <w:szCs w:val="22"/>
          <w:lang w:eastAsia="ar-SA"/>
        </w:rPr>
        <w:t xml:space="preserve">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w:t>
      </w:r>
    </w:p>
    <w:p w14:paraId="12227044" w14:textId="77777777" w:rsidR="004960C3" w:rsidRPr="005A6401" w:rsidRDefault="004960C3" w:rsidP="004960C3">
      <w:pPr>
        <w:jc w:val="both"/>
        <w:rPr>
          <w:rFonts w:ascii="Arial" w:hAnsi="Arial" w:cs="Arial"/>
          <w:color w:val="000000"/>
          <w:sz w:val="22"/>
          <w:szCs w:val="22"/>
          <w:lang w:eastAsia="ar-SA"/>
        </w:rPr>
      </w:pPr>
    </w:p>
    <w:p w14:paraId="4E399095" w14:textId="79E3021D" w:rsidR="004960C3" w:rsidRPr="005A6401" w:rsidRDefault="004960C3" w:rsidP="004960C3">
      <w:pPr>
        <w:jc w:val="both"/>
        <w:rPr>
          <w:rFonts w:ascii="Arial" w:hAnsi="Arial" w:cs="Arial"/>
          <w:color w:val="000000"/>
          <w:sz w:val="22"/>
          <w:szCs w:val="22"/>
          <w:lang w:eastAsia="ar-SA"/>
        </w:rPr>
      </w:pPr>
      <w:r w:rsidRPr="005A6401">
        <w:rPr>
          <w:rFonts w:ascii="Arial" w:hAnsi="Arial" w:cs="Arial"/>
          <w:color w:val="000000"/>
          <w:sz w:val="22"/>
          <w:szCs w:val="22"/>
          <w:lang w:eastAsia="ar-SA"/>
        </w:rPr>
        <w:t xml:space="preserve">Ha az előírt alkalmassági követelményeknek </w:t>
      </w:r>
      <w:r w:rsidR="00D46BA4">
        <w:rPr>
          <w:rFonts w:ascii="Arial" w:hAnsi="Arial" w:cs="Arial"/>
          <w:bCs/>
          <w:sz w:val="22"/>
          <w:szCs w:val="22"/>
        </w:rPr>
        <w:t>Ajánlattevő</w:t>
      </w:r>
      <w:r w:rsidRPr="005A6401">
        <w:rPr>
          <w:rFonts w:ascii="Arial" w:hAnsi="Arial" w:cs="Arial"/>
          <w:color w:val="000000"/>
          <w:sz w:val="22"/>
          <w:szCs w:val="22"/>
          <w:lang w:eastAsia="ar-SA"/>
        </w:rPr>
        <w:t xml:space="preserve"> más szervezet kapacitására támaszkodva felel meg, az ajánlatban be kell nyújtani a </w:t>
      </w:r>
      <w:proofErr w:type="gramStart"/>
      <w:r w:rsidRPr="005A6401">
        <w:rPr>
          <w:rFonts w:ascii="Arial" w:hAnsi="Arial" w:cs="Arial"/>
          <w:color w:val="000000"/>
          <w:sz w:val="22"/>
          <w:szCs w:val="22"/>
          <w:lang w:eastAsia="ar-SA"/>
        </w:rPr>
        <w:t>kapacitásait</w:t>
      </w:r>
      <w:proofErr w:type="gramEnd"/>
      <w:r w:rsidRPr="005A6401">
        <w:rPr>
          <w:rFonts w:ascii="Arial" w:hAnsi="Arial" w:cs="Arial"/>
          <w:color w:val="000000"/>
          <w:sz w:val="22"/>
          <w:szCs w:val="22"/>
          <w:lang w:eastAsia="ar-SA"/>
        </w:rPr>
        <w:t xml:space="preserve"> rendelkezésre bocsátó szervezet </w:t>
      </w:r>
      <w:r w:rsidR="00565DDB">
        <w:rPr>
          <w:rFonts w:ascii="Arial" w:hAnsi="Arial" w:cs="Arial"/>
          <w:color w:val="000000"/>
          <w:sz w:val="22"/>
          <w:szCs w:val="22"/>
          <w:lang w:eastAsia="ar-SA"/>
        </w:rPr>
        <w:t>adataival kitöltött</w:t>
      </w:r>
      <w:r w:rsidR="00565DDB" w:rsidRPr="005A6401">
        <w:rPr>
          <w:rFonts w:ascii="Arial" w:hAnsi="Arial" w:cs="Arial"/>
          <w:color w:val="000000"/>
          <w:sz w:val="22"/>
          <w:szCs w:val="22"/>
          <w:lang w:eastAsia="ar-SA"/>
        </w:rPr>
        <w:t xml:space="preserve"> </w:t>
      </w:r>
      <w:r w:rsidR="0018474B" w:rsidRPr="005A6401">
        <w:rPr>
          <w:rFonts w:ascii="Arial" w:hAnsi="Arial" w:cs="Arial"/>
          <w:color w:val="000000"/>
          <w:sz w:val="22"/>
          <w:szCs w:val="22"/>
          <w:lang w:eastAsia="ar-SA"/>
        </w:rPr>
        <w:t>E</w:t>
      </w:r>
      <w:r w:rsidR="001826BC" w:rsidRPr="005A6401">
        <w:rPr>
          <w:rFonts w:ascii="Arial" w:hAnsi="Arial" w:cs="Arial"/>
          <w:color w:val="000000"/>
          <w:sz w:val="22"/>
          <w:szCs w:val="22"/>
          <w:lang w:eastAsia="ar-SA"/>
        </w:rPr>
        <w:t>SPD</w:t>
      </w:r>
      <w:r w:rsidR="0018474B" w:rsidRPr="005A6401">
        <w:rPr>
          <w:rFonts w:ascii="Arial" w:hAnsi="Arial" w:cs="Arial"/>
          <w:color w:val="000000"/>
          <w:sz w:val="22"/>
          <w:szCs w:val="22"/>
          <w:lang w:eastAsia="ar-SA"/>
        </w:rPr>
        <w:t xml:space="preserve"> </w:t>
      </w:r>
      <w:r w:rsidRPr="005A6401">
        <w:rPr>
          <w:rFonts w:ascii="Arial" w:hAnsi="Arial" w:cs="Arial"/>
          <w:color w:val="000000"/>
          <w:sz w:val="22"/>
          <w:szCs w:val="22"/>
          <w:lang w:eastAsia="ar-SA"/>
        </w:rPr>
        <w:t>szerinti nyilatkozatot, az igazolások benyújtásának előírásakor pedig e szervezet</w:t>
      </w:r>
      <w:r w:rsidR="00565DDB">
        <w:rPr>
          <w:rFonts w:ascii="Arial" w:hAnsi="Arial" w:cs="Arial"/>
          <w:color w:val="000000"/>
          <w:sz w:val="22"/>
          <w:szCs w:val="22"/>
          <w:lang w:eastAsia="ar-SA"/>
        </w:rPr>
        <w:t xml:space="preserve"> részéről</w:t>
      </w:r>
      <w:r w:rsidRPr="005A6401">
        <w:rPr>
          <w:rFonts w:ascii="Arial" w:hAnsi="Arial" w:cs="Arial"/>
          <w:color w:val="000000"/>
          <w:sz w:val="22"/>
          <w:szCs w:val="22"/>
          <w:lang w:eastAsia="ar-SA"/>
        </w:rPr>
        <w:t xml:space="preserve"> - kizárólag az alkalmassági követelmények tekintetében - az előírt igazolási módokkal azonos módon kell igazolnia az adott alkalmassági feltételnek történő megfelelést.</w:t>
      </w:r>
    </w:p>
    <w:p w14:paraId="116C8098" w14:textId="77777777" w:rsidR="004960C3" w:rsidRPr="005A6401" w:rsidRDefault="004960C3" w:rsidP="00F77693">
      <w:pPr>
        <w:jc w:val="both"/>
        <w:rPr>
          <w:rFonts w:ascii="Arial" w:hAnsi="Arial" w:cs="Arial"/>
          <w:color w:val="000000"/>
          <w:sz w:val="22"/>
          <w:szCs w:val="22"/>
          <w:lang w:eastAsia="ar-SA"/>
        </w:rPr>
      </w:pPr>
    </w:p>
    <w:p w14:paraId="0A8E003E" w14:textId="5DD43AE5" w:rsidR="004960C3" w:rsidRPr="005A6401" w:rsidRDefault="004960C3" w:rsidP="004960C3">
      <w:pPr>
        <w:jc w:val="both"/>
        <w:rPr>
          <w:rFonts w:ascii="Arial" w:hAnsi="Arial" w:cs="Arial"/>
          <w:color w:val="000000"/>
          <w:sz w:val="22"/>
          <w:szCs w:val="22"/>
          <w:lang w:eastAsia="ar-SA"/>
        </w:rPr>
      </w:pPr>
      <w:r w:rsidRPr="005A6401">
        <w:rPr>
          <w:rFonts w:ascii="Arial" w:hAnsi="Arial" w:cs="Arial"/>
          <w:color w:val="000000"/>
          <w:sz w:val="22"/>
          <w:szCs w:val="22"/>
          <w:lang w:eastAsia="ar-SA"/>
        </w:rPr>
        <w:t xml:space="preserve">Az </w:t>
      </w:r>
      <w:r w:rsidR="00B642EC">
        <w:rPr>
          <w:rFonts w:ascii="Arial" w:hAnsi="Arial" w:cs="Arial"/>
          <w:color w:val="000000"/>
          <w:sz w:val="22"/>
          <w:szCs w:val="22"/>
          <w:lang w:eastAsia="ar-SA"/>
        </w:rPr>
        <w:t>Ajánlatkérő</w:t>
      </w:r>
      <w:r w:rsidRPr="005A6401">
        <w:rPr>
          <w:rFonts w:ascii="Arial" w:hAnsi="Arial" w:cs="Arial"/>
          <w:color w:val="000000"/>
          <w:sz w:val="22"/>
          <w:szCs w:val="22"/>
          <w:lang w:eastAsia="ar-SA"/>
        </w:rPr>
        <w:t xml:space="preserve"> az </w:t>
      </w:r>
      <w:r w:rsidR="00461CF3" w:rsidRPr="005A6401">
        <w:rPr>
          <w:rFonts w:ascii="Arial" w:hAnsi="Arial" w:cs="Arial"/>
          <w:color w:val="000000"/>
          <w:sz w:val="22"/>
          <w:szCs w:val="22"/>
          <w:lang w:eastAsia="ar-SA"/>
        </w:rPr>
        <w:t>E</w:t>
      </w:r>
      <w:r w:rsidR="001826BC" w:rsidRPr="005A6401">
        <w:rPr>
          <w:rFonts w:ascii="Arial" w:hAnsi="Arial" w:cs="Arial"/>
          <w:color w:val="000000"/>
          <w:sz w:val="22"/>
          <w:szCs w:val="22"/>
          <w:lang w:eastAsia="ar-SA"/>
        </w:rPr>
        <w:t>SPD</w:t>
      </w:r>
      <w:r w:rsidR="00461CF3" w:rsidRPr="005A6401">
        <w:rPr>
          <w:rFonts w:ascii="Arial" w:hAnsi="Arial" w:cs="Arial"/>
          <w:color w:val="000000"/>
          <w:sz w:val="22"/>
          <w:szCs w:val="22"/>
          <w:lang w:eastAsia="ar-SA"/>
        </w:rPr>
        <w:t xml:space="preserve"> </w:t>
      </w:r>
      <w:r w:rsidRPr="005A6401">
        <w:rPr>
          <w:rFonts w:ascii="Arial" w:hAnsi="Arial" w:cs="Arial"/>
          <w:color w:val="000000"/>
          <w:sz w:val="22"/>
          <w:szCs w:val="22"/>
          <w:lang w:eastAsia="ar-SA"/>
        </w:rPr>
        <w:t>szerinti nyilatkozattal egyidejűleg ellenőrzi a nyilatkozatban feltüntetett, a Kbt. 69. § (11) bekezdés szerint elérhető adatbázisok (e-CERTIS rendszer) adatait is.</w:t>
      </w:r>
      <w:r w:rsidR="00461CF3" w:rsidRPr="005A6401">
        <w:rPr>
          <w:rFonts w:ascii="Arial" w:hAnsi="Arial" w:cs="Arial"/>
          <w:color w:val="000000"/>
          <w:sz w:val="22"/>
          <w:szCs w:val="22"/>
          <w:lang w:eastAsia="ar-SA"/>
        </w:rPr>
        <w:t xml:space="preserve"> </w:t>
      </w:r>
      <w:r w:rsidRPr="005A6401">
        <w:rPr>
          <w:rFonts w:ascii="Arial" w:hAnsi="Arial" w:cs="Arial"/>
          <w:color w:val="000000"/>
          <w:sz w:val="22"/>
          <w:szCs w:val="22"/>
          <w:lang w:eastAsia="ar-SA"/>
        </w:rPr>
        <w:t xml:space="preserve">A megfelelőnek talált ajánlatokat az </w:t>
      </w:r>
      <w:r w:rsidR="00B642EC">
        <w:rPr>
          <w:rFonts w:ascii="Arial" w:hAnsi="Arial" w:cs="Arial"/>
          <w:color w:val="000000"/>
          <w:sz w:val="22"/>
          <w:szCs w:val="22"/>
          <w:lang w:eastAsia="ar-SA"/>
        </w:rPr>
        <w:t>Ajánlatkérő</w:t>
      </w:r>
      <w:r w:rsidRPr="005A6401">
        <w:rPr>
          <w:rFonts w:ascii="Arial" w:hAnsi="Arial" w:cs="Arial"/>
          <w:color w:val="000000"/>
          <w:sz w:val="22"/>
          <w:szCs w:val="22"/>
          <w:lang w:eastAsia="ar-SA"/>
        </w:rPr>
        <w:t xml:space="preserve"> az értékelési szempontok szerint értékeli.</w:t>
      </w:r>
    </w:p>
    <w:p w14:paraId="04AC06C5" w14:textId="77777777" w:rsidR="004960C3" w:rsidRPr="005A6401" w:rsidRDefault="004960C3" w:rsidP="004960C3">
      <w:pPr>
        <w:jc w:val="both"/>
        <w:rPr>
          <w:rFonts w:ascii="Arial" w:hAnsi="Arial" w:cs="Arial"/>
          <w:color w:val="000000"/>
          <w:sz w:val="22"/>
          <w:szCs w:val="22"/>
          <w:lang w:eastAsia="ar-SA"/>
        </w:rPr>
      </w:pPr>
    </w:p>
    <w:p w14:paraId="568C688A" w14:textId="19C04AD4" w:rsidR="004960C3" w:rsidRPr="005A6401" w:rsidRDefault="00461CF3" w:rsidP="004960C3">
      <w:pPr>
        <w:jc w:val="both"/>
        <w:rPr>
          <w:rFonts w:ascii="Arial" w:hAnsi="Arial" w:cs="Arial"/>
          <w:color w:val="000000"/>
          <w:sz w:val="22"/>
          <w:szCs w:val="22"/>
          <w:lang w:eastAsia="ar-SA"/>
        </w:rPr>
      </w:pPr>
      <w:r w:rsidRPr="005A6401">
        <w:rPr>
          <w:rFonts w:ascii="Arial" w:hAnsi="Arial" w:cs="Arial"/>
          <w:color w:val="000000"/>
          <w:sz w:val="22"/>
          <w:szCs w:val="22"/>
          <w:lang w:eastAsia="ar-SA"/>
        </w:rPr>
        <w:t>A Kbt. 69. § (4) bekezdés szerint a</w:t>
      </w:r>
      <w:r w:rsidR="004960C3" w:rsidRPr="005A6401">
        <w:rPr>
          <w:rFonts w:ascii="Arial" w:hAnsi="Arial" w:cs="Arial"/>
          <w:color w:val="000000"/>
          <w:sz w:val="22"/>
          <w:szCs w:val="22"/>
          <w:lang w:eastAsia="ar-SA"/>
        </w:rPr>
        <w:t xml:space="preserve">z eljárás eredményéről szóló döntés meghozatalát megelőzően az </w:t>
      </w:r>
      <w:r w:rsidR="000A0B9D">
        <w:rPr>
          <w:rFonts w:ascii="Arial" w:hAnsi="Arial" w:cs="Arial"/>
          <w:color w:val="000000"/>
          <w:sz w:val="22"/>
          <w:szCs w:val="22"/>
          <w:lang w:eastAsia="ar-SA"/>
        </w:rPr>
        <w:t>A</w:t>
      </w:r>
      <w:r w:rsidR="00B642EC">
        <w:rPr>
          <w:rFonts w:ascii="Arial" w:hAnsi="Arial" w:cs="Arial"/>
          <w:color w:val="000000"/>
          <w:sz w:val="22"/>
          <w:szCs w:val="22"/>
          <w:lang w:eastAsia="ar-SA"/>
        </w:rPr>
        <w:t>jánlatkérő</w:t>
      </w:r>
      <w:r w:rsidR="004960C3" w:rsidRPr="005A6401">
        <w:rPr>
          <w:rFonts w:ascii="Arial" w:hAnsi="Arial" w:cs="Arial"/>
          <w:color w:val="000000"/>
          <w:sz w:val="22"/>
          <w:szCs w:val="22"/>
          <w:lang w:eastAsia="ar-SA"/>
        </w:rPr>
        <w:t xml:space="preserve"> köteles az értékelési szempontokra figyelemmel legkedvezőbbnek tekinthető </w:t>
      </w:r>
      <w:r w:rsidR="00D46BA4">
        <w:rPr>
          <w:rFonts w:ascii="Arial" w:hAnsi="Arial" w:cs="Arial"/>
          <w:color w:val="000000"/>
          <w:sz w:val="22"/>
          <w:szCs w:val="22"/>
          <w:lang w:eastAsia="ar-SA"/>
        </w:rPr>
        <w:t>Ajánlattevő</w:t>
      </w:r>
      <w:r w:rsidR="004960C3" w:rsidRPr="005A6401">
        <w:rPr>
          <w:rFonts w:ascii="Arial" w:hAnsi="Arial" w:cs="Arial"/>
          <w:color w:val="000000"/>
          <w:sz w:val="22"/>
          <w:szCs w:val="22"/>
          <w:lang w:eastAsia="ar-SA"/>
        </w:rPr>
        <w:t xml:space="preserve">t </w:t>
      </w:r>
      <w:r w:rsidR="00D31638" w:rsidRPr="005A6401">
        <w:rPr>
          <w:rFonts w:ascii="Arial" w:hAnsi="Arial" w:cs="Arial"/>
          <w:color w:val="000000"/>
          <w:sz w:val="22"/>
          <w:szCs w:val="22"/>
          <w:lang w:eastAsia="ar-SA"/>
        </w:rPr>
        <w:t>megfelelő</w:t>
      </w:r>
      <w:r w:rsidR="004960C3" w:rsidRPr="005A6401">
        <w:rPr>
          <w:rFonts w:ascii="Arial" w:hAnsi="Arial" w:cs="Arial"/>
          <w:color w:val="000000"/>
          <w:sz w:val="22"/>
          <w:szCs w:val="22"/>
          <w:lang w:eastAsia="ar-SA"/>
        </w:rPr>
        <w:t xml:space="preserve"> határidő tűzésével felhívni a kizáró okok, az alkalmassági követelmények, az </w:t>
      </w:r>
      <w:r w:rsidR="006F3C32" w:rsidRPr="005A6401">
        <w:rPr>
          <w:rFonts w:ascii="Arial" w:hAnsi="Arial" w:cs="Arial"/>
          <w:color w:val="000000"/>
          <w:sz w:val="22"/>
          <w:szCs w:val="22"/>
          <w:lang w:eastAsia="ar-SA"/>
        </w:rPr>
        <w:t>ajánlati</w:t>
      </w:r>
      <w:r w:rsidR="004960C3" w:rsidRPr="005A6401">
        <w:rPr>
          <w:rFonts w:ascii="Arial" w:hAnsi="Arial" w:cs="Arial"/>
          <w:color w:val="000000"/>
          <w:sz w:val="22"/>
          <w:szCs w:val="22"/>
          <w:lang w:eastAsia="ar-SA"/>
        </w:rPr>
        <w:t xml:space="preserve"> felhívásban előírt igazolások benyújtására. </w:t>
      </w:r>
    </w:p>
    <w:p w14:paraId="63936014" w14:textId="77777777" w:rsidR="004960C3" w:rsidRPr="005A6401" w:rsidRDefault="004960C3" w:rsidP="004960C3">
      <w:pPr>
        <w:jc w:val="both"/>
        <w:rPr>
          <w:rFonts w:ascii="Arial" w:hAnsi="Arial" w:cs="Arial"/>
          <w:color w:val="000000"/>
          <w:sz w:val="22"/>
          <w:szCs w:val="22"/>
          <w:lang w:eastAsia="ar-SA"/>
        </w:rPr>
      </w:pPr>
      <w:r w:rsidRPr="005A6401">
        <w:rPr>
          <w:rFonts w:ascii="Arial" w:hAnsi="Arial" w:cs="Arial"/>
          <w:color w:val="000000"/>
          <w:sz w:val="22"/>
          <w:szCs w:val="22"/>
          <w:lang w:eastAsia="ar-SA"/>
        </w:rPr>
        <w:t xml:space="preserve">A </w:t>
      </w:r>
      <w:proofErr w:type="gramStart"/>
      <w:r w:rsidRPr="005A6401">
        <w:rPr>
          <w:rFonts w:ascii="Arial" w:hAnsi="Arial" w:cs="Arial"/>
          <w:color w:val="000000"/>
          <w:sz w:val="22"/>
          <w:szCs w:val="22"/>
          <w:lang w:eastAsia="ar-SA"/>
        </w:rPr>
        <w:t>kapacitásait</w:t>
      </w:r>
      <w:proofErr w:type="gramEnd"/>
      <w:r w:rsidRPr="005A6401">
        <w:rPr>
          <w:rFonts w:ascii="Arial" w:hAnsi="Arial" w:cs="Arial"/>
          <w:color w:val="000000"/>
          <w:sz w:val="22"/>
          <w:szCs w:val="22"/>
          <w:lang w:eastAsia="ar-SA"/>
        </w:rPr>
        <w:t xml:space="preserve"> rendelkezésre bocsátó szervezet</w:t>
      </w:r>
      <w:r w:rsidR="00565DDB">
        <w:rPr>
          <w:rFonts w:ascii="Arial" w:hAnsi="Arial" w:cs="Arial"/>
          <w:color w:val="000000"/>
          <w:sz w:val="22"/>
          <w:szCs w:val="22"/>
          <w:lang w:eastAsia="ar-SA"/>
        </w:rPr>
        <w:t xml:space="preserve"> részéről</w:t>
      </w:r>
      <w:r w:rsidRPr="005A6401">
        <w:rPr>
          <w:rFonts w:ascii="Arial" w:hAnsi="Arial" w:cs="Arial"/>
          <w:color w:val="000000"/>
          <w:sz w:val="22"/>
          <w:szCs w:val="22"/>
          <w:lang w:eastAsia="ar-SA"/>
        </w:rPr>
        <w:t xml:space="preserve"> csak az alkalmassági követelmények tekintetében kell az igazolásokat benyújtani.</w:t>
      </w:r>
    </w:p>
    <w:p w14:paraId="27D9D953" w14:textId="77777777" w:rsidR="004960C3" w:rsidRPr="005A6401" w:rsidRDefault="004960C3" w:rsidP="004960C3">
      <w:pPr>
        <w:jc w:val="both"/>
        <w:rPr>
          <w:rFonts w:ascii="Arial" w:hAnsi="Arial" w:cs="Arial"/>
          <w:color w:val="000000"/>
          <w:sz w:val="22"/>
          <w:szCs w:val="22"/>
          <w:lang w:eastAsia="ar-SA"/>
        </w:rPr>
      </w:pPr>
    </w:p>
    <w:p w14:paraId="6B731ADE" w14:textId="1BE4F8F6" w:rsidR="005C775B" w:rsidRDefault="005C775B" w:rsidP="005C775B">
      <w:pPr>
        <w:jc w:val="both"/>
        <w:rPr>
          <w:rFonts w:ascii="Arial" w:hAnsi="Arial" w:cs="Arial"/>
          <w:color w:val="000000"/>
          <w:sz w:val="22"/>
          <w:szCs w:val="22"/>
          <w:lang w:eastAsia="ar-SA"/>
        </w:rPr>
      </w:pPr>
      <w:bookmarkStart w:id="4" w:name="_Hlk6475481"/>
      <w:r w:rsidRPr="005A6401">
        <w:rPr>
          <w:rFonts w:ascii="Arial" w:hAnsi="Arial" w:cs="Arial"/>
          <w:color w:val="000000"/>
          <w:sz w:val="22"/>
          <w:szCs w:val="22"/>
          <w:lang w:eastAsia="ar-SA"/>
        </w:rPr>
        <w:t xml:space="preserve">Ha az </w:t>
      </w:r>
      <w:r w:rsidR="00D46BA4">
        <w:rPr>
          <w:rFonts w:ascii="Arial" w:hAnsi="Arial" w:cs="Arial"/>
          <w:color w:val="000000"/>
          <w:sz w:val="22"/>
          <w:szCs w:val="22"/>
          <w:lang w:eastAsia="ar-SA"/>
        </w:rPr>
        <w:t>Ajánlattevő</w:t>
      </w:r>
      <w:r w:rsidRPr="005A6401">
        <w:rPr>
          <w:rFonts w:ascii="Arial" w:hAnsi="Arial" w:cs="Arial"/>
          <w:color w:val="000000"/>
          <w:sz w:val="22"/>
          <w:szCs w:val="22"/>
          <w:lang w:eastAsia="ar-SA"/>
        </w:rPr>
        <w:t xml:space="preserve"> </w:t>
      </w:r>
      <w:r>
        <w:rPr>
          <w:rFonts w:ascii="Arial" w:hAnsi="Arial" w:cs="Arial"/>
          <w:color w:val="000000"/>
          <w:sz w:val="22"/>
          <w:szCs w:val="22"/>
          <w:lang w:eastAsia="ar-SA"/>
        </w:rPr>
        <w:t>valamely kizáró ok vagy alkalmassági feltétel tekintetében</w:t>
      </w:r>
      <w:bookmarkEnd w:id="4"/>
    </w:p>
    <w:p w14:paraId="39DAAF0F" w14:textId="77777777" w:rsidR="005C775B" w:rsidRPr="00D36DD4" w:rsidRDefault="005C775B" w:rsidP="005C775B">
      <w:pPr>
        <w:jc w:val="both"/>
        <w:rPr>
          <w:rFonts w:ascii="Calibri" w:eastAsia="Calibri" w:hAnsi="Calibri"/>
          <w:sz w:val="22"/>
          <w:szCs w:val="22"/>
          <w:lang w:eastAsia="en-US"/>
        </w:rPr>
      </w:pPr>
    </w:p>
    <w:p w14:paraId="157AA865" w14:textId="77777777" w:rsidR="005C775B" w:rsidRPr="00D36DD4" w:rsidRDefault="005C775B" w:rsidP="005C775B">
      <w:pPr>
        <w:jc w:val="both"/>
        <w:rPr>
          <w:rFonts w:ascii="Arial" w:eastAsia="Calibri" w:hAnsi="Arial" w:cs="Arial"/>
          <w:sz w:val="22"/>
          <w:szCs w:val="22"/>
          <w:lang w:eastAsia="en-US"/>
        </w:rPr>
      </w:pPr>
      <w:proofErr w:type="gramStart"/>
      <w:r w:rsidRPr="00D36DD4">
        <w:rPr>
          <w:rFonts w:ascii="Arial" w:eastAsia="Calibri" w:hAnsi="Arial" w:cs="Arial"/>
          <w:sz w:val="22"/>
          <w:szCs w:val="22"/>
          <w:lang w:eastAsia="en-US"/>
        </w:rPr>
        <w:t>a</w:t>
      </w:r>
      <w:proofErr w:type="gramEnd"/>
      <w:r w:rsidRPr="00D36DD4">
        <w:rPr>
          <w:rFonts w:ascii="Arial" w:eastAsia="Calibri" w:hAnsi="Arial" w:cs="Arial"/>
          <w:sz w:val="22"/>
          <w:szCs w:val="22"/>
          <w:lang w:eastAsia="en-US"/>
        </w:rPr>
        <w:t xml:space="preserve">) egyáltalán nem, vagy </w:t>
      </w:r>
      <w:r w:rsidR="00C65F4E">
        <w:rPr>
          <w:rFonts w:ascii="Arial" w:eastAsia="Calibri" w:hAnsi="Arial" w:cs="Arial"/>
          <w:sz w:val="22"/>
          <w:szCs w:val="22"/>
          <w:lang w:eastAsia="en-US"/>
        </w:rPr>
        <w:t xml:space="preserve">kizárólag </w:t>
      </w:r>
      <w:r w:rsidRPr="00D36DD4">
        <w:rPr>
          <w:rFonts w:ascii="Arial" w:eastAsia="Calibri" w:hAnsi="Arial" w:cs="Arial"/>
          <w:sz w:val="22"/>
          <w:szCs w:val="22"/>
          <w:lang w:eastAsia="en-US"/>
        </w:rPr>
        <w:t>határidőn túl nyújtott be igazolást, vagy</w:t>
      </w:r>
    </w:p>
    <w:p w14:paraId="1D9AEB48" w14:textId="06A2715D" w:rsidR="005C775B" w:rsidRPr="00D36DD4" w:rsidRDefault="005C775B" w:rsidP="005C775B">
      <w:pPr>
        <w:spacing w:after="160" w:line="259" w:lineRule="auto"/>
        <w:jc w:val="both"/>
        <w:rPr>
          <w:rFonts w:ascii="Arial" w:eastAsia="Calibri" w:hAnsi="Arial" w:cs="Arial"/>
          <w:sz w:val="22"/>
          <w:szCs w:val="22"/>
          <w:lang w:eastAsia="en-US"/>
        </w:rPr>
      </w:pPr>
      <w:r w:rsidRPr="00D36DD4">
        <w:rPr>
          <w:rFonts w:ascii="Arial" w:eastAsia="Calibri" w:hAnsi="Arial" w:cs="Arial"/>
          <w:sz w:val="22"/>
          <w:szCs w:val="22"/>
          <w:lang w:eastAsia="en-US"/>
        </w:rPr>
        <w:t xml:space="preserve">b) a </w:t>
      </w:r>
      <w:r w:rsidR="00C65F4E">
        <w:rPr>
          <w:rFonts w:ascii="Arial" w:eastAsia="Calibri" w:hAnsi="Arial" w:cs="Arial"/>
          <w:sz w:val="22"/>
          <w:szCs w:val="22"/>
          <w:lang w:eastAsia="en-US"/>
        </w:rPr>
        <w:t xml:space="preserve">– valamely kizáró ok vagy alkalmassági feltétel </w:t>
      </w:r>
      <w:r w:rsidRPr="00D36DD4">
        <w:rPr>
          <w:rFonts w:ascii="Arial" w:eastAsia="Calibri" w:hAnsi="Arial" w:cs="Arial"/>
          <w:sz w:val="22"/>
          <w:szCs w:val="22"/>
          <w:lang w:eastAsia="en-US"/>
        </w:rPr>
        <w:t xml:space="preserve">hiányosan benyújtott, illetve nem egyértelmű tartalmú igazolások esetében az esetleges hiánypótlást, illetve felvilágosítás kérést követően sem megfelelően nyújtja be az igazolásokat (ideértve azt is, ha az igazolás nem támasztja alá az egységes európai közbeszerzési </w:t>
      </w:r>
      <w:proofErr w:type="gramStart"/>
      <w:r w:rsidRPr="00D36DD4">
        <w:rPr>
          <w:rFonts w:ascii="Arial" w:eastAsia="Calibri" w:hAnsi="Arial" w:cs="Arial"/>
          <w:sz w:val="22"/>
          <w:szCs w:val="22"/>
          <w:lang w:eastAsia="en-US"/>
        </w:rPr>
        <w:t>dokumentumban</w:t>
      </w:r>
      <w:proofErr w:type="gramEnd"/>
      <w:r w:rsidRPr="00D36DD4">
        <w:rPr>
          <w:rFonts w:ascii="Arial" w:eastAsia="Calibri" w:hAnsi="Arial" w:cs="Arial"/>
          <w:sz w:val="22"/>
          <w:szCs w:val="22"/>
          <w:lang w:eastAsia="en-US"/>
        </w:rPr>
        <w:t xml:space="preserve"> foglalt nyilatkozat tartalmát, vagy azzal ellentétes),</w:t>
      </w:r>
    </w:p>
    <w:p w14:paraId="5B40F2A9" w14:textId="3A141486" w:rsidR="005C775B" w:rsidRPr="00D36DD4" w:rsidRDefault="005C775B" w:rsidP="005C775B">
      <w:pPr>
        <w:spacing w:after="160" w:line="259" w:lineRule="auto"/>
        <w:jc w:val="both"/>
        <w:rPr>
          <w:rFonts w:ascii="Arial" w:eastAsia="Calibri" w:hAnsi="Arial" w:cs="Arial"/>
          <w:sz w:val="22"/>
          <w:szCs w:val="22"/>
          <w:lang w:eastAsia="en-US"/>
        </w:rPr>
      </w:pPr>
      <w:proofErr w:type="gramStart"/>
      <w:r w:rsidRPr="00D36DD4">
        <w:rPr>
          <w:rFonts w:ascii="Arial" w:eastAsia="Calibri" w:hAnsi="Arial" w:cs="Arial"/>
          <w:sz w:val="22"/>
          <w:szCs w:val="22"/>
          <w:lang w:eastAsia="en-US"/>
        </w:rPr>
        <w:t>az</w:t>
      </w:r>
      <w:proofErr w:type="gramEnd"/>
      <w:r w:rsidRPr="00D36DD4">
        <w:rPr>
          <w:rFonts w:ascii="Arial" w:eastAsia="Calibri" w:hAnsi="Arial" w:cs="Arial"/>
          <w:sz w:val="22"/>
          <w:szCs w:val="22"/>
          <w:lang w:eastAsia="en-US"/>
        </w:rPr>
        <w:t xml:space="preserve"> </w:t>
      </w:r>
      <w:r w:rsidR="00B642EC">
        <w:rPr>
          <w:rFonts w:ascii="Arial" w:eastAsia="Calibri" w:hAnsi="Arial" w:cs="Arial"/>
          <w:sz w:val="22"/>
          <w:szCs w:val="22"/>
          <w:lang w:eastAsia="en-US"/>
        </w:rPr>
        <w:t>Ajánlatkérő</w:t>
      </w:r>
      <w:r w:rsidRPr="00D36DD4">
        <w:rPr>
          <w:rFonts w:ascii="Arial" w:eastAsia="Calibri" w:hAnsi="Arial" w:cs="Arial"/>
          <w:sz w:val="22"/>
          <w:szCs w:val="22"/>
          <w:lang w:eastAsia="en-US"/>
        </w:rPr>
        <w:t xml:space="preserve"> ezen </w:t>
      </w:r>
      <w:r w:rsidR="00D46BA4">
        <w:rPr>
          <w:rFonts w:ascii="Arial" w:eastAsia="Calibri" w:hAnsi="Arial" w:cs="Arial"/>
          <w:sz w:val="22"/>
          <w:szCs w:val="22"/>
          <w:lang w:eastAsia="en-US"/>
        </w:rPr>
        <w:t>Ajánlattevő</w:t>
      </w:r>
      <w:r w:rsidRPr="00D36DD4">
        <w:rPr>
          <w:rFonts w:ascii="Arial" w:eastAsia="Calibri" w:hAnsi="Arial" w:cs="Arial"/>
          <w:sz w:val="22"/>
          <w:szCs w:val="22"/>
          <w:lang w:eastAsia="en-US"/>
        </w:rPr>
        <w:t xml:space="preserve"> ajánlatának figyelmen kívül hagyásával az értékelési szempontokra figyelemmel legkedvezőbbnek tekinthető </w:t>
      </w:r>
      <w:r w:rsidR="008A6EF4">
        <w:rPr>
          <w:rFonts w:ascii="Arial" w:eastAsia="Calibri" w:hAnsi="Arial" w:cs="Arial"/>
          <w:sz w:val="22"/>
          <w:szCs w:val="22"/>
          <w:lang w:eastAsia="en-US"/>
        </w:rPr>
        <w:t>A</w:t>
      </w:r>
      <w:r w:rsidR="00D46BA4">
        <w:rPr>
          <w:rFonts w:ascii="Arial" w:eastAsia="Calibri" w:hAnsi="Arial" w:cs="Arial"/>
          <w:sz w:val="22"/>
          <w:szCs w:val="22"/>
          <w:lang w:eastAsia="en-US"/>
        </w:rPr>
        <w:t>jánlattevő</w:t>
      </w:r>
      <w:r w:rsidRPr="00D36DD4">
        <w:rPr>
          <w:rFonts w:ascii="Arial" w:eastAsia="Calibri" w:hAnsi="Arial" w:cs="Arial"/>
          <w:sz w:val="22"/>
          <w:szCs w:val="22"/>
          <w:lang w:eastAsia="en-US"/>
        </w:rPr>
        <w:t xml:space="preserve">t hívja fel a (4) bekezdés szerint az igazolások benyújtására. Az </w:t>
      </w:r>
      <w:r w:rsidR="008A6EF4">
        <w:rPr>
          <w:rFonts w:ascii="Arial" w:eastAsia="Calibri" w:hAnsi="Arial" w:cs="Arial"/>
          <w:sz w:val="22"/>
          <w:szCs w:val="22"/>
          <w:lang w:eastAsia="en-US"/>
        </w:rPr>
        <w:t>A</w:t>
      </w:r>
      <w:r w:rsidR="00B642EC">
        <w:rPr>
          <w:rFonts w:ascii="Arial" w:eastAsia="Calibri" w:hAnsi="Arial" w:cs="Arial"/>
          <w:sz w:val="22"/>
          <w:szCs w:val="22"/>
          <w:lang w:eastAsia="en-US"/>
        </w:rPr>
        <w:t>jánlatkérő</w:t>
      </w:r>
      <w:r w:rsidRPr="00D36DD4">
        <w:rPr>
          <w:rFonts w:ascii="Arial" w:eastAsia="Calibri" w:hAnsi="Arial" w:cs="Arial"/>
          <w:sz w:val="22"/>
          <w:szCs w:val="22"/>
          <w:lang w:eastAsia="en-US"/>
        </w:rPr>
        <w:t xml:space="preserve"> az eljárást lezáró döntésben csak olyan </w:t>
      </w:r>
      <w:r w:rsidR="00D46BA4">
        <w:rPr>
          <w:rFonts w:ascii="Arial" w:eastAsia="Calibri" w:hAnsi="Arial" w:cs="Arial"/>
          <w:sz w:val="22"/>
          <w:szCs w:val="22"/>
          <w:lang w:eastAsia="en-US"/>
        </w:rPr>
        <w:t>Ajánlattevő</w:t>
      </w:r>
      <w:r w:rsidRPr="00D36DD4">
        <w:rPr>
          <w:rFonts w:ascii="Arial" w:eastAsia="Calibri" w:hAnsi="Arial" w:cs="Arial"/>
          <w:sz w:val="22"/>
          <w:szCs w:val="22"/>
          <w:lang w:eastAsia="en-US"/>
        </w:rPr>
        <w:t xml:space="preserve">t nevezhet meg nyertes </w:t>
      </w:r>
      <w:r w:rsidR="008A6EF4">
        <w:rPr>
          <w:rFonts w:ascii="Arial" w:eastAsia="Calibri" w:hAnsi="Arial" w:cs="Arial"/>
          <w:sz w:val="22"/>
          <w:szCs w:val="22"/>
          <w:lang w:eastAsia="en-US"/>
        </w:rPr>
        <w:t>A</w:t>
      </w:r>
      <w:r w:rsidR="00D46BA4">
        <w:rPr>
          <w:rFonts w:ascii="Arial" w:eastAsia="Calibri" w:hAnsi="Arial" w:cs="Arial"/>
          <w:sz w:val="22"/>
          <w:szCs w:val="22"/>
          <w:lang w:eastAsia="en-US"/>
        </w:rPr>
        <w:t>jánlattevő</w:t>
      </w:r>
      <w:r w:rsidRPr="00D36DD4">
        <w:rPr>
          <w:rFonts w:ascii="Arial" w:eastAsia="Calibri" w:hAnsi="Arial" w:cs="Arial"/>
          <w:sz w:val="22"/>
          <w:szCs w:val="22"/>
          <w:lang w:eastAsia="en-US"/>
        </w:rPr>
        <w:t>ként, aki az alkalmassági követelmények, a kizáró okok tekintetében az e törvényben és a jogszabályban foglaltak szerint előírt igazolási kötelezettségének eleget tett.</w:t>
      </w:r>
    </w:p>
    <w:p w14:paraId="65AA1E80" w14:textId="77777777" w:rsidR="004960C3" w:rsidRPr="005A6401" w:rsidRDefault="004960C3" w:rsidP="004960C3">
      <w:pPr>
        <w:jc w:val="both"/>
        <w:rPr>
          <w:rFonts w:ascii="Arial" w:hAnsi="Arial" w:cs="Arial"/>
          <w:color w:val="000000"/>
          <w:sz w:val="22"/>
          <w:szCs w:val="22"/>
          <w:lang w:eastAsia="ar-SA"/>
        </w:rPr>
      </w:pPr>
    </w:p>
    <w:p w14:paraId="4A60FDEC" w14:textId="67A0842C" w:rsidR="004960C3" w:rsidRPr="005A6401" w:rsidRDefault="004960C3" w:rsidP="004960C3">
      <w:pPr>
        <w:jc w:val="both"/>
        <w:rPr>
          <w:rFonts w:ascii="Arial" w:hAnsi="Arial" w:cs="Arial"/>
          <w:color w:val="000000"/>
          <w:sz w:val="22"/>
          <w:szCs w:val="22"/>
          <w:lang w:eastAsia="ar-SA"/>
        </w:rPr>
      </w:pPr>
      <w:r w:rsidRPr="005A6401">
        <w:rPr>
          <w:rFonts w:ascii="Arial" w:hAnsi="Arial" w:cs="Arial"/>
          <w:color w:val="000000"/>
          <w:sz w:val="22"/>
          <w:szCs w:val="22"/>
          <w:lang w:eastAsia="ar-SA"/>
        </w:rPr>
        <w:t xml:space="preserve">Az </w:t>
      </w:r>
      <w:r w:rsidR="008A6EF4">
        <w:rPr>
          <w:rFonts w:ascii="Arial" w:hAnsi="Arial" w:cs="Arial"/>
          <w:color w:val="000000"/>
          <w:sz w:val="22"/>
          <w:szCs w:val="22"/>
          <w:lang w:eastAsia="ar-SA"/>
        </w:rPr>
        <w:t>A</w:t>
      </w:r>
      <w:r w:rsidR="00B642EC">
        <w:rPr>
          <w:rFonts w:ascii="Arial" w:hAnsi="Arial" w:cs="Arial"/>
          <w:color w:val="000000"/>
          <w:sz w:val="22"/>
          <w:szCs w:val="22"/>
          <w:lang w:eastAsia="ar-SA"/>
        </w:rPr>
        <w:t>jánlatkérő</w:t>
      </w:r>
      <w:r w:rsidRPr="005A6401">
        <w:rPr>
          <w:rFonts w:ascii="Arial" w:hAnsi="Arial" w:cs="Arial"/>
          <w:color w:val="000000"/>
          <w:sz w:val="22"/>
          <w:szCs w:val="22"/>
          <w:lang w:eastAsia="ar-SA"/>
        </w:rPr>
        <w:t xml:space="preserve"> az eljárást lezáró döntés meghozatalát megelőzően dönthet úgy, hogy a Kbt. 69. § (</w:t>
      </w:r>
      <w:r w:rsidR="00565DDB">
        <w:rPr>
          <w:rFonts w:ascii="Arial" w:hAnsi="Arial" w:cs="Arial"/>
          <w:color w:val="000000"/>
          <w:sz w:val="22"/>
          <w:szCs w:val="22"/>
          <w:lang w:eastAsia="ar-SA"/>
        </w:rPr>
        <w:t>6</w:t>
      </w:r>
      <w:r w:rsidRPr="005A6401">
        <w:rPr>
          <w:rFonts w:ascii="Arial" w:hAnsi="Arial" w:cs="Arial"/>
          <w:color w:val="000000"/>
          <w:sz w:val="22"/>
          <w:szCs w:val="22"/>
          <w:lang w:eastAsia="ar-SA"/>
        </w:rPr>
        <w:t xml:space="preserve">) bekezdésben foglaltak szerint nemcsak a legkedvezőbb, hanem az értékelési sorrendben azt követő meghatározott számú következő legkedvezőbb </w:t>
      </w:r>
      <w:r w:rsidR="00D46BA4">
        <w:rPr>
          <w:rFonts w:ascii="Arial" w:hAnsi="Arial" w:cs="Arial"/>
          <w:color w:val="000000"/>
          <w:sz w:val="22"/>
          <w:szCs w:val="22"/>
          <w:lang w:eastAsia="ar-SA"/>
        </w:rPr>
        <w:t>Ajánlattevő</w:t>
      </w:r>
      <w:r w:rsidRPr="005A6401">
        <w:rPr>
          <w:rFonts w:ascii="Arial" w:hAnsi="Arial" w:cs="Arial"/>
          <w:color w:val="000000"/>
          <w:sz w:val="22"/>
          <w:szCs w:val="22"/>
          <w:lang w:eastAsia="ar-SA"/>
        </w:rPr>
        <w:t>t is felhí</w:t>
      </w:r>
      <w:r w:rsidR="00D86D26" w:rsidRPr="005A6401">
        <w:rPr>
          <w:rFonts w:ascii="Arial" w:hAnsi="Arial" w:cs="Arial"/>
          <w:color w:val="000000"/>
          <w:sz w:val="22"/>
          <w:szCs w:val="22"/>
          <w:lang w:eastAsia="ar-SA"/>
        </w:rPr>
        <w:t xml:space="preserve">vja az igazolások benyújtására. </w:t>
      </w:r>
      <w:r w:rsidR="00AF160E" w:rsidRPr="005A6401">
        <w:rPr>
          <w:rFonts w:ascii="Arial" w:hAnsi="Arial" w:cs="Arial"/>
          <w:color w:val="000000"/>
          <w:sz w:val="22"/>
          <w:szCs w:val="22"/>
          <w:lang w:eastAsia="ar-SA"/>
        </w:rPr>
        <w:t xml:space="preserve">Ezzel a lehetőséggel az </w:t>
      </w:r>
      <w:r w:rsidR="008A6EF4">
        <w:rPr>
          <w:rFonts w:ascii="Arial" w:hAnsi="Arial" w:cs="Arial"/>
          <w:color w:val="000000"/>
          <w:sz w:val="22"/>
          <w:szCs w:val="22"/>
          <w:lang w:eastAsia="ar-SA"/>
        </w:rPr>
        <w:t>A</w:t>
      </w:r>
      <w:r w:rsidR="00B642EC">
        <w:rPr>
          <w:rFonts w:ascii="Arial" w:hAnsi="Arial" w:cs="Arial"/>
          <w:color w:val="000000"/>
          <w:sz w:val="22"/>
          <w:szCs w:val="22"/>
          <w:lang w:eastAsia="ar-SA"/>
        </w:rPr>
        <w:t>jánlatkérő</w:t>
      </w:r>
      <w:r w:rsidR="00AF160E" w:rsidRPr="005A6401">
        <w:rPr>
          <w:rFonts w:ascii="Arial" w:hAnsi="Arial" w:cs="Arial"/>
          <w:color w:val="000000"/>
          <w:sz w:val="22"/>
          <w:szCs w:val="22"/>
          <w:lang w:eastAsia="ar-SA"/>
        </w:rPr>
        <w:t xml:space="preserve"> akkor élhet, ha az értékelés módszerét figyelembe véve valamelyik ajánlat figyelmen kívül hagyása esetén az </w:t>
      </w:r>
      <w:r w:rsidR="008A6EF4">
        <w:rPr>
          <w:rFonts w:ascii="Arial" w:hAnsi="Arial" w:cs="Arial"/>
          <w:color w:val="000000"/>
          <w:sz w:val="22"/>
          <w:szCs w:val="22"/>
          <w:lang w:eastAsia="ar-SA"/>
        </w:rPr>
        <w:t>A</w:t>
      </w:r>
      <w:r w:rsidR="00D46BA4">
        <w:rPr>
          <w:rFonts w:ascii="Arial" w:hAnsi="Arial" w:cs="Arial"/>
          <w:color w:val="000000"/>
          <w:sz w:val="22"/>
          <w:szCs w:val="22"/>
          <w:lang w:eastAsia="ar-SA"/>
        </w:rPr>
        <w:t>jánlattevő</w:t>
      </w:r>
      <w:r w:rsidR="00AF160E" w:rsidRPr="005A6401">
        <w:rPr>
          <w:rFonts w:ascii="Arial" w:hAnsi="Arial" w:cs="Arial"/>
          <w:color w:val="000000"/>
          <w:sz w:val="22"/>
          <w:szCs w:val="22"/>
          <w:lang w:eastAsia="ar-SA"/>
        </w:rPr>
        <w:t xml:space="preserve">k egymáshoz viszonyított sorrendje nem változik. </w:t>
      </w:r>
      <w:r w:rsidRPr="005A6401">
        <w:rPr>
          <w:rFonts w:ascii="Arial" w:hAnsi="Arial" w:cs="Arial"/>
          <w:color w:val="000000"/>
          <w:sz w:val="22"/>
          <w:szCs w:val="22"/>
          <w:lang w:eastAsia="ar-SA"/>
        </w:rPr>
        <w:t xml:space="preserve">Az </w:t>
      </w:r>
      <w:r w:rsidR="00B642EC">
        <w:rPr>
          <w:rFonts w:ascii="Arial" w:hAnsi="Arial" w:cs="Arial"/>
          <w:color w:val="000000"/>
          <w:sz w:val="22"/>
          <w:szCs w:val="22"/>
          <w:lang w:eastAsia="ar-SA"/>
        </w:rPr>
        <w:t>Ajánlatkérő</w:t>
      </w:r>
      <w:r w:rsidRPr="005A6401">
        <w:rPr>
          <w:rFonts w:ascii="Arial" w:hAnsi="Arial" w:cs="Arial"/>
          <w:color w:val="000000"/>
          <w:sz w:val="22"/>
          <w:szCs w:val="22"/>
          <w:lang w:eastAsia="ar-SA"/>
        </w:rPr>
        <w:t xml:space="preserve"> az </w:t>
      </w:r>
      <w:proofErr w:type="spellStart"/>
      <w:r w:rsidRPr="005A6401">
        <w:rPr>
          <w:rFonts w:ascii="Arial" w:hAnsi="Arial" w:cs="Arial"/>
          <w:color w:val="000000"/>
          <w:sz w:val="22"/>
          <w:szCs w:val="22"/>
          <w:lang w:eastAsia="ar-SA"/>
        </w:rPr>
        <w:t>összegezésben</w:t>
      </w:r>
      <w:proofErr w:type="spellEnd"/>
      <w:r w:rsidRPr="005A6401">
        <w:rPr>
          <w:rFonts w:ascii="Arial" w:hAnsi="Arial" w:cs="Arial"/>
          <w:color w:val="000000"/>
          <w:sz w:val="22"/>
          <w:szCs w:val="22"/>
          <w:lang w:eastAsia="ar-SA"/>
        </w:rPr>
        <w:t xml:space="preserve"> csak akkor nevezheti meg a második legkedvezőbb </w:t>
      </w:r>
      <w:r w:rsidR="00D46BA4">
        <w:rPr>
          <w:rFonts w:ascii="Arial" w:hAnsi="Arial" w:cs="Arial"/>
          <w:color w:val="000000"/>
          <w:sz w:val="22"/>
          <w:szCs w:val="22"/>
          <w:lang w:eastAsia="ar-SA"/>
        </w:rPr>
        <w:t>Ajánlattevő</w:t>
      </w:r>
      <w:r w:rsidRPr="005A6401">
        <w:rPr>
          <w:rFonts w:ascii="Arial" w:hAnsi="Arial" w:cs="Arial"/>
          <w:color w:val="000000"/>
          <w:sz w:val="22"/>
          <w:szCs w:val="22"/>
          <w:lang w:eastAsia="ar-SA"/>
        </w:rPr>
        <w:t xml:space="preserve">t, ha az eljárást lezáró döntés meghozatalát megelőzően őt is felhívta az igazolások benyújtására. </w:t>
      </w:r>
    </w:p>
    <w:p w14:paraId="05FA3662" w14:textId="77777777" w:rsidR="004960C3" w:rsidRPr="005A6401" w:rsidRDefault="004960C3" w:rsidP="004960C3">
      <w:pPr>
        <w:jc w:val="both"/>
        <w:rPr>
          <w:rFonts w:ascii="Arial" w:hAnsi="Arial" w:cs="Arial"/>
          <w:color w:val="000000"/>
          <w:sz w:val="22"/>
          <w:szCs w:val="22"/>
          <w:lang w:eastAsia="ar-SA"/>
        </w:rPr>
      </w:pPr>
    </w:p>
    <w:p w14:paraId="6B04F370" w14:textId="33ED4A7F" w:rsidR="004960C3" w:rsidRPr="005A6401" w:rsidRDefault="004960C3" w:rsidP="004960C3">
      <w:pPr>
        <w:jc w:val="both"/>
        <w:rPr>
          <w:rFonts w:ascii="Arial" w:hAnsi="Arial" w:cs="Arial"/>
          <w:color w:val="000000"/>
          <w:sz w:val="22"/>
          <w:szCs w:val="22"/>
          <w:lang w:eastAsia="ar-SA"/>
        </w:rPr>
      </w:pPr>
      <w:r w:rsidRPr="005A6401">
        <w:rPr>
          <w:rFonts w:ascii="Arial" w:hAnsi="Arial" w:cs="Arial"/>
          <w:color w:val="000000"/>
          <w:sz w:val="22"/>
          <w:szCs w:val="22"/>
          <w:lang w:eastAsia="ar-SA"/>
        </w:rPr>
        <w:t xml:space="preserve">Ha az </w:t>
      </w:r>
      <w:r w:rsidR="008A6EF4">
        <w:rPr>
          <w:rFonts w:ascii="Arial" w:hAnsi="Arial" w:cs="Arial"/>
          <w:color w:val="000000"/>
          <w:sz w:val="22"/>
          <w:szCs w:val="22"/>
          <w:lang w:eastAsia="ar-SA"/>
        </w:rPr>
        <w:t>A</w:t>
      </w:r>
      <w:r w:rsidR="00B642EC">
        <w:rPr>
          <w:rFonts w:ascii="Arial" w:hAnsi="Arial" w:cs="Arial"/>
          <w:color w:val="000000"/>
          <w:sz w:val="22"/>
          <w:szCs w:val="22"/>
          <w:lang w:eastAsia="ar-SA"/>
        </w:rPr>
        <w:t>jánlatkérő</w:t>
      </w:r>
      <w:r w:rsidRPr="005A6401">
        <w:rPr>
          <w:rFonts w:ascii="Arial" w:hAnsi="Arial" w:cs="Arial"/>
          <w:color w:val="000000"/>
          <w:sz w:val="22"/>
          <w:szCs w:val="22"/>
          <w:lang w:eastAsia="ar-SA"/>
        </w:rPr>
        <w:t xml:space="preserve">nek az ajánlatok bírálata során alapos kétsége merül fel valamely gazdasági </w:t>
      </w:r>
      <w:proofErr w:type="gramStart"/>
      <w:r w:rsidRPr="005A6401">
        <w:rPr>
          <w:rFonts w:ascii="Arial" w:hAnsi="Arial" w:cs="Arial"/>
          <w:color w:val="000000"/>
          <w:sz w:val="22"/>
          <w:szCs w:val="22"/>
          <w:lang w:eastAsia="ar-SA"/>
        </w:rPr>
        <w:t>szereplő</w:t>
      </w:r>
      <w:proofErr w:type="gramEnd"/>
      <w:r w:rsidRPr="005A6401">
        <w:rPr>
          <w:rFonts w:ascii="Arial" w:hAnsi="Arial" w:cs="Arial"/>
          <w:color w:val="000000"/>
          <w:sz w:val="22"/>
          <w:szCs w:val="22"/>
          <w:lang w:eastAsia="ar-SA"/>
        </w:rPr>
        <w:t xml:space="preserve"> nyilatkozatának valóságtartalmára vonatkozóan, bármikor öt munkanapos határidő tűzésével kérheti az érintett </w:t>
      </w:r>
      <w:r w:rsidR="00D46BA4">
        <w:rPr>
          <w:rFonts w:ascii="Arial" w:hAnsi="Arial" w:cs="Arial"/>
          <w:color w:val="000000"/>
          <w:sz w:val="22"/>
          <w:szCs w:val="22"/>
          <w:lang w:eastAsia="ar-SA"/>
        </w:rPr>
        <w:t>Ajánlattevő</w:t>
      </w:r>
      <w:r w:rsidRPr="005A6401">
        <w:rPr>
          <w:rFonts w:ascii="Arial" w:hAnsi="Arial" w:cs="Arial"/>
          <w:color w:val="000000"/>
          <w:sz w:val="22"/>
          <w:szCs w:val="22"/>
          <w:lang w:eastAsia="ar-SA"/>
        </w:rPr>
        <w:t>t, hogy nyújtsa be a Kbt. 69. § (4) bekezdés szerinti igazolásokat.</w:t>
      </w:r>
    </w:p>
    <w:p w14:paraId="37FC057A" w14:textId="77777777" w:rsidR="00541BF9" w:rsidRPr="005A6401" w:rsidRDefault="00541BF9" w:rsidP="004960C3">
      <w:pPr>
        <w:jc w:val="both"/>
        <w:rPr>
          <w:rFonts w:ascii="Arial" w:hAnsi="Arial" w:cs="Arial"/>
          <w:color w:val="000000"/>
          <w:sz w:val="22"/>
          <w:szCs w:val="22"/>
          <w:lang w:eastAsia="ar-SA"/>
        </w:rPr>
      </w:pPr>
    </w:p>
    <w:p w14:paraId="5A6AE17A" w14:textId="5052A26F" w:rsidR="00A20EEA" w:rsidRPr="005A6401" w:rsidRDefault="004960C3" w:rsidP="004960C3">
      <w:pPr>
        <w:jc w:val="both"/>
        <w:rPr>
          <w:rFonts w:ascii="Arial" w:hAnsi="Arial" w:cs="Arial"/>
          <w:color w:val="000000"/>
          <w:sz w:val="22"/>
          <w:szCs w:val="22"/>
          <w:lang w:eastAsia="ar-SA"/>
        </w:rPr>
      </w:pPr>
      <w:r w:rsidRPr="005A6401">
        <w:rPr>
          <w:rFonts w:ascii="Arial" w:hAnsi="Arial" w:cs="Arial"/>
          <w:color w:val="000000"/>
          <w:sz w:val="22"/>
          <w:szCs w:val="22"/>
          <w:lang w:eastAsia="ar-SA"/>
        </w:rPr>
        <w:t>A</w:t>
      </w:r>
      <w:r w:rsidR="00541BF9" w:rsidRPr="005A6401">
        <w:rPr>
          <w:rFonts w:ascii="Arial" w:hAnsi="Arial" w:cs="Arial"/>
          <w:color w:val="000000"/>
          <w:sz w:val="22"/>
          <w:szCs w:val="22"/>
          <w:lang w:eastAsia="ar-SA"/>
        </w:rPr>
        <w:t xml:space="preserve"> Kbt. 69. § (9) beke</w:t>
      </w:r>
      <w:r w:rsidRPr="005A6401">
        <w:rPr>
          <w:rFonts w:ascii="Arial" w:hAnsi="Arial" w:cs="Arial"/>
          <w:color w:val="000000"/>
          <w:sz w:val="22"/>
          <w:szCs w:val="22"/>
          <w:lang w:eastAsia="ar-SA"/>
        </w:rPr>
        <w:t>z</w:t>
      </w:r>
      <w:r w:rsidR="00541BF9" w:rsidRPr="005A6401">
        <w:rPr>
          <w:rFonts w:ascii="Arial" w:hAnsi="Arial" w:cs="Arial"/>
          <w:color w:val="000000"/>
          <w:sz w:val="22"/>
          <w:szCs w:val="22"/>
          <w:lang w:eastAsia="ar-SA"/>
        </w:rPr>
        <w:t>dése alapján</w:t>
      </w:r>
      <w:r w:rsidRPr="005A6401">
        <w:rPr>
          <w:rFonts w:ascii="Arial" w:hAnsi="Arial" w:cs="Arial"/>
          <w:color w:val="000000"/>
          <w:sz w:val="22"/>
          <w:szCs w:val="22"/>
          <w:lang w:eastAsia="ar-SA"/>
        </w:rPr>
        <w:t xml:space="preserve"> </w:t>
      </w:r>
      <w:r w:rsidR="008A6EF4">
        <w:rPr>
          <w:rFonts w:ascii="Arial" w:hAnsi="Arial" w:cs="Arial"/>
          <w:color w:val="000000"/>
          <w:sz w:val="22"/>
          <w:szCs w:val="22"/>
          <w:lang w:eastAsia="ar-SA"/>
        </w:rPr>
        <w:t>A</w:t>
      </w:r>
      <w:r w:rsidR="00D46BA4">
        <w:rPr>
          <w:rFonts w:ascii="Arial" w:hAnsi="Arial" w:cs="Arial"/>
          <w:color w:val="000000"/>
          <w:sz w:val="22"/>
          <w:szCs w:val="22"/>
          <w:lang w:eastAsia="ar-SA"/>
        </w:rPr>
        <w:t>jánlattevő</w:t>
      </w:r>
      <w:r w:rsidRPr="005A6401">
        <w:rPr>
          <w:rFonts w:ascii="Arial" w:hAnsi="Arial" w:cs="Arial"/>
          <w:color w:val="000000"/>
          <w:sz w:val="22"/>
          <w:szCs w:val="22"/>
          <w:lang w:eastAsia="ar-SA"/>
        </w:rPr>
        <w:t xml:space="preserve"> utólagos igazolási kötelezettsége arra irányul, hogy bizonyítsa az alkalmassági követelmények, a kizáró okok fenn nem állása alapján az </w:t>
      </w:r>
      <w:r w:rsidR="00B642EC">
        <w:rPr>
          <w:rFonts w:ascii="Arial" w:hAnsi="Arial" w:cs="Arial"/>
          <w:color w:val="000000"/>
          <w:sz w:val="22"/>
          <w:szCs w:val="22"/>
          <w:lang w:eastAsia="ar-SA"/>
        </w:rPr>
        <w:t>Ajánlatkérő</w:t>
      </w:r>
      <w:r w:rsidRPr="005A6401">
        <w:rPr>
          <w:rFonts w:ascii="Arial" w:hAnsi="Arial" w:cs="Arial"/>
          <w:color w:val="000000"/>
          <w:sz w:val="22"/>
          <w:szCs w:val="22"/>
          <w:lang w:eastAsia="ar-SA"/>
        </w:rPr>
        <w:t xml:space="preserve"> által figyelembe vett értékek teljesülését. Az alkalmassági követelményeknek való megfelelés, a kizáró okok fenn nem állása és a figyelembe vett értékek teljesülése esetén az ajánlat akkor is érvényes, ha a benyújtott igazolások eltérnek a korábbi nyilatkozatban feltüntetett adatoktól.</w:t>
      </w:r>
    </w:p>
    <w:p w14:paraId="5158DC16" w14:textId="77777777" w:rsidR="00A20EEA" w:rsidRPr="005A6401" w:rsidRDefault="00A20EEA" w:rsidP="004960C3">
      <w:pPr>
        <w:jc w:val="both"/>
        <w:rPr>
          <w:rFonts w:ascii="Arial" w:hAnsi="Arial" w:cs="Arial"/>
          <w:color w:val="000000"/>
          <w:sz w:val="22"/>
          <w:szCs w:val="22"/>
          <w:lang w:eastAsia="ar-SA"/>
        </w:rPr>
      </w:pPr>
    </w:p>
    <w:p w14:paraId="59001EDE" w14:textId="77777777" w:rsidR="00A20EEA" w:rsidRDefault="00A20EEA" w:rsidP="00A20EEA">
      <w:pPr>
        <w:jc w:val="both"/>
        <w:rPr>
          <w:rFonts w:ascii="Arial" w:hAnsi="Arial" w:cs="Arial"/>
          <w:color w:val="000000"/>
          <w:sz w:val="22"/>
          <w:szCs w:val="22"/>
          <w:lang w:eastAsia="ar-SA"/>
        </w:rPr>
      </w:pPr>
    </w:p>
    <w:p w14:paraId="74AD138C" w14:textId="01B5EEB2" w:rsidR="00AF71DC" w:rsidRPr="00A20EEA" w:rsidRDefault="00AF71DC" w:rsidP="00AF71DC">
      <w:pPr>
        <w:jc w:val="both"/>
        <w:rPr>
          <w:rFonts w:ascii="Arial" w:hAnsi="Arial" w:cs="Arial"/>
          <w:color w:val="000000"/>
          <w:sz w:val="22"/>
          <w:szCs w:val="22"/>
          <w:lang w:eastAsia="ar-SA"/>
        </w:rPr>
      </w:pPr>
      <w:r w:rsidRPr="00A20EEA">
        <w:rPr>
          <w:rFonts w:ascii="Arial" w:hAnsi="Arial" w:cs="Arial"/>
          <w:color w:val="000000"/>
          <w:sz w:val="22"/>
          <w:szCs w:val="22"/>
          <w:lang w:eastAsia="ar-SA"/>
        </w:rPr>
        <w:t xml:space="preserve">A Kbt. 65. § (6) bekezdése alapján az előírt alkalmassági követelményeknek a közös </w:t>
      </w:r>
      <w:r w:rsidR="008A6EF4">
        <w:rPr>
          <w:rFonts w:ascii="Arial" w:hAnsi="Arial" w:cs="Arial"/>
          <w:color w:val="000000"/>
          <w:sz w:val="22"/>
          <w:szCs w:val="22"/>
          <w:lang w:eastAsia="ar-SA"/>
        </w:rPr>
        <w:t>A</w:t>
      </w:r>
      <w:r w:rsidR="00D46BA4">
        <w:rPr>
          <w:rFonts w:ascii="Arial" w:hAnsi="Arial" w:cs="Arial"/>
          <w:color w:val="000000"/>
          <w:sz w:val="22"/>
          <w:szCs w:val="22"/>
          <w:lang w:eastAsia="ar-SA"/>
        </w:rPr>
        <w:t>jánlattevő</w:t>
      </w:r>
      <w:r w:rsidRPr="00A20EEA">
        <w:rPr>
          <w:rFonts w:ascii="Arial" w:hAnsi="Arial" w:cs="Arial"/>
          <w:color w:val="000000"/>
          <w:sz w:val="22"/>
          <w:szCs w:val="22"/>
          <w:lang w:eastAsia="ar-SA"/>
        </w:rPr>
        <w:t>k együttesen is megfelelhetnek</w:t>
      </w:r>
      <w:r>
        <w:rPr>
          <w:rFonts w:ascii="Arial" w:hAnsi="Arial" w:cs="Arial"/>
          <w:color w:val="000000"/>
          <w:sz w:val="22"/>
          <w:szCs w:val="22"/>
          <w:lang w:eastAsia="ar-SA"/>
        </w:rPr>
        <w:t xml:space="preserve">, azaz </w:t>
      </w:r>
      <w:r w:rsidRPr="00A20EEA">
        <w:rPr>
          <w:rFonts w:ascii="Arial" w:hAnsi="Arial" w:cs="Arial"/>
          <w:color w:val="000000"/>
          <w:sz w:val="22"/>
          <w:szCs w:val="22"/>
          <w:lang w:eastAsia="ar-SA"/>
        </w:rPr>
        <w:t>elegendő, ha közülük egy felel meg.</w:t>
      </w:r>
    </w:p>
    <w:p w14:paraId="2ED3C717" w14:textId="77777777" w:rsidR="00AF71DC" w:rsidRPr="00A20EEA" w:rsidRDefault="00AF71DC" w:rsidP="00AF71DC">
      <w:pPr>
        <w:jc w:val="both"/>
        <w:rPr>
          <w:rFonts w:ascii="Arial" w:hAnsi="Arial" w:cs="Arial"/>
          <w:color w:val="000000"/>
          <w:sz w:val="22"/>
          <w:szCs w:val="22"/>
          <w:lang w:eastAsia="ar-SA"/>
        </w:rPr>
      </w:pPr>
    </w:p>
    <w:p w14:paraId="0D89801F" w14:textId="3F6FC2DF" w:rsidR="00AF71DC" w:rsidRDefault="00AF71DC" w:rsidP="00AF71DC">
      <w:pPr>
        <w:jc w:val="both"/>
        <w:rPr>
          <w:rFonts w:ascii="Arial" w:hAnsi="Arial" w:cs="Arial"/>
          <w:color w:val="000000"/>
          <w:sz w:val="22"/>
          <w:szCs w:val="22"/>
          <w:lang w:eastAsia="ar-SA"/>
        </w:rPr>
      </w:pPr>
      <w:r w:rsidRPr="00A20EEA">
        <w:rPr>
          <w:rFonts w:ascii="Arial" w:hAnsi="Arial" w:cs="Arial"/>
          <w:color w:val="000000"/>
          <w:sz w:val="22"/>
          <w:szCs w:val="22"/>
          <w:lang w:eastAsia="ar-SA"/>
        </w:rPr>
        <w:t xml:space="preserve">A Kbt. 65. § (7) bekezdése alapján az előírt alkalmassági követelményeknek az </w:t>
      </w:r>
      <w:r w:rsidR="008A6EF4">
        <w:rPr>
          <w:rFonts w:ascii="Arial" w:hAnsi="Arial" w:cs="Arial"/>
          <w:color w:val="000000"/>
          <w:sz w:val="22"/>
          <w:szCs w:val="22"/>
          <w:lang w:eastAsia="ar-SA"/>
        </w:rPr>
        <w:t>A</w:t>
      </w:r>
      <w:r w:rsidR="00D46BA4">
        <w:rPr>
          <w:rFonts w:ascii="Arial" w:hAnsi="Arial" w:cs="Arial"/>
          <w:color w:val="000000"/>
          <w:sz w:val="22"/>
          <w:szCs w:val="22"/>
          <w:lang w:eastAsia="ar-SA"/>
        </w:rPr>
        <w:t>jánlattevő</w:t>
      </w:r>
      <w:r w:rsidRPr="00A20EEA">
        <w:rPr>
          <w:rFonts w:ascii="Arial" w:hAnsi="Arial" w:cs="Arial"/>
          <w:color w:val="000000"/>
          <w:sz w:val="22"/>
          <w:szCs w:val="22"/>
          <w:lang w:eastAsia="ar-SA"/>
        </w:rPr>
        <w:t xml:space="preserve">k bármely más szervezet vagy személy kapacitására támaszkodva is megfelelhetnek, a közöttük fennálló kapcsolat jogi jellegétől függetlenül. Ebben az esetben meg kell jelölni az ajánlatban ezt a szervezetet és az ajánlati felhívás vonatkozó pontjának megjelölésével azon alkalmassági követelményt vagy követelményeket, amelynek igazolása érdekében az </w:t>
      </w:r>
      <w:r w:rsidR="008A6EF4">
        <w:rPr>
          <w:rFonts w:ascii="Arial" w:hAnsi="Arial" w:cs="Arial"/>
          <w:color w:val="000000"/>
          <w:sz w:val="22"/>
          <w:szCs w:val="22"/>
          <w:lang w:eastAsia="ar-SA"/>
        </w:rPr>
        <w:t>A</w:t>
      </w:r>
      <w:r w:rsidR="00D46BA4">
        <w:rPr>
          <w:rFonts w:ascii="Arial" w:hAnsi="Arial" w:cs="Arial"/>
          <w:color w:val="000000"/>
          <w:sz w:val="22"/>
          <w:szCs w:val="22"/>
          <w:lang w:eastAsia="ar-SA"/>
        </w:rPr>
        <w:t>jánlattevő</w:t>
      </w:r>
      <w:r w:rsidRPr="00A20EEA">
        <w:rPr>
          <w:rFonts w:ascii="Arial" w:hAnsi="Arial" w:cs="Arial"/>
          <w:color w:val="000000"/>
          <w:sz w:val="22"/>
          <w:szCs w:val="22"/>
          <w:lang w:eastAsia="ar-SA"/>
        </w:rPr>
        <w:t xml:space="preserve"> </w:t>
      </w:r>
      <w:proofErr w:type="gramStart"/>
      <w:r w:rsidRPr="00A20EEA">
        <w:rPr>
          <w:rFonts w:ascii="Arial" w:hAnsi="Arial" w:cs="Arial"/>
          <w:color w:val="000000"/>
          <w:sz w:val="22"/>
          <w:szCs w:val="22"/>
          <w:lang w:eastAsia="ar-SA"/>
        </w:rPr>
        <w:t>ezen</w:t>
      </w:r>
      <w:proofErr w:type="gramEnd"/>
      <w:r w:rsidRPr="00A20EEA">
        <w:rPr>
          <w:rFonts w:ascii="Arial" w:hAnsi="Arial" w:cs="Arial"/>
          <w:color w:val="000000"/>
          <w:sz w:val="22"/>
          <w:szCs w:val="22"/>
          <w:lang w:eastAsia="ar-SA"/>
        </w:rPr>
        <w:t xml:space="preserve"> szervezet erőforrására vagy arra is támaszkodik. Az ajánlatban csatolni kell a </w:t>
      </w:r>
      <w:proofErr w:type="gramStart"/>
      <w:r w:rsidRPr="00A20EEA">
        <w:rPr>
          <w:rFonts w:ascii="Arial" w:hAnsi="Arial" w:cs="Arial"/>
          <w:color w:val="000000"/>
          <w:sz w:val="22"/>
          <w:szCs w:val="22"/>
          <w:lang w:eastAsia="ar-SA"/>
        </w:rPr>
        <w:t>kapacitásait</w:t>
      </w:r>
      <w:proofErr w:type="gramEnd"/>
      <w:r w:rsidRPr="00A20EEA">
        <w:rPr>
          <w:rFonts w:ascii="Arial" w:hAnsi="Arial" w:cs="Arial"/>
          <w:color w:val="000000"/>
          <w:sz w:val="22"/>
          <w:szCs w:val="22"/>
          <w:lang w:eastAsia="ar-SA"/>
        </w:rPr>
        <w:t xml:space="preserve"> rendelkezésre bocsátó szervezet olyan szerződés</w:t>
      </w:r>
      <w:r w:rsidR="00C65F4E">
        <w:rPr>
          <w:rFonts w:ascii="Arial" w:hAnsi="Arial" w:cs="Arial"/>
          <w:color w:val="000000"/>
          <w:sz w:val="22"/>
          <w:szCs w:val="22"/>
          <w:lang w:eastAsia="ar-SA"/>
        </w:rPr>
        <w:t>ben</w:t>
      </w:r>
      <w:r w:rsidRPr="00A20EEA">
        <w:rPr>
          <w:rFonts w:ascii="Arial" w:hAnsi="Arial" w:cs="Arial"/>
          <w:color w:val="000000"/>
          <w:sz w:val="22"/>
          <w:szCs w:val="22"/>
          <w:lang w:eastAsia="ar-SA"/>
        </w:rPr>
        <w:t xml:space="preserve"> előszerződésben </w:t>
      </w:r>
      <w:r w:rsidR="00C65F4E">
        <w:rPr>
          <w:rFonts w:ascii="Arial" w:hAnsi="Arial" w:cs="Arial"/>
          <w:color w:val="000000"/>
          <w:sz w:val="22"/>
          <w:szCs w:val="22"/>
          <w:lang w:eastAsia="ar-SA"/>
        </w:rPr>
        <w:t xml:space="preserve">vagy más formában </w:t>
      </w:r>
      <w:r w:rsidRPr="00A20EEA">
        <w:rPr>
          <w:rFonts w:ascii="Arial" w:hAnsi="Arial" w:cs="Arial"/>
          <w:color w:val="000000"/>
          <w:sz w:val="22"/>
          <w:szCs w:val="22"/>
          <w:lang w:eastAsia="ar-SA"/>
        </w:rPr>
        <w:t>vállalt kötelezettségvállalását tartalmazó okiratot, amely alátámasztja, hogy a szerződés teljesítéséhez szükséges erőforrások rendelkezésre állnak majd a szerződés teljesítésének időtartama alatt.</w:t>
      </w:r>
    </w:p>
    <w:p w14:paraId="6F04D2AA" w14:textId="77777777" w:rsidR="00AF71DC" w:rsidRPr="005A6401" w:rsidRDefault="00AF71DC" w:rsidP="00A20EEA">
      <w:pPr>
        <w:jc w:val="both"/>
        <w:rPr>
          <w:rFonts w:ascii="Arial" w:hAnsi="Arial" w:cs="Arial"/>
          <w:color w:val="000000"/>
          <w:sz w:val="22"/>
          <w:szCs w:val="22"/>
          <w:lang w:eastAsia="ar-SA"/>
        </w:rPr>
      </w:pPr>
    </w:p>
    <w:p w14:paraId="2712C6CF" w14:textId="78778E39" w:rsidR="004960C3" w:rsidRPr="005A6401" w:rsidRDefault="00A20EEA" w:rsidP="00A20EEA">
      <w:pPr>
        <w:jc w:val="both"/>
        <w:rPr>
          <w:rFonts w:ascii="Arial" w:hAnsi="Arial" w:cs="Arial"/>
          <w:color w:val="000000"/>
          <w:sz w:val="22"/>
          <w:szCs w:val="22"/>
          <w:lang w:eastAsia="ar-SA"/>
        </w:rPr>
      </w:pPr>
      <w:r w:rsidRPr="005A6401">
        <w:rPr>
          <w:rFonts w:ascii="Arial" w:hAnsi="Arial" w:cs="Arial"/>
          <w:color w:val="000000"/>
          <w:sz w:val="22"/>
          <w:szCs w:val="22"/>
          <w:lang w:eastAsia="ar-SA"/>
        </w:rPr>
        <w:t xml:space="preserve">A Kbt. 65. § (9) bekezdése alapján akkor vehető igénybe más szervezet kapacitása, ha az adott szervezet </w:t>
      </w:r>
      <w:r w:rsidR="009171A5" w:rsidRPr="005A6401">
        <w:rPr>
          <w:rFonts w:ascii="Arial" w:hAnsi="Arial" w:cs="Arial"/>
          <w:color w:val="000000"/>
          <w:sz w:val="22"/>
          <w:szCs w:val="22"/>
          <w:lang w:eastAsia="ar-SA"/>
        </w:rPr>
        <w:t xml:space="preserve">olyan mértékben részt vesz a szerződés, vagy a szerződés azon részének </w:t>
      </w:r>
      <w:proofErr w:type="gramStart"/>
      <w:r w:rsidR="009171A5" w:rsidRPr="005A6401">
        <w:rPr>
          <w:rFonts w:ascii="Arial" w:hAnsi="Arial" w:cs="Arial"/>
          <w:color w:val="000000"/>
          <w:sz w:val="22"/>
          <w:szCs w:val="22"/>
          <w:lang w:eastAsia="ar-SA"/>
        </w:rPr>
        <w:t>teljesítésében</w:t>
      </w:r>
      <w:proofErr w:type="gramEnd"/>
      <w:r w:rsidR="009171A5" w:rsidRPr="005A6401">
        <w:rPr>
          <w:rFonts w:ascii="Arial" w:hAnsi="Arial" w:cs="Arial"/>
          <w:color w:val="000000"/>
          <w:sz w:val="22"/>
          <w:szCs w:val="22"/>
          <w:lang w:eastAsia="ar-SA"/>
        </w:rPr>
        <w:t xml:space="preserve"> amelyhez e kapacitásokra szükség van, amely – az </w:t>
      </w:r>
      <w:r w:rsidR="008A6EF4">
        <w:rPr>
          <w:rFonts w:ascii="Arial" w:hAnsi="Arial" w:cs="Arial"/>
          <w:color w:val="000000"/>
          <w:sz w:val="22"/>
          <w:szCs w:val="22"/>
          <w:lang w:eastAsia="ar-SA"/>
        </w:rPr>
        <w:t>A</w:t>
      </w:r>
      <w:r w:rsidR="00D46BA4">
        <w:rPr>
          <w:rFonts w:ascii="Arial" w:hAnsi="Arial" w:cs="Arial"/>
          <w:color w:val="000000"/>
          <w:sz w:val="22"/>
          <w:szCs w:val="22"/>
          <w:lang w:eastAsia="ar-SA"/>
        </w:rPr>
        <w:t>jánlattevő</w:t>
      </w:r>
      <w:r w:rsidR="009171A5" w:rsidRPr="005A6401">
        <w:rPr>
          <w:rFonts w:ascii="Arial" w:hAnsi="Arial" w:cs="Arial"/>
          <w:color w:val="000000"/>
          <w:sz w:val="22"/>
          <w:szCs w:val="22"/>
          <w:lang w:eastAsia="ar-SA"/>
        </w:rPr>
        <w:t xml:space="preserve"> saját kapacitásával együtt – biztosítja az alkalmassági követelményben elvárt szaktudás, illetve szakmai tapasztalat érvényesülését a teljesítésben</w:t>
      </w:r>
      <w:r w:rsidRPr="005A6401">
        <w:rPr>
          <w:rFonts w:ascii="Arial" w:hAnsi="Arial" w:cs="Arial"/>
          <w:color w:val="000000"/>
          <w:sz w:val="22"/>
          <w:szCs w:val="22"/>
          <w:lang w:eastAsia="ar-SA"/>
        </w:rPr>
        <w:t>, amelyre vonatkozóan a nyilvántartásban szereplés, szervezeti tagság vagy engedéllyel rendelkezés kötelezettsége fennáll. A Kbt. 65. § (7) bekezdés szerint csatolandó kötelezettségvállalásnak ezt kell alátámasztania</w:t>
      </w:r>
      <w:r w:rsidR="00AF71DC">
        <w:rPr>
          <w:rFonts w:ascii="Arial" w:hAnsi="Arial" w:cs="Arial"/>
          <w:color w:val="000000"/>
          <w:sz w:val="22"/>
          <w:szCs w:val="22"/>
          <w:lang w:eastAsia="ar-SA"/>
        </w:rPr>
        <w:t>.</w:t>
      </w:r>
    </w:p>
    <w:p w14:paraId="1661C134" w14:textId="77777777" w:rsidR="004960C3" w:rsidRPr="005A6401" w:rsidRDefault="004960C3" w:rsidP="006A7F01">
      <w:pPr>
        <w:jc w:val="both"/>
        <w:rPr>
          <w:rFonts w:ascii="Arial" w:hAnsi="Arial" w:cs="Arial"/>
          <w:sz w:val="22"/>
          <w:szCs w:val="22"/>
        </w:rPr>
      </w:pPr>
    </w:p>
    <w:p w14:paraId="3F3D9EBD" w14:textId="77777777" w:rsidR="00041A01" w:rsidRPr="005A6401" w:rsidRDefault="00041A01" w:rsidP="006A7F01">
      <w:pPr>
        <w:jc w:val="both"/>
        <w:rPr>
          <w:rFonts w:ascii="Arial" w:hAnsi="Arial" w:cs="Arial"/>
          <w:b/>
          <w:sz w:val="22"/>
          <w:szCs w:val="22"/>
        </w:rPr>
      </w:pPr>
      <w:r w:rsidRPr="005A6401">
        <w:rPr>
          <w:rFonts w:ascii="Arial" w:hAnsi="Arial" w:cs="Arial"/>
          <w:b/>
          <w:sz w:val="22"/>
          <w:szCs w:val="22"/>
        </w:rPr>
        <w:t>A Pénzügyi és gazdasági alkalmassági feltételek igazolása</w:t>
      </w:r>
    </w:p>
    <w:p w14:paraId="39FF9100" w14:textId="77777777" w:rsidR="00041A01" w:rsidRPr="005A6401" w:rsidRDefault="00041A01" w:rsidP="006A7F01">
      <w:pPr>
        <w:jc w:val="both"/>
        <w:rPr>
          <w:rFonts w:ascii="Arial" w:hAnsi="Arial" w:cs="Arial"/>
          <w:sz w:val="22"/>
          <w:szCs w:val="22"/>
        </w:rPr>
      </w:pPr>
    </w:p>
    <w:p w14:paraId="1C6A8CC3" w14:textId="10DBBE87" w:rsidR="00041A01" w:rsidRPr="005A6401" w:rsidRDefault="00041A01" w:rsidP="00041A01">
      <w:pPr>
        <w:jc w:val="both"/>
        <w:rPr>
          <w:rFonts w:ascii="Arial" w:hAnsi="Arial" w:cs="Arial"/>
          <w:sz w:val="22"/>
          <w:szCs w:val="22"/>
        </w:rPr>
      </w:pPr>
      <w:r w:rsidRPr="005A6401">
        <w:rPr>
          <w:rFonts w:ascii="Arial" w:hAnsi="Arial" w:cs="Arial"/>
          <w:sz w:val="22"/>
          <w:szCs w:val="22"/>
        </w:rPr>
        <w:t xml:space="preserve">A 321/2015. (X.30.) Korm. rendelet 1. § (1) bekezdése alapján </w:t>
      </w:r>
      <w:r w:rsidR="008A6EF4">
        <w:rPr>
          <w:rFonts w:ascii="Arial" w:hAnsi="Arial" w:cs="Arial"/>
          <w:sz w:val="22"/>
          <w:szCs w:val="22"/>
        </w:rPr>
        <w:t>A</w:t>
      </w:r>
      <w:r w:rsidR="00D46BA4">
        <w:rPr>
          <w:rFonts w:ascii="Arial" w:hAnsi="Arial" w:cs="Arial"/>
          <w:sz w:val="22"/>
          <w:szCs w:val="22"/>
        </w:rPr>
        <w:t>jánlattevő</w:t>
      </w:r>
      <w:r w:rsidRPr="005A6401">
        <w:rPr>
          <w:rFonts w:ascii="Arial" w:hAnsi="Arial" w:cs="Arial"/>
          <w:sz w:val="22"/>
          <w:szCs w:val="22"/>
        </w:rPr>
        <w:t>nek az egységes európai közbeszerzési dokumentum benyújtásával kell előzetesen igazolnia, hogy megfelel a Kbt. 65. §-</w:t>
      </w:r>
      <w:proofErr w:type="gramStart"/>
      <w:r w:rsidRPr="005A6401">
        <w:rPr>
          <w:rFonts w:ascii="Arial" w:hAnsi="Arial" w:cs="Arial"/>
          <w:sz w:val="22"/>
          <w:szCs w:val="22"/>
        </w:rPr>
        <w:t>a</w:t>
      </w:r>
      <w:proofErr w:type="gramEnd"/>
      <w:r w:rsidRPr="005A6401">
        <w:rPr>
          <w:rFonts w:ascii="Arial" w:hAnsi="Arial" w:cs="Arial"/>
          <w:sz w:val="22"/>
          <w:szCs w:val="22"/>
        </w:rPr>
        <w:t xml:space="preserve"> alapján meghatározott alkalmassági követelményeknek.</w:t>
      </w:r>
    </w:p>
    <w:p w14:paraId="3EA6CD90" w14:textId="77777777" w:rsidR="00984503" w:rsidRPr="005A6401" w:rsidRDefault="00984503" w:rsidP="00041A01">
      <w:pPr>
        <w:jc w:val="both"/>
        <w:rPr>
          <w:rFonts w:ascii="Arial" w:hAnsi="Arial" w:cs="Arial"/>
          <w:sz w:val="22"/>
          <w:szCs w:val="22"/>
        </w:rPr>
      </w:pPr>
    </w:p>
    <w:p w14:paraId="2028D40C" w14:textId="77777777" w:rsidR="00041A01" w:rsidRPr="005A6401" w:rsidRDefault="00041A01" w:rsidP="00041A01">
      <w:pPr>
        <w:jc w:val="both"/>
        <w:rPr>
          <w:rFonts w:ascii="Arial" w:hAnsi="Arial" w:cs="Arial"/>
          <w:sz w:val="22"/>
          <w:szCs w:val="22"/>
        </w:rPr>
      </w:pPr>
      <w:r w:rsidRPr="005A6401">
        <w:rPr>
          <w:rFonts w:ascii="Arial" w:hAnsi="Arial" w:cs="Arial"/>
          <w:sz w:val="22"/>
          <w:szCs w:val="22"/>
        </w:rPr>
        <w:t>A Kbt. 69. § (4)-(7) bekezdése alapján az alkalmassági követelményekre vonatkozó igazolások benyújtására felhívott gazdasági szereplőnek az alábbiak szerint szükséges igazolnia, hogy megfelel az alkalmassági követelményeknek:</w:t>
      </w:r>
    </w:p>
    <w:p w14:paraId="595B95D1" w14:textId="77777777" w:rsidR="00041A01" w:rsidRPr="005A6401" w:rsidRDefault="00041A01" w:rsidP="00041A01">
      <w:pPr>
        <w:jc w:val="both"/>
        <w:rPr>
          <w:rFonts w:ascii="Arial" w:hAnsi="Arial" w:cs="Arial"/>
          <w:sz w:val="22"/>
          <w:szCs w:val="22"/>
        </w:rPr>
      </w:pPr>
    </w:p>
    <w:p w14:paraId="298F5B61" w14:textId="15A4385A" w:rsidR="00041A01" w:rsidRPr="00BF2670" w:rsidRDefault="00041A01" w:rsidP="00B608C1">
      <w:pPr>
        <w:jc w:val="both"/>
        <w:rPr>
          <w:rFonts w:ascii="Arial" w:hAnsi="Arial" w:cs="Arial"/>
          <w:sz w:val="22"/>
          <w:szCs w:val="22"/>
        </w:rPr>
      </w:pPr>
      <w:r w:rsidRPr="00BF2670">
        <w:rPr>
          <w:rFonts w:ascii="Arial" w:hAnsi="Arial" w:cs="Arial"/>
          <w:sz w:val="22"/>
          <w:szCs w:val="22"/>
        </w:rPr>
        <w:t xml:space="preserve">P1. </w:t>
      </w:r>
    </w:p>
    <w:p w14:paraId="7BB153A7" w14:textId="7284AB56" w:rsidR="00041A01" w:rsidRPr="00BF2670" w:rsidRDefault="00041A01" w:rsidP="005344BA">
      <w:pPr>
        <w:jc w:val="both"/>
        <w:rPr>
          <w:rFonts w:eastAsia="Calibri"/>
        </w:rPr>
      </w:pPr>
      <w:r w:rsidRPr="00DC41D9">
        <w:rPr>
          <w:rFonts w:ascii="Arial" w:hAnsi="Arial" w:cs="Arial"/>
          <w:sz w:val="22"/>
          <w:szCs w:val="22"/>
        </w:rPr>
        <w:t xml:space="preserve">A 321/2015. (X. 30.) Korm. rendelet 19. § (1) bekezdés c) pontja és a 19. § (5) bekezdése értelmében az igazolások benyújtására felhívott </w:t>
      </w:r>
      <w:r w:rsidR="008A6EF4">
        <w:rPr>
          <w:rFonts w:ascii="Arial" w:hAnsi="Arial" w:cs="Arial"/>
          <w:sz w:val="22"/>
          <w:szCs w:val="22"/>
        </w:rPr>
        <w:t>A</w:t>
      </w:r>
      <w:r w:rsidR="00D46BA4">
        <w:rPr>
          <w:rFonts w:ascii="Arial" w:hAnsi="Arial" w:cs="Arial"/>
          <w:sz w:val="22"/>
          <w:szCs w:val="22"/>
        </w:rPr>
        <w:t>jánlattevő</w:t>
      </w:r>
      <w:r w:rsidRPr="00DC41D9">
        <w:rPr>
          <w:rFonts w:ascii="Arial" w:hAnsi="Arial" w:cs="Arial"/>
          <w:sz w:val="22"/>
          <w:szCs w:val="22"/>
        </w:rPr>
        <w:t xml:space="preserve"> csatolja az előző</w:t>
      </w:r>
      <w:r w:rsidR="00D31638" w:rsidRPr="00DC41D9">
        <w:rPr>
          <w:rFonts w:ascii="Arial" w:hAnsi="Arial" w:cs="Arial"/>
          <w:sz w:val="22"/>
          <w:szCs w:val="22"/>
        </w:rPr>
        <w:t>,</w:t>
      </w:r>
      <w:r w:rsidR="00E54B3B" w:rsidRPr="00DC41D9">
        <w:rPr>
          <w:rFonts w:ascii="Arial" w:hAnsi="Arial" w:cs="Arial"/>
          <w:sz w:val="22"/>
          <w:szCs w:val="22"/>
        </w:rPr>
        <w:t xml:space="preserve"> </w:t>
      </w:r>
      <w:r w:rsidR="00D31638" w:rsidRPr="00DC41D9">
        <w:rPr>
          <w:rFonts w:ascii="Arial" w:hAnsi="Arial" w:cs="Arial"/>
          <w:bCs/>
          <w:sz w:val="22"/>
          <w:szCs w:val="22"/>
          <w:lang w:eastAsia="en-US"/>
        </w:rPr>
        <w:t xml:space="preserve">mérlegfordulónappal </w:t>
      </w:r>
      <w:r w:rsidR="005466EA" w:rsidRPr="00DC41D9">
        <w:rPr>
          <w:rFonts w:ascii="Arial" w:hAnsi="Arial" w:cs="Arial"/>
          <w:sz w:val="22"/>
          <w:szCs w:val="22"/>
        </w:rPr>
        <w:t xml:space="preserve">lezárt </w:t>
      </w:r>
      <w:r w:rsidRPr="00DC41D9">
        <w:rPr>
          <w:rFonts w:ascii="Arial" w:hAnsi="Arial" w:cs="Arial"/>
          <w:sz w:val="22"/>
          <w:szCs w:val="22"/>
        </w:rPr>
        <w:t>üzleti évre vonatkozó</w:t>
      </w:r>
      <w:r w:rsidR="005466EA" w:rsidRPr="00DC41D9">
        <w:rPr>
          <w:rFonts w:ascii="Arial" w:hAnsi="Arial" w:cs="Arial"/>
          <w:sz w:val="22"/>
          <w:szCs w:val="22"/>
        </w:rPr>
        <w:t xml:space="preserve"> </w:t>
      </w:r>
      <w:r w:rsidRPr="00DC41D9">
        <w:rPr>
          <w:rFonts w:ascii="Arial" w:hAnsi="Arial" w:cs="Arial"/>
          <w:sz w:val="22"/>
          <w:szCs w:val="22"/>
        </w:rPr>
        <w:t>a közbeszerzés tárgyából (</w:t>
      </w:r>
      <w:r w:rsidR="00C76C9E" w:rsidRPr="00DC41D9">
        <w:rPr>
          <w:rFonts w:ascii="Arial" w:hAnsi="Arial" w:cs="Arial"/>
          <w:sz w:val="22"/>
          <w:szCs w:val="22"/>
        </w:rPr>
        <w:t>könyvvizsgálati szolgáltatások</w:t>
      </w:r>
      <w:r w:rsidRPr="00DC41D9">
        <w:rPr>
          <w:rFonts w:ascii="Arial" w:hAnsi="Arial" w:cs="Arial"/>
          <w:sz w:val="22"/>
          <w:szCs w:val="22"/>
        </w:rPr>
        <w:t>) származó - általános forgalmi adó nélkül sz</w:t>
      </w:r>
      <w:r w:rsidR="00EF498A" w:rsidRPr="00DC41D9">
        <w:rPr>
          <w:rFonts w:ascii="Arial" w:hAnsi="Arial" w:cs="Arial"/>
          <w:sz w:val="22"/>
          <w:szCs w:val="22"/>
        </w:rPr>
        <w:t xml:space="preserve">ámított - </w:t>
      </w:r>
      <w:proofErr w:type="spellStart"/>
      <w:r w:rsidR="00EF498A" w:rsidRPr="00DC41D9">
        <w:rPr>
          <w:rFonts w:ascii="Arial" w:hAnsi="Arial" w:cs="Arial"/>
          <w:sz w:val="22"/>
          <w:szCs w:val="22"/>
        </w:rPr>
        <w:t>árbevételéről</w:t>
      </w:r>
      <w:proofErr w:type="spellEnd"/>
      <w:r w:rsidR="00EF498A" w:rsidRPr="00DC41D9">
        <w:rPr>
          <w:rFonts w:ascii="Arial" w:hAnsi="Arial" w:cs="Arial"/>
          <w:sz w:val="22"/>
          <w:szCs w:val="22"/>
        </w:rPr>
        <w:t xml:space="preserve"> szóló </w:t>
      </w:r>
      <w:r w:rsidRPr="00DC41D9">
        <w:rPr>
          <w:rFonts w:ascii="Arial" w:hAnsi="Arial" w:cs="Arial"/>
          <w:sz w:val="22"/>
          <w:szCs w:val="22"/>
        </w:rPr>
        <w:t>- nyilatkozat</w:t>
      </w:r>
      <w:r w:rsidR="00EF498A" w:rsidRPr="00DC41D9">
        <w:rPr>
          <w:rFonts w:ascii="Arial" w:hAnsi="Arial" w:cs="Arial"/>
          <w:sz w:val="22"/>
          <w:szCs w:val="22"/>
        </w:rPr>
        <w:t>ot</w:t>
      </w:r>
      <w:r w:rsidRPr="00DC41D9">
        <w:rPr>
          <w:rFonts w:ascii="Arial" w:hAnsi="Arial" w:cs="Arial"/>
          <w:sz w:val="22"/>
          <w:szCs w:val="22"/>
        </w:rPr>
        <w:t xml:space="preserve">, attól függően, hogy az </w:t>
      </w:r>
      <w:r w:rsidR="008A6EF4">
        <w:rPr>
          <w:rFonts w:ascii="Arial" w:hAnsi="Arial" w:cs="Arial"/>
          <w:sz w:val="22"/>
          <w:szCs w:val="22"/>
        </w:rPr>
        <w:t>A</w:t>
      </w:r>
      <w:r w:rsidR="00D46BA4">
        <w:rPr>
          <w:rFonts w:ascii="Arial" w:hAnsi="Arial" w:cs="Arial"/>
          <w:sz w:val="22"/>
          <w:szCs w:val="22"/>
        </w:rPr>
        <w:t>jánlattevő</w:t>
      </w:r>
      <w:r w:rsidRPr="00DC41D9">
        <w:rPr>
          <w:rFonts w:ascii="Arial" w:hAnsi="Arial" w:cs="Arial"/>
          <w:sz w:val="22"/>
          <w:szCs w:val="22"/>
        </w:rPr>
        <w:t xml:space="preserve"> mikor jött létre, illetve mikor kezdte meg tevékenységét, ha ezek az adatok rendelkezésre állnak.</w:t>
      </w:r>
    </w:p>
    <w:p w14:paraId="5CE32F71" w14:textId="77777777" w:rsidR="00935260" w:rsidRPr="004758FF" w:rsidRDefault="00935260" w:rsidP="00041A01">
      <w:pPr>
        <w:jc w:val="both"/>
        <w:rPr>
          <w:rFonts w:ascii="Arial" w:hAnsi="Arial" w:cs="Arial"/>
          <w:sz w:val="22"/>
          <w:szCs w:val="22"/>
          <w:highlight w:val="yellow"/>
        </w:rPr>
      </w:pPr>
    </w:p>
    <w:p w14:paraId="129FF2F9" w14:textId="3CCF13BB" w:rsidR="00041A01" w:rsidRPr="003B1139" w:rsidRDefault="00041A01" w:rsidP="00041A01">
      <w:pPr>
        <w:jc w:val="both"/>
        <w:rPr>
          <w:rFonts w:ascii="Arial" w:hAnsi="Arial" w:cs="Arial"/>
          <w:sz w:val="22"/>
          <w:szCs w:val="22"/>
        </w:rPr>
      </w:pPr>
      <w:bookmarkStart w:id="5" w:name="_Hlk517349645"/>
      <w:r w:rsidRPr="003B1139">
        <w:rPr>
          <w:rFonts w:ascii="Arial" w:hAnsi="Arial" w:cs="Arial"/>
          <w:sz w:val="22"/>
          <w:szCs w:val="22"/>
        </w:rPr>
        <w:t xml:space="preserve">A 321/2015. (X. 30.) Korm. rendelet 19. § (3) bekezdésében foglaltak alapján amennyiben </w:t>
      </w:r>
      <w:r w:rsidR="008A6EF4">
        <w:rPr>
          <w:rFonts w:ascii="Arial" w:hAnsi="Arial" w:cs="Arial"/>
          <w:sz w:val="22"/>
          <w:szCs w:val="22"/>
        </w:rPr>
        <w:t>A</w:t>
      </w:r>
      <w:r w:rsidR="00D46BA4">
        <w:rPr>
          <w:rFonts w:ascii="Arial" w:hAnsi="Arial" w:cs="Arial"/>
          <w:sz w:val="22"/>
          <w:szCs w:val="22"/>
        </w:rPr>
        <w:t>jánlattevő</w:t>
      </w:r>
      <w:r w:rsidRPr="003B1139">
        <w:rPr>
          <w:rFonts w:ascii="Arial" w:hAnsi="Arial" w:cs="Arial"/>
          <w:sz w:val="22"/>
          <w:szCs w:val="22"/>
        </w:rPr>
        <w:t xml:space="preserve"> a 321/2015. (X. 30.) Korm. rendelet 19. § (1) bekezdés c) pontja szerinti irattal azért nem rendelkezik, mert olyan jogi formában működik, amely tekintetében </w:t>
      </w:r>
      <w:proofErr w:type="spellStart"/>
      <w:r w:rsidR="003B1139" w:rsidRPr="003B1139">
        <w:rPr>
          <w:rFonts w:ascii="Arial" w:hAnsi="Arial" w:cs="Arial"/>
          <w:sz w:val="22"/>
          <w:szCs w:val="22"/>
        </w:rPr>
        <w:t>árbevételről</w:t>
      </w:r>
      <w:proofErr w:type="spellEnd"/>
      <w:r w:rsidR="003B1139" w:rsidRPr="003B1139">
        <w:rPr>
          <w:rFonts w:ascii="Arial" w:hAnsi="Arial" w:cs="Arial"/>
          <w:sz w:val="22"/>
          <w:szCs w:val="22"/>
        </w:rPr>
        <w:t xml:space="preserve"> szóló nyilatkozat</w:t>
      </w:r>
      <w:r w:rsidRPr="003B1139">
        <w:rPr>
          <w:rFonts w:ascii="Arial" w:hAnsi="Arial" w:cs="Arial"/>
          <w:sz w:val="22"/>
          <w:szCs w:val="22"/>
        </w:rPr>
        <w:t xml:space="preserve"> benyújtása nem lehetséges, az előírt alkalmassági követelmény és igazolási mód helyett bármely, az </w:t>
      </w:r>
      <w:r w:rsidR="00B642EC">
        <w:rPr>
          <w:rFonts w:ascii="Arial" w:hAnsi="Arial" w:cs="Arial"/>
          <w:sz w:val="22"/>
          <w:szCs w:val="22"/>
        </w:rPr>
        <w:t>Ajánlatkérő</w:t>
      </w:r>
      <w:r w:rsidRPr="003B1139">
        <w:rPr>
          <w:rFonts w:ascii="Arial" w:hAnsi="Arial" w:cs="Arial"/>
          <w:sz w:val="22"/>
          <w:szCs w:val="22"/>
        </w:rPr>
        <w:t xml:space="preserve"> által megfelelőnek tekintett egyéb nyilatkozattal vagy </w:t>
      </w:r>
      <w:proofErr w:type="gramStart"/>
      <w:r w:rsidRPr="003B1139">
        <w:rPr>
          <w:rFonts w:ascii="Arial" w:hAnsi="Arial" w:cs="Arial"/>
          <w:sz w:val="22"/>
          <w:szCs w:val="22"/>
        </w:rPr>
        <w:t>dokumentummal</w:t>
      </w:r>
      <w:proofErr w:type="gramEnd"/>
      <w:r w:rsidRPr="003B1139">
        <w:rPr>
          <w:rFonts w:ascii="Arial" w:hAnsi="Arial" w:cs="Arial"/>
          <w:sz w:val="22"/>
          <w:szCs w:val="22"/>
        </w:rPr>
        <w:t xml:space="preserve"> igazolhatja pénzügyi és gazdasági alkalmasságát. Az érintett </w:t>
      </w:r>
      <w:r w:rsidR="00D46BA4">
        <w:rPr>
          <w:rFonts w:ascii="Arial" w:hAnsi="Arial" w:cs="Arial"/>
          <w:sz w:val="22"/>
          <w:szCs w:val="22"/>
        </w:rPr>
        <w:t>Ajánlattevő</w:t>
      </w:r>
      <w:r w:rsidRPr="003B1139">
        <w:rPr>
          <w:rFonts w:ascii="Arial" w:hAnsi="Arial" w:cs="Arial"/>
          <w:sz w:val="22"/>
          <w:szCs w:val="22"/>
        </w:rPr>
        <w:t xml:space="preserve"> kiegészítő tájékoztatás kérése során köteles alátámasztani, hogy olyan jogi formában működik, amely tekintetében a beszámoló benyújtása nem lehetséges és tájékoztatást kérni az előírt alkalmassági követelmény és igazolási mód helyett az alkalmasság igazolásának </w:t>
      </w:r>
      <w:r w:rsidR="00B642EC">
        <w:rPr>
          <w:rFonts w:ascii="Arial" w:hAnsi="Arial" w:cs="Arial"/>
          <w:sz w:val="22"/>
          <w:szCs w:val="22"/>
        </w:rPr>
        <w:t>Ajánlatkérő</w:t>
      </w:r>
      <w:r w:rsidRPr="003B1139">
        <w:rPr>
          <w:rFonts w:ascii="Arial" w:hAnsi="Arial" w:cs="Arial"/>
          <w:sz w:val="22"/>
          <w:szCs w:val="22"/>
        </w:rPr>
        <w:t xml:space="preserve"> által elfogadott módjáról.</w:t>
      </w:r>
      <w:bookmarkEnd w:id="5"/>
    </w:p>
    <w:p w14:paraId="1D38E3AC" w14:textId="77777777" w:rsidR="00041A01" w:rsidRPr="003B1139" w:rsidRDefault="00041A01" w:rsidP="00041A01">
      <w:pPr>
        <w:jc w:val="both"/>
        <w:rPr>
          <w:rFonts w:ascii="Arial" w:hAnsi="Arial" w:cs="Arial"/>
          <w:sz w:val="22"/>
          <w:szCs w:val="22"/>
        </w:rPr>
      </w:pPr>
    </w:p>
    <w:p w14:paraId="2A82ED37" w14:textId="6CA724E0" w:rsidR="00041A01" w:rsidRPr="003B1139" w:rsidRDefault="00041A01" w:rsidP="00041A01">
      <w:pPr>
        <w:jc w:val="both"/>
        <w:rPr>
          <w:rFonts w:ascii="Arial" w:hAnsi="Arial" w:cs="Arial"/>
          <w:sz w:val="22"/>
          <w:szCs w:val="22"/>
        </w:rPr>
      </w:pPr>
      <w:r w:rsidRPr="003B1139">
        <w:rPr>
          <w:rFonts w:ascii="Arial" w:hAnsi="Arial" w:cs="Arial"/>
          <w:sz w:val="22"/>
          <w:szCs w:val="22"/>
        </w:rPr>
        <w:t>A 321/2015. (X. 30.) Korm. rendelet 19. § (7) bekezdése alapján azokban az esetekben, amelyekben a 28. §-</w:t>
      </w:r>
      <w:proofErr w:type="spellStart"/>
      <w:r w:rsidRPr="003B1139">
        <w:rPr>
          <w:rFonts w:ascii="Arial" w:hAnsi="Arial" w:cs="Arial"/>
          <w:sz w:val="22"/>
          <w:szCs w:val="22"/>
        </w:rPr>
        <w:t>ban</w:t>
      </w:r>
      <w:proofErr w:type="spellEnd"/>
      <w:r w:rsidRPr="003B1139">
        <w:rPr>
          <w:rFonts w:ascii="Arial" w:hAnsi="Arial" w:cs="Arial"/>
          <w:sz w:val="22"/>
          <w:szCs w:val="22"/>
        </w:rPr>
        <w:t xml:space="preserve"> és a 36. §-</w:t>
      </w:r>
      <w:proofErr w:type="spellStart"/>
      <w:r w:rsidRPr="003B1139">
        <w:rPr>
          <w:rFonts w:ascii="Arial" w:hAnsi="Arial" w:cs="Arial"/>
          <w:sz w:val="22"/>
          <w:szCs w:val="22"/>
        </w:rPr>
        <w:t>ban</w:t>
      </w:r>
      <w:proofErr w:type="spellEnd"/>
      <w:r w:rsidRPr="003B1139">
        <w:rPr>
          <w:rFonts w:ascii="Arial" w:hAnsi="Arial" w:cs="Arial"/>
          <w:sz w:val="22"/>
          <w:szCs w:val="22"/>
        </w:rPr>
        <w:t xml:space="preserve"> meghatározott minősített </w:t>
      </w:r>
      <w:r w:rsidR="008A6EF4">
        <w:rPr>
          <w:rFonts w:ascii="Arial" w:hAnsi="Arial" w:cs="Arial"/>
          <w:sz w:val="22"/>
          <w:szCs w:val="22"/>
        </w:rPr>
        <w:t>A</w:t>
      </w:r>
      <w:r w:rsidR="00D46BA4">
        <w:rPr>
          <w:rFonts w:ascii="Arial" w:hAnsi="Arial" w:cs="Arial"/>
          <w:sz w:val="22"/>
          <w:szCs w:val="22"/>
        </w:rPr>
        <w:t>jánlattevő</w:t>
      </w:r>
      <w:r w:rsidRPr="003B1139">
        <w:rPr>
          <w:rFonts w:ascii="Arial" w:hAnsi="Arial" w:cs="Arial"/>
          <w:sz w:val="22"/>
          <w:szCs w:val="22"/>
        </w:rPr>
        <w:t>k hivatalos jegyzéke - figyelemmel a 30. §-</w:t>
      </w:r>
      <w:proofErr w:type="spellStart"/>
      <w:r w:rsidRPr="003B1139">
        <w:rPr>
          <w:rFonts w:ascii="Arial" w:hAnsi="Arial" w:cs="Arial"/>
          <w:sz w:val="22"/>
          <w:szCs w:val="22"/>
        </w:rPr>
        <w:t>ban</w:t>
      </w:r>
      <w:proofErr w:type="spellEnd"/>
      <w:r w:rsidRPr="003B1139">
        <w:rPr>
          <w:rFonts w:ascii="Arial" w:hAnsi="Arial" w:cs="Arial"/>
          <w:sz w:val="22"/>
          <w:szCs w:val="22"/>
        </w:rPr>
        <w:t xml:space="preserve"> és a 39. §-</w:t>
      </w:r>
      <w:proofErr w:type="spellStart"/>
      <w:r w:rsidRPr="003B1139">
        <w:rPr>
          <w:rFonts w:ascii="Arial" w:hAnsi="Arial" w:cs="Arial"/>
          <w:sz w:val="22"/>
          <w:szCs w:val="22"/>
        </w:rPr>
        <w:t>ban</w:t>
      </w:r>
      <w:proofErr w:type="spellEnd"/>
      <w:r w:rsidRPr="003B1139">
        <w:rPr>
          <w:rFonts w:ascii="Arial" w:hAnsi="Arial" w:cs="Arial"/>
          <w:sz w:val="22"/>
          <w:szCs w:val="22"/>
        </w:rPr>
        <w:t xml:space="preserve"> foglaltakra - bizonyítja, hogy a gazdasági szereplő megfelel az adott alkalmassági követelménynek, a minősített </w:t>
      </w:r>
      <w:r w:rsidR="00D46BA4">
        <w:rPr>
          <w:rFonts w:ascii="Arial" w:hAnsi="Arial" w:cs="Arial"/>
          <w:sz w:val="22"/>
          <w:szCs w:val="22"/>
        </w:rPr>
        <w:t>Ajánlattevő</w:t>
      </w:r>
      <w:r w:rsidRPr="003B1139">
        <w:rPr>
          <w:rFonts w:ascii="Arial" w:hAnsi="Arial" w:cs="Arial"/>
          <w:sz w:val="22"/>
          <w:szCs w:val="22"/>
        </w:rPr>
        <w:t xml:space="preserve">k elektronikusan elérhető hivatalos jegyzékén való szereplés tényét, illetve az Európai Unió egy </w:t>
      </w:r>
      <w:r w:rsidRPr="003B1139">
        <w:rPr>
          <w:rFonts w:ascii="Arial" w:hAnsi="Arial" w:cs="Arial"/>
          <w:sz w:val="22"/>
          <w:szCs w:val="22"/>
        </w:rPr>
        <w:lastRenderedPageBreak/>
        <w:t xml:space="preserve">másik tagállamában letelepedett gazdasági szereplő által benyújtott, a letelepedési helye szerinti, az elismert </w:t>
      </w:r>
      <w:r w:rsidR="00D46BA4">
        <w:rPr>
          <w:rFonts w:ascii="Arial" w:hAnsi="Arial" w:cs="Arial"/>
          <w:sz w:val="22"/>
          <w:szCs w:val="22"/>
        </w:rPr>
        <w:t>Ajánlattevő</w:t>
      </w:r>
      <w:r w:rsidRPr="003B1139">
        <w:rPr>
          <w:rFonts w:ascii="Arial" w:hAnsi="Arial" w:cs="Arial"/>
          <w:sz w:val="22"/>
          <w:szCs w:val="22"/>
        </w:rPr>
        <w:t xml:space="preserve">k hivatalos listáját vezető szervezettől származó jegyzék szerinti igazolást is köteles az </w:t>
      </w:r>
      <w:r w:rsidR="00B642EC">
        <w:rPr>
          <w:rFonts w:ascii="Arial" w:hAnsi="Arial" w:cs="Arial"/>
          <w:sz w:val="22"/>
          <w:szCs w:val="22"/>
        </w:rPr>
        <w:t>Ajánlatkérő</w:t>
      </w:r>
      <w:r w:rsidRPr="003B1139">
        <w:rPr>
          <w:rFonts w:ascii="Arial" w:hAnsi="Arial" w:cs="Arial"/>
          <w:sz w:val="22"/>
          <w:szCs w:val="22"/>
        </w:rPr>
        <w:t xml:space="preserve"> elfogadni az (1) bekezdésben foglalt egyéb igazolási módok helyett.</w:t>
      </w:r>
    </w:p>
    <w:p w14:paraId="7BD32581" w14:textId="77777777" w:rsidR="00041A01" w:rsidRPr="003B1139" w:rsidRDefault="00041A01" w:rsidP="00041A01">
      <w:pPr>
        <w:jc w:val="both"/>
        <w:rPr>
          <w:rFonts w:ascii="Arial" w:hAnsi="Arial" w:cs="Arial"/>
          <w:sz w:val="22"/>
          <w:szCs w:val="22"/>
        </w:rPr>
      </w:pPr>
    </w:p>
    <w:p w14:paraId="6E52AD7D" w14:textId="27A69217" w:rsidR="00041A01" w:rsidRPr="003B1139" w:rsidRDefault="00041A01" w:rsidP="00041A01">
      <w:pPr>
        <w:jc w:val="both"/>
        <w:rPr>
          <w:rFonts w:ascii="Arial" w:hAnsi="Arial" w:cs="Arial"/>
          <w:sz w:val="22"/>
          <w:szCs w:val="22"/>
        </w:rPr>
      </w:pPr>
      <w:r w:rsidRPr="003B1139">
        <w:rPr>
          <w:rFonts w:ascii="Arial" w:hAnsi="Arial" w:cs="Arial"/>
          <w:sz w:val="22"/>
          <w:szCs w:val="22"/>
        </w:rPr>
        <w:t xml:space="preserve">A Kbt. 65. § (7) bekezdése alapján az előírt alkalmassági követelményeknek az </w:t>
      </w:r>
      <w:r w:rsidR="00D46BA4">
        <w:rPr>
          <w:rFonts w:ascii="Arial" w:hAnsi="Arial" w:cs="Arial"/>
          <w:sz w:val="22"/>
          <w:szCs w:val="22"/>
        </w:rPr>
        <w:t>Ajánlattevő</w:t>
      </w:r>
      <w:r w:rsidRPr="003B1139">
        <w:rPr>
          <w:rFonts w:ascii="Arial" w:hAnsi="Arial" w:cs="Arial"/>
          <w:sz w:val="22"/>
          <w:szCs w:val="22"/>
        </w:rPr>
        <w:t xml:space="preserve">k bármely más szervezet (vagy személy) kapacitására támaszkodva is megfelelhetnek, a közöttük fennálló kapcsolat jogi jellegétől függetlenül. Ebben az esetben meg kell jelölni az ajánlatban ezt a szervezetet és a felhívás vonatkozó pontjának megjelölésével azon alkalmassági követelményt (követelményeket), melynek igazolása érdekében az </w:t>
      </w:r>
      <w:r w:rsidR="008A6EF4">
        <w:rPr>
          <w:rFonts w:ascii="Arial" w:hAnsi="Arial" w:cs="Arial"/>
          <w:sz w:val="22"/>
          <w:szCs w:val="22"/>
        </w:rPr>
        <w:t>A</w:t>
      </w:r>
      <w:r w:rsidR="00D46BA4">
        <w:rPr>
          <w:rFonts w:ascii="Arial" w:hAnsi="Arial" w:cs="Arial"/>
          <w:sz w:val="22"/>
          <w:szCs w:val="22"/>
        </w:rPr>
        <w:t>jánlattevő</w:t>
      </w:r>
      <w:r w:rsidRPr="003B1139">
        <w:rPr>
          <w:rFonts w:ascii="Arial" w:hAnsi="Arial" w:cs="Arial"/>
          <w:sz w:val="22"/>
          <w:szCs w:val="22"/>
        </w:rPr>
        <w:t xml:space="preserve"> </w:t>
      </w:r>
      <w:proofErr w:type="gramStart"/>
      <w:r w:rsidRPr="003B1139">
        <w:rPr>
          <w:rFonts w:ascii="Arial" w:hAnsi="Arial" w:cs="Arial"/>
          <w:sz w:val="22"/>
          <w:szCs w:val="22"/>
        </w:rPr>
        <w:t>ezen</w:t>
      </w:r>
      <w:proofErr w:type="gramEnd"/>
      <w:r w:rsidRPr="003B1139">
        <w:rPr>
          <w:rFonts w:ascii="Arial" w:hAnsi="Arial" w:cs="Arial"/>
          <w:sz w:val="22"/>
          <w:szCs w:val="22"/>
        </w:rPr>
        <w:t xml:space="preserve"> szervezet erőforrására vagy arra is támaszkodik.</w:t>
      </w:r>
    </w:p>
    <w:p w14:paraId="74D67657" w14:textId="77777777" w:rsidR="00041A01" w:rsidRPr="003B1139" w:rsidRDefault="00041A01" w:rsidP="00041A01">
      <w:pPr>
        <w:jc w:val="both"/>
        <w:rPr>
          <w:rFonts w:ascii="Arial" w:hAnsi="Arial" w:cs="Arial"/>
          <w:sz w:val="22"/>
          <w:szCs w:val="22"/>
        </w:rPr>
      </w:pPr>
    </w:p>
    <w:p w14:paraId="6286D107" w14:textId="33C9E86B" w:rsidR="00041A01" w:rsidRPr="003B1139" w:rsidRDefault="00041A01" w:rsidP="00041A01">
      <w:pPr>
        <w:jc w:val="both"/>
        <w:rPr>
          <w:rFonts w:ascii="Arial" w:hAnsi="Arial" w:cs="Arial"/>
          <w:sz w:val="22"/>
          <w:szCs w:val="22"/>
        </w:rPr>
      </w:pPr>
      <w:r w:rsidRPr="003B1139">
        <w:rPr>
          <w:rFonts w:ascii="Arial" w:hAnsi="Arial" w:cs="Arial"/>
          <w:sz w:val="22"/>
          <w:szCs w:val="22"/>
        </w:rPr>
        <w:t xml:space="preserve">A Kbt. 65. § (8) bekezdése alapján az a szervezet, amelynek adatait az </w:t>
      </w:r>
      <w:r w:rsidR="00D46BA4">
        <w:rPr>
          <w:rFonts w:ascii="Arial" w:hAnsi="Arial" w:cs="Arial"/>
          <w:sz w:val="22"/>
          <w:szCs w:val="22"/>
        </w:rPr>
        <w:t>Ajánlattevő</w:t>
      </w:r>
      <w:r w:rsidRPr="003B1139">
        <w:rPr>
          <w:rFonts w:ascii="Arial" w:hAnsi="Arial" w:cs="Arial"/>
          <w:sz w:val="22"/>
          <w:szCs w:val="22"/>
        </w:rPr>
        <w:t xml:space="preserve"> a gazdasági és pénzügyi alkalmasság igazolásához felhasználja, a Ptk. 6:419. §-</w:t>
      </w:r>
      <w:proofErr w:type="spellStart"/>
      <w:r w:rsidRPr="003B1139">
        <w:rPr>
          <w:rFonts w:ascii="Arial" w:hAnsi="Arial" w:cs="Arial"/>
          <w:sz w:val="22"/>
          <w:szCs w:val="22"/>
        </w:rPr>
        <w:t>ában</w:t>
      </w:r>
      <w:proofErr w:type="spellEnd"/>
      <w:r w:rsidRPr="003B1139">
        <w:rPr>
          <w:rFonts w:ascii="Arial" w:hAnsi="Arial" w:cs="Arial"/>
          <w:sz w:val="22"/>
          <w:szCs w:val="22"/>
        </w:rPr>
        <w:t xml:space="preserve"> foglaltak szerint kezesként felel az </w:t>
      </w:r>
      <w:r w:rsidR="00B642EC">
        <w:rPr>
          <w:rFonts w:ascii="Arial" w:hAnsi="Arial" w:cs="Arial"/>
          <w:sz w:val="22"/>
          <w:szCs w:val="22"/>
        </w:rPr>
        <w:t>Ajánlatkérő</w:t>
      </w:r>
      <w:r w:rsidRPr="003B1139">
        <w:rPr>
          <w:rFonts w:ascii="Arial" w:hAnsi="Arial" w:cs="Arial"/>
          <w:sz w:val="22"/>
          <w:szCs w:val="22"/>
        </w:rPr>
        <w:t xml:space="preserve">t az </w:t>
      </w:r>
      <w:r w:rsidR="00D46BA4">
        <w:rPr>
          <w:rFonts w:ascii="Arial" w:hAnsi="Arial" w:cs="Arial"/>
          <w:sz w:val="22"/>
          <w:szCs w:val="22"/>
        </w:rPr>
        <w:t>Ajánlattevő</w:t>
      </w:r>
      <w:r w:rsidRPr="003B1139">
        <w:rPr>
          <w:rFonts w:ascii="Arial" w:hAnsi="Arial" w:cs="Arial"/>
          <w:sz w:val="22"/>
          <w:szCs w:val="22"/>
        </w:rPr>
        <w:t xml:space="preserve"> teljesítésének elmaradásával vagy hibás teljesítésével összefüggésben ért kár megtérítéséért.</w:t>
      </w:r>
    </w:p>
    <w:p w14:paraId="690DE942" w14:textId="77777777" w:rsidR="005C775B" w:rsidRDefault="005C775B" w:rsidP="005C775B">
      <w:pPr>
        <w:jc w:val="both"/>
        <w:rPr>
          <w:rFonts w:ascii="Arial" w:hAnsi="Arial" w:cs="Arial"/>
          <w:sz w:val="22"/>
          <w:szCs w:val="22"/>
        </w:rPr>
      </w:pPr>
    </w:p>
    <w:p w14:paraId="55BA8282" w14:textId="63E61175" w:rsidR="005C775B" w:rsidRDefault="005C775B" w:rsidP="005C775B">
      <w:pPr>
        <w:jc w:val="both"/>
        <w:rPr>
          <w:rFonts w:ascii="Arial" w:hAnsi="Arial" w:cs="Arial"/>
          <w:sz w:val="22"/>
          <w:szCs w:val="22"/>
        </w:rPr>
      </w:pPr>
      <w:r w:rsidRPr="00843ACA">
        <w:rPr>
          <w:rFonts w:ascii="Arial" w:hAnsi="Arial" w:cs="Arial"/>
          <w:sz w:val="22"/>
          <w:szCs w:val="22"/>
        </w:rPr>
        <w:t xml:space="preserve">A Kbt. 65. § (12) bekezdés alapján az alkalmasság igazolásához igénybe vett más szervezet részéről a (7) bekezdés szerint csatolandó, kötelezettségvállalást tartalmazó okiratnak - a (8) bekezdés szerinti szervezet esetében, az ajánlatnak tartalmaznia kell az </w:t>
      </w:r>
      <w:r w:rsidR="00D46BA4">
        <w:rPr>
          <w:rFonts w:ascii="Arial" w:hAnsi="Arial" w:cs="Arial"/>
          <w:sz w:val="22"/>
          <w:szCs w:val="22"/>
        </w:rPr>
        <w:t>Ajánlattevő</w:t>
      </w:r>
      <w:r w:rsidRPr="00843ACA">
        <w:rPr>
          <w:rFonts w:ascii="Arial" w:hAnsi="Arial" w:cs="Arial"/>
          <w:sz w:val="22"/>
          <w:szCs w:val="22"/>
        </w:rPr>
        <w:t xml:space="preserve"> részére szóló meghatalmazást arra, hogy az EKR-</w:t>
      </w:r>
      <w:proofErr w:type="spellStart"/>
      <w:r w:rsidRPr="00843ACA">
        <w:rPr>
          <w:rFonts w:ascii="Arial" w:hAnsi="Arial" w:cs="Arial"/>
          <w:sz w:val="22"/>
          <w:szCs w:val="22"/>
        </w:rPr>
        <w:t>ben</w:t>
      </w:r>
      <w:proofErr w:type="spellEnd"/>
      <w:r w:rsidRPr="00843ACA">
        <w:rPr>
          <w:rFonts w:ascii="Arial" w:hAnsi="Arial" w:cs="Arial"/>
          <w:sz w:val="22"/>
          <w:szCs w:val="22"/>
        </w:rPr>
        <w:t xml:space="preserve"> elektronikus úton teendő nyilatkozatok megtételekor az adott szervezet képviseletében eljárhat.</w:t>
      </w:r>
    </w:p>
    <w:p w14:paraId="6F2DA6E4" w14:textId="77777777" w:rsidR="00041A01" w:rsidRPr="003B1139" w:rsidRDefault="00041A01" w:rsidP="00041A01">
      <w:pPr>
        <w:jc w:val="both"/>
        <w:rPr>
          <w:rFonts w:ascii="Arial" w:hAnsi="Arial" w:cs="Arial"/>
          <w:sz w:val="22"/>
          <w:szCs w:val="22"/>
        </w:rPr>
      </w:pPr>
    </w:p>
    <w:p w14:paraId="456867B9" w14:textId="0C38A560" w:rsidR="00041A01" w:rsidRPr="005A6401" w:rsidRDefault="00041A01" w:rsidP="00041A01">
      <w:pPr>
        <w:jc w:val="both"/>
        <w:rPr>
          <w:rFonts w:ascii="Arial" w:hAnsi="Arial" w:cs="Arial"/>
          <w:sz w:val="22"/>
          <w:szCs w:val="22"/>
        </w:rPr>
      </w:pPr>
      <w:r w:rsidRPr="003B1139">
        <w:rPr>
          <w:rFonts w:ascii="Arial" w:hAnsi="Arial" w:cs="Arial"/>
          <w:sz w:val="22"/>
          <w:szCs w:val="22"/>
        </w:rPr>
        <w:t xml:space="preserve">A Kbt. 67. </w:t>
      </w:r>
      <w:proofErr w:type="gramStart"/>
      <w:r w:rsidRPr="003B1139">
        <w:rPr>
          <w:rFonts w:ascii="Arial" w:hAnsi="Arial" w:cs="Arial"/>
          <w:sz w:val="22"/>
          <w:szCs w:val="22"/>
        </w:rPr>
        <w:t xml:space="preserve">§ (3) bekezdése alapján, ha az előírt alkalmassági követelményeknek az </w:t>
      </w:r>
      <w:r w:rsidR="00D46BA4">
        <w:rPr>
          <w:rFonts w:ascii="Arial" w:hAnsi="Arial" w:cs="Arial"/>
          <w:sz w:val="22"/>
          <w:szCs w:val="22"/>
        </w:rPr>
        <w:t>Ajánlattevő</w:t>
      </w:r>
      <w:r w:rsidRPr="003B1139">
        <w:rPr>
          <w:rFonts w:ascii="Arial" w:hAnsi="Arial" w:cs="Arial"/>
          <w:sz w:val="22"/>
          <w:szCs w:val="22"/>
        </w:rPr>
        <w:t xml:space="preserve"> más szervezet kapacitására támaszkodva felel meg, az ajánlatban be kell nyújtani a kapacitásait rendelkezésre bocsátó szervezet részéről a Kbt. 67. § (1) bekezdés szerinti nyilatkozatot (egységes európai közbeszerzési dokumentumba fogl</w:t>
      </w:r>
      <w:r w:rsidR="00935260" w:rsidRPr="003B1139">
        <w:rPr>
          <w:rFonts w:ascii="Arial" w:hAnsi="Arial" w:cs="Arial"/>
          <w:sz w:val="22"/>
          <w:szCs w:val="22"/>
        </w:rPr>
        <w:t xml:space="preserve">alt nyilatkozat), az igazolások </w:t>
      </w:r>
      <w:r w:rsidRPr="003B1139">
        <w:rPr>
          <w:rFonts w:ascii="Arial" w:hAnsi="Arial" w:cs="Arial"/>
          <w:sz w:val="22"/>
          <w:szCs w:val="22"/>
        </w:rPr>
        <w:t>benyújtásának előírásakor pedig e szervezetnek - kizárólag az alkalmassági követelmények tekintetében - az előírt igazolási módokkal azonos módon kell igazolnia az adott alkalmassági feltételnek történő megfelelést.</w:t>
      </w:r>
      <w:proofErr w:type="gramEnd"/>
    </w:p>
    <w:p w14:paraId="515FF774" w14:textId="77777777" w:rsidR="00041A01" w:rsidRPr="005A6401" w:rsidRDefault="00041A01" w:rsidP="00041A01">
      <w:pPr>
        <w:jc w:val="both"/>
        <w:rPr>
          <w:rFonts w:ascii="Arial" w:hAnsi="Arial" w:cs="Arial"/>
          <w:sz w:val="22"/>
          <w:szCs w:val="22"/>
        </w:rPr>
      </w:pPr>
    </w:p>
    <w:p w14:paraId="69A4EF69" w14:textId="77777777" w:rsidR="00041A01" w:rsidRPr="005A6401" w:rsidRDefault="00041A01" w:rsidP="006A7F01">
      <w:pPr>
        <w:jc w:val="both"/>
        <w:rPr>
          <w:rFonts w:ascii="Arial" w:hAnsi="Arial" w:cs="Arial"/>
          <w:sz w:val="22"/>
          <w:szCs w:val="22"/>
        </w:rPr>
      </w:pPr>
    </w:p>
    <w:p w14:paraId="778179EA" w14:textId="77777777" w:rsidR="00041A01" w:rsidRPr="005A6401" w:rsidRDefault="00935260" w:rsidP="006A7F01">
      <w:pPr>
        <w:jc w:val="both"/>
        <w:rPr>
          <w:rFonts w:ascii="Arial" w:hAnsi="Arial" w:cs="Arial"/>
          <w:b/>
          <w:sz w:val="22"/>
          <w:szCs w:val="22"/>
        </w:rPr>
      </w:pPr>
      <w:r w:rsidRPr="005A6401">
        <w:rPr>
          <w:rFonts w:ascii="Arial" w:hAnsi="Arial" w:cs="Arial"/>
          <w:b/>
          <w:sz w:val="22"/>
          <w:szCs w:val="22"/>
        </w:rPr>
        <w:t>A Műszaki és szakmai alkalmassági feltételek igazolása</w:t>
      </w:r>
    </w:p>
    <w:p w14:paraId="3D2EFFFE" w14:textId="77777777" w:rsidR="00041A01" w:rsidRPr="005A6401" w:rsidRDefault="00041A01" w:rsidP="006A7F01">
      <w:pPr>
        <w:jc w:val="both"/>
        <w:rPr>
          <w:rFonts w:ascii="Arial" w:hAnsi="Arial" w:cs="Arial"/>
          <w:sz w:val="22"/>
          <w:szCs w:val="22"/>
        </w:rPr>
      </w:pPr>
    </w:p>
    <w:p w14:paraId="4F1F8206" w14:textId="742D0E9E" w:rsidR="00A54D8D" w:rsidRPr="005A6401" w:rsidRDefault="00A54D8D" w:rsidP="00A54D8D">
      <w:pPr>
        <w:jc w:val="both"/>
        <w:rPr>
          <w:rFonts w:ascii="Arial" w:hAnsi="Arial" w:cs="Arial"/>
          <w:sz w:val="22"/>
          <w:szCs w:val="22"/>
        </w:rPr>
      </w:pPr>
      <w:r w:rsidRPr="005A6401">
        <w:rPr>
          <w:rFonts w:ascii="Arial" w:hAnsi="Arial" w:cs="Arial"/>
          <w:sz w:val="22"/>
          <w:szCs w:val="22"/>
        </w:rPr>
        <w:t xml:space="preserve">A 321/2015. (X.30.) Korm. rendelet 1. § (1) bekezdése alapján </w:t>
      </w:r>
      <w:r w:rsidR="00D46BA4">
        <w:rPr>
          <w:rFonts w:ascii="Arial" w:hAnsi="Arial" w:cs="Arial"/>
          <w:sz w:val="22"/>
          <w:szCs w:val="22"/>
        </w:rPr>
        <w:t>Ajánlattevő</w:t>
      </w:r>
      <w:r w:rsidRPr="005A6401">
        <w:rPr>
          <w:rFonts w:ascii="Arial" w:hAnsi="Arial" w:cs="Arial"/>
          <w:sz w:val="22"/>
          <w:szCs w:val="22"/>
        </w:rPr>
        <w:t>nek az E</w:t>
      </w:r>
      <w:r w:rsidR="00E22D9B" w:rsidRPr="005A6401">
        <w:rPr>
          <w:rFonts w:ascii="Arial" w:hAnsi="Arial" w:cs="Arial"/>
          <w:sz w:val="22"/>
          <w:szCs w:val="22"/>
        </w:rPr>
        <w:t>SPD</w:t>
      </w:r>
      <w:r w:rsidR="00087E5A" w:rsidRPr="005A6401">
        <w:rPr>
          <w:rFonts w:ascii="Arial" w:hAnsi="Arial" w:cs="Arial"/>
          <w:sz w:val="22"/>
          <w:szCs w:val="22"/>
        </w:rPr>
        <w:t xml:space="preserve"> </w:t>
      </w:r>
      <w:r w:rsidRPr="005A6401">
        <w:rPr>
          <w:rFonts w:ascii="Arial" w:hAnsi="Arial" w:cs="Arial"/>
          <w:sz w:val="22"/>
          <w:szCs w:val="22"/>
        </w:rPr>
        <w:t>benyújtásával kell előzetesen igazolnia, hogy megfelel a Kbt. 65. §-</w:t>
      </w:r>
      <w:proofErr w:type="gramStart"/>
      <w:r w:rsidRPr="005A6401">
        <w:rPr>
          <w:rFonts w:ascii="Arial" w:hAnsi="Arial" w:cs="Arial"/>
          <w:sz w:val="22"/>
          <w:szCs w:val="22"/>
        </w:rPr>
        <w:t>a</w:t>
      </w:r>
      <w:proofErr w:type="gramEnd"/>
      <w:r w:rsidRPr="005A6401">
        <w:rPr>
          <w:rFonts w:ascii="Arial" w:hAnsi="Arial" w:cs="Arial"/>
          <w:sz w:val="22"/>
          <w:szCs w:val="22"/>
        </w:rPr>
        <w:t xml:space="preserve"> alapján meghatározott alkalmassági követelményeknek.</w:t>
      </w:r>
    </w:p>
    <w:p w14:paraId="06CBF65A" w14:textId="77777777" w:rsidR="00087E5A" w:rsidRPr="005A6401" w:rsidRDefault="00087E5A" w:rsidP="00A54D8D">
      <w:pPr>
        <w:jc w:val="both"/>
        <w:rPr>
          <w:rFonts w:ascii="Arial" w:hAnsi="Arial" w:cs="Arial"/>
          <w:sz w:val="22"/>
          <w:szCs w:val="22"/>
        </w:rPr>
      </w:pPr>
    </w:p>
    <w:p w14:paraId="59B689D3" w14:textId="77777777" w:rsidR="00A54D8D" w:rsidRPr="005A6401" w:rsidRDefault="00A54D8D" w:rsidP="00A54D8D">
      <w:pPr>
        <w:jc w:val="both"/>
        <w:rPr>
          <w:rFonts w:ascii="Arial" w:hAnsi="Arial" w:cs="Arial"/>
          <w:sz w:val="22"/>
          <w:szCs w:val="22"/>
        </w:rPr>
      </w:pPr>
      <w:r w:rsidRPr="005A6401">
        <w:rPr>
          <w:rFonts w:ascii="Arial" w:hAnsi="Arial" w:cs="Arial"/>
          <w:sz w:val="22"/>
          <w:szCs w:val="22"/>
        </w:rPr>
        <w:t>A Kbt. 69. § (4)-(7) bekezdése alapján az alkalmassági követelményekre vonatkozó igazolások benyújtására felhívott gazdasági szereplőnek az alábbiak szerint szükséges igazolnia, hogy megfelel az alkalmassági követelményeknek:</w:t>
      </w:r>
    </w:p>
    <w:p w14:paraId="4AD24728" w14:textId="77777777" w:rsidR="00A54D8D" w:rsidRPr="005A6401" w:rsidRDefault="00A54D8D" w:rsidP="00A54D8D">
      <w:pPr>
        <w:jc w:val="both"/>
        <w:rPr>
          <w:rFonts w:ascii="Arial" w:hAnsi="Arial" w:cs="Arial"/>
          <w:sz w:val="22"/>
          <w:szCs w:val="22"/>
        </w:rPr>
      </w:pPr>
    </w:p>
    <w:p w14:paraId="0000ABC4" w14:textId="7F96ACD2" w:rsidR="00D31638" w:rsidRPr="005A6401" w:rsidRDefault="00DC41D9" w:rsidP="005C10A6">
      <w:pPr>
        <w:jc w:val="both"/>
        <w:rPr>
          <w:rFonts w:ascii="Arial" w:hAnsi="Arial" w:cs="Arial"/>
          <w:sz w:val="22"/>
          <w:szCs w:val="22"/>
        </w:rPr>
      </w:pPr>
      <w:r w:rsidRPr="00DC41D9">
        <w:rPr>
          <w:rFonts w:ascii="Arial" w:hAnsi="Arial" w:cs="Arial"/>
          <w:sz w:val="22"/>
          <w:szCs w:val="22"/>
        </w:rPr>
        <w:t>M</w:t>
      </w:r>
      <w:r w:rsidR="00A54D8D" w:rsidRPr="00DC41D9">
        <w:rPr>
          <w:rFonts w:ascii="Arial" w:hAnsi="Arial" w:cs="Arial"/>
          <w:sz w:val="22"/>
          <w:szCs w:val="22"/>
        </w:rPr>
        <w:t>1.</w:t>
      </w:r>
      <w:r w:rsidRPr="00DC41D9">
        <w:rPr>
          <w:rFonts w:ascii="Arial" w:hAnsi="Arial" w:cs="Arial"/>
          <w:sz w:val="22"/>
          <w:szCs w:val="22"/>
        </w:rPr>
        <w:t>1</w:t>
      </w:r>
      <w:r w:rsidR="00AF6F0D">
        <w:rPr>
          <w:rFonts w:ascii="Arial" w:hAnsi="Arial" w:cs="Arial"/>
          <w:sz w:val="22"/>
          <w:szCs w:val="22"/>
        </w:rPr>
        <w:t>- M1.2</w:t>
      </w:r>
      <w:r w:rsidR="00A54D8D" w:rsidRPr="00DC41D9">
        <w:rPr>
          <w:rFonts w:ascii="Arial" w:hAnsi="Arial" w:cs="Arial"/>
          <w:sz w:val="22"/>
          <w:szCs w:val="22"/>
        </w:rPr>
        <w:t xml:space="preserve"> </w:t>
      </w:r>
      <w:r w:rsidR="00D46BA4">
        <w:rPr>
          <w:rFonts w:ascii="Arial" w:hAnsi="Arial" w:cs="Arial"/>
          <w:sz w:val="22"/>
          <w:szCs w:val="22"/>
        </w:rPr>
        <w:t>Ajánlattevő</w:t>
      </w:r>
      <w:r w:rsidR="00A54D8D" w:rsidRPr="00DC41D9">
        <w:rPr>
          <w:rFonts w:ascii="Arial" w:hAnsi="Arial" w:cs="Arial"/>
          <w:sz w:val="22"/>
          <w:szCs w:val="22"/>
        </w:rPr>
        <w:t xml:space="preserve">nek a </w:t>
      </w:r>
      <w:bookmarkStart w:id="6" w:name="_Hlk515528987"/>
      <w:r w:rsidR="00A54D8D" w:rsidRPr="00DC41D9">
        <w:rPr>
          <w:rFonts w:ascii="Arial" w:hAnsi="Arial" w:cs="Arial"/>
          <w:sz w:val="22"/>
          <w:szCs w:val="22"/>
        </w:rPr>
        <w:t xml:space="preserve">321/2015. (X. 30.) Korm. rendelet 21. </w:t>
      </w:r>
      <w:proofErr w:type="gramStart"/>
      <w:r w:rsidR="00A54D8D" w:rsidRPr="00DC41D9">
        <w:rPr>
          <w:rFonts w:ascii="Arial" w:hAnsi="Arial" w:cs="Arial"/>
          <w:sz w:val="22"/>
          <w:szCs w:val="22"/>
        </w:rPr>
        <w:t>§ (</w:t>
      </w:r>
      <w:r w:rsidR="00AF6F0D">
        <w:rPr>
          <w:rFonts w:ascii="Arial" w:hAnsi="Arial" w:cs="Arial"/>
          <w:sz w:val="22"/>
          <w:szCs w:val="22"/>
        </w:rPr>
        <w:t>3</w:t>
      </w:r>
      <w:r w:rsidR="00A54D8D" w:rsidRPr="00DC41D9">
        <w:rPr>
          <w:rFonts w:ascii="Arial" w:hAnsi="Arial" w:cs="Arial"/>
          <w:sz w:val="22"/>
          <w:szCs w:val="22"/>
        </w:rPr>
        <w:t xml:space="preserve">) bekezdés </w:t>
      </w:r>
      <w:bookmarkEnd w:id="6"/>
      <w:r w:rsidR="00A54D8D" w:rsidRPr="00DC41D9">
        <w:rPr>
          <w:rFonts w:ascii="Arial" w:hAnsi="Arial" w:cs="Arial"/>
          <w:sz w:val="22"/>
          <w:szCs w:val="22"/>
        </w:rPr>
        <w:t xml:space="preserve">a) pontja </w:t>
      </w:r>
      <w:r w:rsidR="005C10A6" w:rsidRPr="00DC41D9">
        <w:rPr>
          <w:rFonts w:ascii="Arial" w:hAnsi="Arial" w:cs="Arial"/>
          <w:sz w:val="22"/>
          <w:szCs w:val="22"/>
        </w:rPr>
        <w:t>szerint ismertetnie kell a</w:t>
      </w:r>
      <w:r w:rsidR="004758FF" w:rsidRPr="00DC41D9">
        <w:rPr>
          <w:rFonts w:ascii="Arial" w:hAnsi="Arial" w:cs="Arial"/>
          <w:sz w:val="22"/>
          <w:szCs w:val="22"/>
        </w:rPr>
        <w:t>z ajánlati</w:t>
      </w:r>
      <w:r w:rsidR="005C10A6" w:rsidRPr="00DC41D9">
        <w:rPr>
          <w:rFonts w:ascii="Arial" w:hAnsi="Arial" w:cs="Arial"/>
          <w:sz w:val="22"/>
          <w:szCs w:val="22"/>
        </w:rPr>
        <w:t xml:space="preserve"> felhívás feladásától visszafelé számított három év (36 hónap) legjelentősebb </w:t>
      </w:r>
      <w:r w:rsidR="00C76C9E" w:rsidRPr="00DC41D9">
        <w:rPr>
          <w:rFonts w:ascii="Arial" w:hAnsi="Arial" w:cs="Arial"/>
          <w:sz w:val="22"/>
          <w:szCs w:val="22"/>
        </w:rPr>
        <w:t>könyvvizsgálati szolgáltatásokból származó szolgáltatásait</w:t>
      </w:r>
      <w:r w:rsidR="005C10A6" w:rsidRPr="00DC41D9">
        <w:rPr>
          <w:rFonts w:ascii="Arial" w:hAnsi="Arial" w:cs="Arial"/>
          <w:sz w:val="22"/>
          <w:szCs w:val="22"/>
        </w:rPr>
        <w:t xml:space="preserve"> (megjelölve a teljesítés idejét – kezdő és befejező időpontját</w:t>
      </w:r>
      <w:r w:rsidR="00AF6F0D">
        <w:rPr>
          <w:rFonts w:ascii="Arial" w:hAnsi="Arial" w:cs="Arial"/>
          <w:sz w:val="22"/>
          <w:szCs w:val="22"/>
        </w:rPr>
        <w:t>, év hónap, nap pontossággal</w:t>
      </w:r>
      <w:r w:rsidR="005C10A6" w:rsidRPr="00DC41D9">
        <w:rPr>
          <w:rFonts w:ascii="Arial" w:hAnsi="Arial" w:cs="Arial"/>
          <w:sz w:val="22"/>
          <w:szCs w:val="22"/>
        </w:rPr>
        <w:t xml:space="preserve"> - </w:t>
      </w:r>
      <w:r w:rsidR="00C76C9E" w:rsidRPr="00DC41D9">
        <w:rPr>
          <w:rFonts w:ascii="Arial" w:hAnsi="Arial" w:cs="Arial"/>
          <w:sz w:val="22"/>
          <w:szCs w:val="22"/>
        </w:rPr>
        <w:t>értékét</w:t>
      </w:r>
      <w:r w:rsidR="005C10A6" w:rsidRPr="00DC41D9">
        <w:rPr>
          <w:rFonts w:ascii="Arial" w:hAnsi="Arial" w:cs="Arial"/>
          <w:sz w:val="22"/>
          <w:szCs w:val="22"/>
        </w:rPr>
        <w:t xml:space="preserve">, a szerződést kötő másik felet, a referenciát adó személy megnevezését és elérhetőségét, továbbá arra vonatkozó nyilatkozatot, hogy a </w:t>
      </w:r>
      <w:r w:rsidR="00C76C9E" w:rsidRPr="00DC41D9">
        <w:rPr>
          <w:rFonts w:ascii="Arial" w:hAnsi="Arial" w:cs="Arial"/>
          <w:sz w:val="22"/>
          <w:szCs w:val="22"/>
        </w:rPr>
        <w:t xml:space="preserve">szolgáltatás </w:t>
      </w:r>
      <w:r w:rsidR="005C10A6" w:rsidRPr="00DC41D9">
        <w:rPr>
          <w:rFonts w:ascii="Arial" w:hAnsi="Arial" w:cs="Arial"/>
          <w:sz w:val="22"/>
          <w:szCs w:val="22"/>
        </w:rPr>
        <w:t>teljesítés</w:t>
      </w:r>
      <w:r w:rsidR="00C76C9E" w:rsidRPr="00DC41D9">
        <w:rPr>
          <w:rFonts w:ascii="Arial" w:hAnsi="Arial" w:cs="Arial"/>
          <w:sz w:val="22"/>
          <w:szCs w:val="22"/>
        </w:rPr>
        <w:t>e</w:t>
      </w:r>
      <w:r w:rsidR="005C10A6" w:rsidRPr="00DC41D9">
        <w:rPr>
          <w:rFonts w:ascii="Arial" w:hAnsi="Arial" w:cs="Arial"/>
          <w:sz w:val="22"/>
          <w:szCs w:val="22"/>
        </w:rPr>
        <w:t xml:space="preserve"> az előírásoknak és a szerződésnek megfelelően történt-e).</w:t>
      </w:r>
      <w:proofErr w:type="gramEnd"/>
    </w:p>
    <w:p w14:paraId="34CA36B3" w14:textId="77777777" w:rsidR="00A54D8D" w:rsidRDefault="00A54D8D" w:rsidP="00A54D8D">
      <w:pPr>
        <w:jc w:val="both"/>
        <w:rPr>
          <w:rFonts w:ascii="Arial" w:hAnsi="Arial" w:cs="Arial"/>
          <w:sz w:val="22"/>
          <w:szCs w:val="22"/>
        </w:rPr>
      </w:pPr>
    </w:p>
    <w:p w14:paraId="4CA14938" w14:textId="010F20B9" w:rsidR="00956873" w:rsidRDefault="00EE6B26" w:rsidP="00A54D8D">
      <w:pPr>
        <w:jc w:val="both"/>
        <w:rPr>
          <w:rFonts w:ascii="Arial" w:hAnsi="Arial" w:cs="Arial"/>
          <w:sz w:val="22"/>
          <w:szCs w:val="22"/>
        </w:rPr>
      </w:pPr>
      <w:r w:rsidRPr="00EE6B26">
        <w:rPr>
          <w:rFonts w:ascii="Arial" w:hAnsi="Arial" w:cs="Arial"/>
          <w:sz w:val="22"/>
          <w:szCs w:val="22"/>
        </w:rPr>
        <w:t>A</w:t>
      </w:r>
      <w:r>
        <w:rPr>
          <w:rFonts w:ascii="Arial" w:hAnsi="Arial" w:cs="Arial"/>
          <w:sz w:val="22"/>
          <w:szCs w:val="22"/>
        </w:rPr>
        <w:t>z</w:t>
      </w:r>
      <w:r w:rsidRPr="00EE6B26">
        <w:rPr>
          <w:rFonts w:ascii="Arial" w:hAnsi="Arial" w:cs="Arial"/>
          <w:sz w:val="22"/>
          <w:szCs w:val="22"/>
        </w:rPr>
        <w:t xml:space="preserve"> M1.</w:t>
      </w:r>
      <w:r w:rsidR="00DC41D9">
        <w:rPr>
          <w:rFonts w:ascii="Arial" w:hAnsi="Arial" w:cs="Arial"/>
          <w:sz w:val="22"/>
          <w:szCs w:val="22"/>
        </w:rPr>
        <w:t>1</w:t>
      </w:r>
      <w:r w:rsidR="00AF6F0D">
        <w:rPr>
          <w:rFonts w:ascii="Arial" w:hAnsi="Arial" w:cs="Arial"/>
          <w:sz w:val="22"/>
          <w:szCs w:val="22"/>
        </w:rPr>
        <w:t>-M1.2</w:t>
      </w:r>
      <w:r w:rsidRPr="00EE6B26">
        <w:rPr>
          <w:rFonts w:ascii="Arial" w:hAnsi="Arial" w:cs="Arial"/>
          <w:sz w:val="22"/>
          <w:szCs w:val="22"/>
        </w:rPr>
        <w:t xml:space="preserve"> alkalmassági követelménynek való megfelelést</w:t>
      </w:r>
      <w:r>
        <w:rPr>
          <w:rFonts w:ascii="Arial" w:hAnsi="Arial" w:cs="Arial"/>
          <w:sz w:val="22"/>
          <w:szCs w:val="22"/>
        </w:rPr>
        <w:t xml:space="preserve"> a </w:t>
      </w:r>
      <w:r w:rsidRPr="00EE6B26">
        <w:rPr>
          <w:rFonts w:ascii="Arial" w:hAnsi="Arial" w:cs="Arial"/>
          <w:sz w:val="22"/>
          <w:szCs w:val="22"/>
        </w:rPr>
        <w:t>321/2015. (X. 30.) Korm. rendelet 2</w:t>
      </w:r>
      <w:r>
        <w:rPr>
          <w:rFonts w:ascii="Arial" w:hAnsi="Arial" w:cs="Arial"/>
          <w:sz w:val="22"/>
          <w:szCs w:val="22"/>
        </w:rPr>
        <w:t>2</w:t>
      </w:r>
      <w:r w:rsidRPr="00EE6B26">
        <w:rPr>
          <w:rFonts w:ascii="Arial" w:hAnsi="Arial" w:cs="Arial"/>
          <w:sz w:val="22"/>
          <w:szCs w:val="22"/>
        </w:rPr>
        <w:t>. § (1)</w:t>
      </w:r>
      <w:r>
        <w:rPr>
          <w:rFonts w:ascii="Arial" w:hAnsi="Arial" w:cs="Arial"/>
          <w:sz w:val="22"/>
          <w:szCs w:val="22"/>
        </w:rPr>
        <w:t>-(2)</w:t>
      </w:r>
      <w:r w:rsidRPr="00EE6B26">
        <w:rPr>
          <w:rFonts w:ascii="Arial" w:hAnsi="Arial" w:cs="Arial"/>
          <w:sz w:val="22"/>
          <w:szCs w:val="22"/>
        </w:rPr>
        <w:t xml:space="preserve"> bekezdés</w:t>
      </w:r>
      <w:r>
        <w:rPr>
          <w:rFonts w:ascii="Arial" w:hAnsi="Arial" w:cs="Arial"/>
          <w:sz w:val="22"/>
          <w:szCs w:val="22"/>
        </w:rPr>
        <w:t>nek megfelelően kell igazolni.</w:t>
      </w:r>
    </w:p>
    <w:p w14:paraId="6282C8F3" w14:textId="77777777" w:rsidR="00956873" w:rsidRPr="005A6401" w:rsidRDefault="00956873" w:rsidP="00A54D8D">
      <w:pPr>
        <w:jc w:val="both"/>
        <w:rPr>
          <w:rFonts w:ascii="Arial" w:hAnsi="Arial" w:cs="Arial"/>
          <w:sz w:val="22"/>
          <w:szCs w:val="22"/>
        </w:rPr>
      </w:pPr>
    </w:p>
    <w:p w14:paraId="4E6409CA" w14:textId="5270E402" w:rsidR="00A54D8D" w:rsidRPr="00956873" w:rsidRDefault="00B642EC" w:rsidP="00A54D8D">
      <w:pPr>
        <w:jc w:val="both"/>
        <w:rPr>
          <w:rFonts w:ascii="Arial" w:hAnsi="Arial" w:cs="Arial"/>
          <w:sz w:val="22"/>
          <w:szCs w:val="22"/>
        </w:rPr>
      </w:pPr>
      <w:r>
        <w:rPr>
          <w:rFonts w:ascii="Arial" w:hAnsi="Arial" w:cs="Arial"/>
          <w:sz w:val="22"/>
          <w:szCs w:val="22"/>
        </w:rPr>
        <w:lastRenderedPageBreak/>
        <w:t>Ajánlatkérő</w:t>
      </w:r>
      <w:r w:rsidR="00956873" w:rsidRPr="00956873">
        <w:rPr>
          <w:rFonts w:ascii="Arial" w:hAnsi="Arial" w:cs="Arial"/>
          <w:sz w:val="22"/>
          <w:szCs w:val="22"/>
        </w:rPr>
        <w:t xml:space="preserve"> a teljesítés igazolásaként köteles elfogadni annak igazolását is, ha a referencia követelményben foglalt eredmény vagy tevékenység a szerződés részteljesítéseként valósult meg.</w:t>
      </w:r>
    </w:p>
    <w:p w14:paraId="6ED8595B" w14:textId="77777777" w:rsidR="00A54D8D" w:rsidRPr="005C10A6" w:rsidRDefault="00A54D8D" w:rsidP="00A54D8D">
      <w:pPr>
        <w:jc w:val="both"/>
        <w:rPr>
          <w:rFonts w:ascii="Arial" w:hAnsi="Arial" w:cs="Arial"/>
          <w:sz w:val="22"/>
          <w:szCs w:val="22"/>
          <w:highlight w:val="yellow"/>
        </w:rPr>
      </w:pPr>
    </w:p>
    <w:p w14:paraId="7CE8E321" w14:textId="4FE7F3F9" w:rsidR="00B649C1" w:rsidRPr="005A6401" w:rsidRDefault="00B649C1" w:rsidP="00B649C1">
      <w:pPr>
        <w:jc w:val="both"/>
        <w:rPr>
          <w:rFonts w:ascii="Arial" w:hAnsi="Arial" w:cs="Arial"/>
          <w:sz w:val="22"/>
          <w:szCs w:val="22"/>
        </w:rPr>
      </w:pPr>
      <w:r w:rsidRPr="005A6401">
        <w:rPr>
          <w:rFonts w:ascii="Arial" w:hAnsi="Arial" w:cs="Arial"/>
          <w:sz w:val="22"/>
          <w:szCs w:val="22"/>
        </w:rPr>
        <w:t xml:space="preserve">A Kbt. 65. § (6) bekezdése alapján a közös </w:t>
      </w:r>
      <w:r w:rsidR="00D46BA4">
        <w:rPr>
          <w:rFonts w:ascii="Arial" w:hAnsi="Arial" w:cs="Arial"/>
          <w:sz w:val="22"/>
          <w:szCs w:val="22"/>
        </w:rPr>
        <w:t>Ajánlattevő</w:t>
      </w:r>
      <w:r w:rsidRPr="005A6401">
        <w:rPr>
          <w:rFonts w:ascii="Arial" w:hAnsi="Arial" w:cs="Arial"/>
          <w:sz w:val="22"/>
          <w:szCs w:val="22"/>
        </w:rPr>
        <w:t>k az M1</w:t>
      </w:r>
      <w:r w:rsidR="00DC41D9">
        <w:rPr>
          <w:rFonts w:ascii="Arial" w:hAnsi="Arial" w:cs="Arial"/>
          <w:sz w:val="22"/>
          <w:szCs w:val="22"/>
        </w:rPr>
        <w:t>.1</w:t>
      </w:r>
      <w:r w:rsidR="00AF6F0D">
        <w:rPr>
          <w:rFonts w:ascii="Arial" w:hAnsi="Arial" w:cs="Arial"/>
          <w:sz w:val="22"/>
          <w:szCs w:val="22"/>
        </w:rPr>
        <w:t>-M1.2</w:t>
      </w:r>
      <w:r w:rsidRPr="005A6401">
        <w:rPr>
          <w:rFonts w:ascii="Arial" w:hAnsi="Arial" w:cs="Arial"/>
          <w:sz w:val="22"/>
          <w:szCs w:val="22"/>
        </w:rPr>
        <w:t xml:space="preserve"> alkalmassági </w:t>
      </w:r>
      <w:r w:rsidR="00EE6B26">
        <w:rPr>
          <w:rFonts w:ascii="Arial" w:hAnsi="Arial" w:cs="Arial"/>
          <w:sz w:val="22"/>
          <w:szCs w:val="22"/>
        </w:rPr>
        <w:t xml:space="preserve">követelménynek </w:t>
      </w:r>
      <w:r w:rsidRPr="005A6401">
        <w:rPr>
          <w:rFonts w:ascii="Arial" w:hAnsi="Arial" w:cs="Arial"/>
          <w:sz w:val="22"/>
          <w:szCs w:val="22"/>
        </w:rPr>
        <w:t>együttesen is megfelelhetnek.</w:t>
      </w:r>
    </w:p>
    <w:p w14:paraId="0D5E588F" w14:textId="2D5CA3F2" w:rsidR="004016AF" w:rsidRDefault="004016AF" w:rsidP="009536B7">
      <w:pPr>
        <w:jc w:val="both"/>
        <w:rPr>
          <w:rFonts w:ascii="Arial" w:hAnsi="Arial" w:cs="Arial"/>
          <w:sz w:val="22"/>
          <w:szCs w:val="22"/>
        </w:rPr>
      </w:pPr>
    </w:p>
    <w:p w14:paraId="560A4877" w14:textId="58703A9A" w:rsidR="00C76C9E" w:rsidRDefault="00C76C9E" w:rsidP="009536B7">
      <w:pPr>
        <w:jc w:val="both"/>
        <w:rPr>
          <w:rFonts w:ascii="Arial" w:hAnsi="Arial" w:cs="Arial"/>
          <w:sz w:val="22"/>
          <w:szCs w:val="22"/>
        </w:rPr>
      </w:pPr>
    </w:p>
    <w:p w14:paraId="0585E39F" w14:textId="108769BB" w:rsidR="00DC41D9" w:rsidRPr="005A6401" w:rsidRDefault="00DC41D9" w:rsidP="00DC41D9">
      <w:pPr>
        <w:jc w:val="both"/>
        <w:rPr>
          <w:rFonts w:ascii="Arial" w:hAnsi="Arial" w:cs="Arial"/>
          <w:sz w:val="22"/>
          <w:szCs w:val="22"/>
        </w:rPr>
      </w:pPr>
      <w:r w:rsidRPr="00DC41D9">
        <w:rPr>
          <w:rFonts w:ascii="Arial" w:hAnsi="Arial" w:cs="Arial"/>
          <w:sz w:val="22"/>
          <w:szCs w:val="22"/>
        </w:rPr>
        <w:t>M</w:t>
      </w:r>
      <w:r>
        <w:rPr>
          <w:rFonts w:ascii="Arial" w:hAnsi="Arial" w:cs="Arial"/>
          <w:sz w:val="22"/>
          <w:szCs w:val="22"/>
        </w:rPr>
        <w:t>2</w:t>
      </w:r>
      <w:r w:rsidRPr="00DC41D9">
        <w:rPr>
          <w:rFonts w:ascii="Arial" w:hAnsi="Arial" w:cs="Arial"/>
          <w:sz w:val="22"/>
          <w:szCs w:val="22"/>
        </w:rPr>
        <w:t>.</w:t>
      </w:r>
      <w:r>
        <w:rPr>
          <w:rFonts w:ascii="Arial" w:hAnsi="Arial" w:cs="Arial"/>
          <w:sz w:val="22"/>
          <w:szCs w:val="22"/>
        </w:rPr>
        <w:t>1</w:t>
      </w:r>
      <w:r w:rsidR="00764046">
        <w:rPr>
          <w:rFonts w:ascii="Arial" w:hAnsi="Arial" w:cs="Arial"/>
          <w:sz w:val="22"/>
          <w:szCs w:val="22"/>
        </w:rPr>
        <w:t>-M2.2</w:t>
      </w:r>
      <w:r w:rsidRPr="00DC41D9">
        <w:rPr>
          <w:rFonts w:ascii="Arial" w:hAnsi="Arial" w:cs="Arial"/>
          <w:sz w:val="22"/>
          <w:szCs w:val="22"/>
        </w:rPr>
        <w:t xml:space="preserve"> </w:t>
      </w:r>
      <w:r w:rsidR="00BF3D1F" w:rsidRPr="00BF3D1F">
        <w:rPr>
          <w:rFonts w:ascii="Arial" w:hAnsi="Arial" w:cs="Arial"/>
          <w:sz w:val="22"/>
          <w:szCs w:val="22"/>
        </w:rPr>
        <w:t xml:space="preserve">Az </w:t>
      </w:r>
      <w:r w:rsidR="00D46BA4">
        <w:rPr>
          <w:rFonts w:ascii="Arial" w:hAnsi="Arial" w:cs="Arial"/>
          <w:sz w:val="22"/>
          <w:szCs w:val="22"/>
        </w:rPr>
        <w:t>Ajánlattevő</w:t>
      </w:r>
      <w:r w:rsidR="00BF3D1F" w:rsidRPr="00BF3D1F">
        <w:rPr>
          <w:rFonts w:ascii="Arial" w:hAnsi="Arial" w:cs="Arial"/>
          <w:sz w:val="22"/>
          <w:szCs w:val="22"/>
        </w:rPr>
        <w:t xml:space="preserve">nek a 321/2015. (X.30.) Korm. rendelet 21. § (3) bekezdés b) pontja alapján csatolni kell azoknak a szakembereknek (szervezeteknek) a megnevezését, végzettségük, szakmai tapasztalatuk ismertetésével, akiket be kíván vonni a teljesítésbe, valamint nyilatkozni szükséges, hogy milyen </w:t>
      </w:r>
      <w:proofErr w:type="gramStart"/>
      <w:r w:rsidR="00BF3D1F" w:rsidRPr="00BF3D1F">
        <w:rPr>
          <w:rFonts w:ascii="Arial" w:hAnsi="Arial" w:cs="Arial"/>
          <w:sz w:val="22"/>
          <w:szCs w:val="22"/>
        </w:rPr>
        <w:t>pozícióra</w:t>
      </w:r>
      <w:proofErr w:type="gramEnd"/>
      <w:r w:rsidR="00BF3D1F" w:rsidRPr="00BF3D1F">
        <w:rPr>
          <w:rFonts w:ascii="Arial" w:hAnsi="Arial" w:cs="Arial"/>
          <w:sz w:val="22"/>
          <w:szCs w:val="22"/>
        </w:rPr>
        <w:t xml:space="preserve"> kívánja igénybe venni a megnevezett szakembert (szervezetet). - Csatolandó a szakember (szervezet) által aláírt rendelkezésre állási nyilatkozat, valamint a szakember által aláírt szakmai önéletrajz olyan formában és tartalommal (év/hónap bontásban, a </w:t>
      </w:r>
      <w:proofErr w:type="gramStart"/>
      <w:r w:rsidR="00BF3D1F" w:rsidRPr="00BF3D1F">
        <w:rPr>
          <w:rFonts w:ascii="Arial" w:hAnsi="Arial" w:cs="Arial"/>
          <w:sz w:val="22"/>
          <w:szCs w:val="22"/>
        </w:rPr>
        <w:t>konkrét</w:t>
      </w:r>
      <w:proofErr w:type="gramEnd"/>
      <w:r w:rsidR="00BF3D1F" w:rsidRPr="00BF3D1F">
        <w:rPr>
          <w:rFonts w:ascii="Arial" w:hAnsi="Arial" w:cs="Arial"/>
          <w:sz w:val="22"/>
          <w:szCs w:val="22"/>
        </w:rPr>
        <w:t xml:space="preserve"> végzett tevékenység megjelölésével), hogy abból az előírt alkalmassági követelmény megléte egyértelműen megállapítható legyen. - Csatolandó a szakember felsőfokú végzettségét érvényesen és hatályosan igazoló </w:t>
      </w:r>
      <w:proofErr w:type="gramStart"/>
      <w:r w:rsidR="00BF3D1F" w:rsidRPr="00BF3D1F">
        <w:rPr>
          <w:rFonts w:ascii="Arial" w:hAnsi="Arial" w:cs="Arial"/>
          <w:sz w:val="22"/>
          <w:szCs w:val="22"/>
        </w:rPr>
        <w:t>dokumentum</w:t>
      </w:r>
      <w:proofErr w:type="gramEnd"/>
      <w:r w:rsidR="00BF3D1F" w:rsidRPr="00BF3D1F">
        <w:rPr>
          <w:rFonts w:ascii="Arial" w:hAnsi="Arial" w:cs="Arial"/>
          <w:sz w:val="22"/>
          <w:szCs w:val="22"/>
        </w:rPr>
        <w:t>.</w:t>
      </w:r>
    </w:p>
    <w:p w14:paraId="7C79F073" w14:textId="77777777" w:rsidR="00DC41D9" w:rsidRDefault="00DC41D9" w:rsidP="00DC41D9">
      <w:pPr>
        <w:jc w:val="both"/>
        <w:rPr>
          <w:rFonts w:ascii="Arial" w:hAnsi="Arial" w:cs="Arial"/>
          <w:sz w:val="22"/>
          <w:szCs w:val="22"/>
        </w:rPr>
      </w:pPr>
    </w:p>
    <w:p w14:paraId="0C4C5142" w14:textId="77777777" w:rsidR="00DC41D9" w:rsidRPr="005C10A6" w:rsidRDefault="00DC41D9" w:rsidP="00DC41D9">
      <w:pPr>
        <w:jc w:val="both"/>
        <w:rPr>
          <w:rFonts w:ascii="Arial" w:hAnsi="Arial" w:cs="Arial"/>
          <w:sz w:val="22"/>
          <w:szCs w:val="22"/>
          <w:highlight w:val="yellow"/>
        </w:rPr>
      </w:pPr>
    </w:p>
    <w:p w14:paraId="66D612FD" w14:textId="35EFEF58" w:rsidR="00DC41D9" w:rsidRPr="005A6401" w:rsidRDefault="00DC41D9" w:rsidP="00DC41D9">
      <w:pPr>
        <w:jc w:val="both"/>
        <w:rPr>
          <w:rFonts w:ascii="Arial" w:hAnsi="Arial" w:cs="Arial"/>
          <w:sz w:val="22"/>
          <w:szCs w:val="22"/>
        </w:rPr>
      </w:pPr>
      <w:r w:rsidRPr="005A6401">
        <w:rPr>
          <w:rFonts w:ascii="Arial" w:hAnsi="Arial" w:cs="Arial"/>
          <w:sz w:val="22"/>
          <w:szCs w:val="22"/>
        </w:rPr>
        <w:t xml:space="preserve">A Kbt. 65. § (6) bekezdése alapján a közös </w:t>
      </w:r>
      <w:r w:rsidR="00D46BA4">
        <w:rPr>
          <w:rFonts w:ascii="Arial" w:hAnsi="Arial" w:cs="Arial"/>
          <w:sz w:val="22"/>
          <w:szCs w:val="22"/>
        </w:rPr>
        <w:t>Ajánlattevő</w:t>
      </w:r>
      <w:r w:rsidRPr="005A6401">
        <w:rPr>
          <w:rFonts w:ascii="Arial" w:hAnsi="Arial" w:cs="Arial"/>
          <w:sz w:val="22"/>
          <w:szCs w:val="22"/>
        </w:rPr>
        <w:t>k az M</w:t>
      </w:r>
      <w:r w:rsidR="00BF3D1F">
        <w:rPr>
          <w:rFonts w:ascii="Arial" w:hAnsi="Arial" w:cs="Arial"/>
          <w:sz w:val="22"/>
          <w:szCs w:val="22"/>
        </w:rPr>
        <w:t>2</w:t>
      </w:r>
      <w:r>
        <w:rPr>
          <w:rFonts w:ascii="Arial" w:hAnsi="Arial" w:cs="Arial"/>
          <w:sz w:val="22"/>
          <w:szCs w:val="22"/>
        </w:rPr>
        <w:t>.</w:t>
      </w:r>
      <w:r w:rsidR="00BF3D1F">
        <w:rPr>
          <w:rFonts w:ascii="Arial" w:hAnsi="Arial" w:cs="Arial"/>
          <w:sz w:val="22"/>
          <w:szCs w:val="22"/>
        </w:rPr>
        <w:t>1</w:t>
      </w:r>
      <w:r w:rsidR="00764046">
        <w:rPr>
          <w:rFonts w:ascii="Arial" w:hAnsi="Arial" w:cs="Arial"/>
          <w:sz w:val="22"/>
          <w:szCs w:val="22"/>
        </w:rPr>
        <w:t>-M2.2</w:t>
      </w:r>
      <w:r w:rsidRPr="005A6401">
        <w:rPr>
          <w:rFonts w:ascii="Arial" w:hAnsi="Arial" w:cs="Arial"/>
          <w:sz w:val="22"/>
          <w:szCs w:val="22"/>
        </w:rPr>
        <w:t xml:space="preserve"> alkalmassági </w:t>
      </w:r>
      <w:r>
        <w:rPr>
          <w:rFonts w:ascii="Arial" w:hAnsi="Arial" w:cs="Arial"/>
          <w:sz w:val="22"/>
          <w:szCs w:val="22"/>
        </w:rPr>
        <w:t xml:space="preserve">követelménynek </w:t>
      </w:r>
      <w:r w:rsidRPr="005A6401">
        <w:rPr>
          <w:rFonts w:ascii="Arial" w:hAnsi="Arial" w:cs="Arial"/>
          <w:sz w:val="22"/>
          <w:szCs w:val="22"/>
        </w:rPr>
        <w:t>együttesen is megfelelhetnek.</w:t>
      </w:r>
    </w:p>
    <w:p w14:paraId="0B893072" w14:textId="77777777" w:rsidR="00DC41D9" w:rsidRDefault="00DC41D9" w:rsidP="009536B7">
      <w:pPr>
        <w:jc w:val="both"/>
        <w:rPr>
          <w:rFonts w:ascii="Arial" w:hAnsi="Arial" w:cs="Arial"/>
          <w:sz w:val="22"/>
          <w:szCs w:val="22"/>
          <w:highlight w:val="red"/>
        </w:rPr>
      </w:pPr>
    </w:p>
    <w:p w14:paraId="32E84B77" w14:textId="77777777" w:rsidR="00DC41D9" w:rsidRDefault="00DC41D9" w:rsidP="009536B7">
      <w:pPr>
        <w:jc w:val="both"/>
        <w:rPr>
          <w:rFonts w:ascii="Arial" w:hAnsi="Arial" w:cs="Arial"/>
          <w:sz w:val="22"/>
          <w:szCs w:val="22"/>
          <w:highlight w:val="red"/>
        </w:rPr>
      </w:pPr>
    </w:p>
    <w:p w14:paraId="77782B41" w14:textId="77777777" w:rsidR="009536B7" w:rsidRPr="005A6401" w:rsidRDefault="009536B7" w:rsidP="00A54D8D">
      <w:pPr>
        <w:jc w:val="both"/>
        <w:rPr>
          <w:rFonts w:ascii="Arial" w:hAnsi="Arial" w:cs="Arial"/>
          <w:sz w:val="22"/>
          <w:szCs w:val="22"/>
        </w:rPr>
      </w:pPr>
    </w:p>
    <w:p w14:paraId="58205D7D" w14:textId="77777777" w:rsidR="00181459" w:rsidRPr="005A6401" w:rsidRDefault="00181459" w:rsidP="00181459">
      <w:pPr>
        <w:jc w:val="both"/>
        <w:rPr>
          <w:rFonts w:ascii="Arial" w:hAnsi="Arial" w:cs="Arial"/>
          <w:b/>
          <w:sz w:val="22"/>
          <w:szCs w:val="22"/>
        </w:rPr>
      </w:pPr>
      <w:r w:rsidRPr="005A6401">
        <w:rPr>
          <w:rFonts w:ascii="Arial" w:hAnsi="Arial" w:cs="Arial"/>
          <w:b/>
          <w:sz w:val="22"/>
          <w:szCs w:val="22"/>
        </w:rPr>
        <w:t xml:space="preserve">További </w:t>
      </w:r>
      <w:proofErr w:type="gramStart"/>
      <w:r w:rsidRPr="005A6401">
        <w:rPr>
          <w:rFonts w:ascii="Arial" w:hAnsi="Arial" w:cs="Arial"/>
          <w:b/>
          <w:sz w:val="22"/>
          <w:szCs w:val="22"/>
        </w:rPr>
        <w:t>információk</w:t>
      </w:r>
      <w:proofErr w:type="gramEnd"/>
      <w:r w:rsidRPr="005A6401">
        <w:rPr>
          <w:rFonts w:ascii="Arial" w:hAnsi="Arial" w:cs="Arial"/>
          <w:b/>
          <w:sz w:val="22"/>
          <w:szCs w:val="22"/>
        </w:rPr>
        <w:t xml:space="preserve"> az ajánlattételhez</w:t>
      </w:r>
    </w:p>
    <w:p w14:paraId="6CAF6E6E" w14:textId="77777777" w:rsidR="00181459" w:rsidRPr="005A6401" w:rsidRDefault="00181459" w:rsidP="00181459">
      <w:pPr>
        <w:jc w:val="both"/>
        <w:rPr>
          <w:rFonts w:ascii="Arial" w:hAnsi="Arial" w:cs="Arial"/>
          <w:b/>
          <w:sz w:val="22"/>
          <w:szCs w:val="22"/>
        </w:rPr>
      </w:pPr>
    </w:p>
    <w:p w14:paraId="212C72FD" w14:textId="77777777" w:rsidR="00181459" w:rsidRPr="005A6401" w:rsidRDefault="00181459" w:rsidP="00181459">
      <w:pPr>
        <w:jc w:val="both"/>
        <w:rPr>
          <w:rFonts w:ascii="Arial" w:hAnsi="Arial" w:cs="Arial"/>
          <w:b/>
          <w:sz w:val="22"/>
          <w:szCs w:val="22"/>
        </w:rPr>
      </w:pPr>
      <w:r w:rsidRPr="005A6401">
        <w:rPr>
          <w:rFonts w:ascii="Arial" w:hAnsi="Arial" w:cs="Arial"/>
          <w:b/>
          <w:sz w:val="22"/>
          <w:szCs w:val="22"/>
        </w:rPr>
        <w:t>Az eljárásban kapcsolattartó</w:t>
      </w:r>
    </w:p>
    <w:p w14:paraId="414425A8" w14:textId="77777777" w:rsidR="00181459" w:rsidRPr="005A6401" w:rsidRDefault="00181459" w:rsidP="00181459">
      <w:pPr>
        <w:jc w:val="both"/>
        <w:rPr>
          <w:rFonts w:ascii="Arial" w:hAnsi="Arial" w:cs="Arial"/>
          <w:b/>
          <w:sz w:val="22"/>
          <w:szCs w:val="22"/>
        </w:rPr>
      </w:pPr>
    </w:p>
    <w:p w14:paraId="6E657E63" w14:textId="77777777" w:rsidR="00181459" w:rsidRPr="005A6401" w:rsidRDefault="00181459" w:rsidP="00181459">
      <w:pPr>
        <w:jc w:val="both"/>
        <w:rPr>
          <w:rFonts w:ascii="Arial" w:hAnsi="Arial" w:cs="Arial"/>
          <w:b/>
          <w:sz w:val="22"/>
          <w:szCs w:val="22"/>
        </w:rPr>
      </w:pPr>
      <w:r w:rsidRPr="005A6401">
        <w:rPr>
          <w:rFonts w:ascii="Arial" w:hAnsi="Arial" w:cs="Arial"/>
          <w:b/>
          <w:sz w:val="22"/>
          <w:szCs w:val="22"/>
        </w:rPr>
        <w:t xml:space="preserve">Név: </w:t>
      </w:r>
      <w:r w:rsidR="00581518">
        <w:rPr>
          <w:rFonts w:ascii="Arial" w:hAnsi="Arial" w:cs="Arial"/>
          <w:b/>
          <w:sz w:val="22"/>
          <w:szCs w:val="22"/>
        </w:rPr>
        <w:t xml:space="preserve">BVH Budapesti Városüzemeltetési Holding </w:t>
      </w:r>
      <w:proofErr w:type="spellStart"/>
      <w:r w:rsidR="00581518">
        <w:rPr>
          <w:rFonts w:ascii="Arial" w:hAnsi="Arial" w:cs="Arial"/>
          <w:b/>
          <w:sz w:val="22"/>
          <w:szCs w:val="22"/>
        </w:rPr>
        <w:t>Zrt</w:t>
      </w:r>
      <w:proofErr w:type="spellEnd"/>
      <w:r w:rsidR="00581518">
        <w:rPr>
          <w:rFonts w:ascii="Arial" w:hAnsi="Arial" w:cs="Arial"/>
          <w:b/>
          <w:sz w:val="22"/>
          <w:szCs w:val="22"/>
        </w:rPr>
        <w:t>.</w:t>
      </w:r>
    </w:p>
    <w:p w14:paraId="46AE8C6F" w14:textId="77777777" w:rsidR="00181459" w:rsidRPr="005A6401" w:rsidRDefault="00181459" w:rsidP="00181459">
      <w:pPr>
        <w:jc w:val="both"/>
        <w:rPr>
          <w:rFonts w:ascii="Arial" w:hAnsi="Arial" w:cs="Arial"/>
          <w:b/>
          <w:sz w:val="22"/>
          <w:szCs w:val="22"/>
        </w:rPr>
      </w:pPr>
      <w:r w:rsidRPr="005A6401">
        <w:rPr>
          <w:rFonts w:ascii="Arial" w:hAnsi="Arial" w:cs="Arial"/>
          <w:b/>
          <w:sz w:val="22"/>
          <w:szCs w:val="22"/>
        </w:rPr>
        <w:t>Cím: 10</w:t>
      </w:r>
      <w:r w:rsidR="00581518">
        <w:rPr>
          <w:rFonts w:ascii="Arial" w:hAnsi="Arial" w:cs="Arial"/>
          <w:b/>
          <w:sz w:val="22"/>
          <w:szCs w:val="22"/>
        </w:rPr>
        <w:t>52</w:t>
      </w:r>
      <w:r w:rsidRPr="005A6401">
        <w:rPr>
          <w:rFonts w:ascii="Arial" w:hAnsi="Arial" w:cs="Arial"/>
          <w:b/>
          <w:sz w:val="22"/>
          <w:szCs w:val="22"/>
        </w:rPr>
        <w:t xml:space="preserve"> Budapest, </w:t>
      </w:r>
      <w:r w:rsidR="00581518">
        <w:rPr>
          <w:rFonts w:ascii="Arial" w:hAnsi="Arial" w:cs="Arial"/>
          <w:b/>
          <w:sz w:val="22"/>
          <w:szCs w:val="22"/>
        </w:rPr>
        <w:t>Városház utca 9-11.</w:t>
      </w:r>
    </w:p>
    <w:p w14:paraId="314E4A87" w14:textId="77777777" w:rsidR="00181459" w:rsidRPr="005A6401" w:rsidRDefault="00181459" w:rsidP="00181459">
      <w:pPr>
        <w:jc w:val="both"/>
        <w:rPr>
          <w:rFonts w:ascii="Arial" w:hAnsi="Arial" w:cs="Arial"/>
          <w:b/>
          <w:sz w:val="22"/>
          <w:szCs w:val="22"/>
        </w:rPr>
      </w:pPr>
      <w:r w:rsidRPr="005A6401">
        <w:rPr>
          <w:rFonts w:ascii="Arial" w:hAnsi="Arial" w:cs="Arial"/>
          <w:b/>
          <w:sz w:val="22"/>
          <w:szCs w:val="22"/>
        </w:rPr>
        <w:t xml:space="preserve">E-mail: </w:t>
      </w:r>
      <w:r w:rsidR="00581518">
        <w:rPr>
          <w:rFonts w:ascii="Arial" w:hAnsi="Arial" w:cs="Arial"/>
          <w:b/>
          <w:sz w:val="22"/>
          <w:szCs w:val="22"/>
        </w:rPr>
        <w:t>titkarsag@bvh.budapest.hu</w:t>
      </w:r>
    </w:p>
    <w:p w14:paraId="238DEC78" w14:textId="77777777" w:rsidR="00181459" w:rsidRPr="005A6401" w:rsidRDefault="00181459" w:rsidP="00181459">
      <w:pPr>
        <w:jc w:val="both"/>
        <w:rPr>
          <w:rFonts w:ascii="Arial" w:hAnsi="Arial" w:cs="Arial"/>
          <w:b/>
          <w:sz w:val="22"/>
          <w:szCs w:val="22"/>
        </w:rPr>
      </w:pPr>
      <w:r w:rsidRPr="005A6401">
        <w:rPr>
          <w:rFonts w:ascii="Arial" w:hAnsi="Arial" w:cs="Arial"/>
          <w:b/>
          <w:sz w:val="22"/>
          <w:szCs w:val="22"/>
        </w:rPr>
        <w:t xml:space="preserve">Telefon: +36 1 </w:t>
      </w:r>
      <w:r w:rsidR="00581518">
        <w:rPr>
          <w:rFonts w:ascii="Arial" w:hAnsi="Arial" w:cs="Arial"/>
          <w:b/>
          <w:sz w:val="22"/>
          <w:szCs w:val="22"/>
        </w:rPr>
        <w:t>999</w:t>
      </w:r>
      <w:r w:rsidRPr="005A6401">
        <w:rPr>
          <w:rFonts w:ascii="Arial" w:hAnsi="Arial" w:cs="Arial"/>
          <w:b/>
          <w:sz w:val="22"/>
          <w:szCs w:val="22"/>
        </w:rPr>
        <w:t>-</w:t>
      </w:r>
      <w:r w:rsidR="00581518">
        <w:rPr>
          <w:rFonts w:ascii="Arial" w:hAnsi="Arial" w:cs="Arial"/>
          <w:b/>
          <w:sz w:val="22"/>
          <w:szCs w:val="22"/>
        </w:rPr>
        <w:t>8022</w:t>
      </w:r>
    </w:p>
    <w:p w14:paraId="16B57FC1" w14:textId="77777777" w:rsidR="00181459" w:rsidRPr="005A6401" w:rsidRDefault="00181459" w:rsidP="00181459">
      <w:pPr>
        <w:jc w:val="both"/>
        <w:rPr>
          <w:rFonts w:ascii="Arial" w:hAnsi="Arial" w:cs="Arial"/>
          <w:b/>
          <w:sz w:val="22"/>
          <w:szCs w:val="22"/>
        </w:rPr>
      </w:pPr>
      <w:r w:rsidRPr="005A6401">
        <w:rPr>
          <w:rFonts w:ascii="Arial" w:hAnsi="Arial" w:cs="Arial"/>
          <w:b/>
          <w:sz w:val="22"/>
          <w:szCs w:val="22"/>
        </w:rPr>
        <w:t xml:space="preserve">Fax: +36 1 </w:t>
      </w:r>
      <w:r w:rsidR="00581518">
        <w:rPr>
          <w:rFonts w:ascii="Arial" w:hAnsi="Arial" w:cs="Arial"/>
          <w:b/>
          <w:sz w:val="22"/>
          <w:szCs w:val="22"/>
        </w:rPr>
        <w:t>327</w:t>
      </w:r>
      <w:r w:rsidRPr="005A6401">
        <w:rPr>
          <w:rFonts w:ascii="Arial" w:hAnsi="Arial" w:cs="Arial"/>
          <w:b/>
          <w:sz w:val="22"/>
          <w:szCs w:val="22"/>
        </w:rPr>
        <w:t>-</w:t>
      </w:r>
      <w:r w:rsidR="00581518">
        <w:rPr>
          <w:rFonts w:ascii="Arial" w:hAnsi="Arial" w:cs="Arial"/>
          <w:b/>
          <w:sz w:val="22"/>
          <w:szCs w:val="22"/>
        </w:rPr>
        <w:t>1877</w:t>
      </w:r>
    </w:p>
    <w:p w14:paraId="4BF2BF84" w14:textId="77777777" w:rsidR="00181459" w:rsidRPr="005A6401" w:rsidRDefault="00181459" w:rsidP="00181459">
      <w:pPr>
        <w:jc w:val="both"/>
        <w:rPr>
          <w:rFonts w:ascii="Arial" w:hAnsi="Arial" w:cs="Arial"/>
          <w:b/>
          <w:sz w:val="22"/>
          <w:szCs w:val="22"/>
        </w:rPr>
      </w:pPr>
      <w:r w:rsidRPr="005A6401">
        <w:rPr>
          <w:rFonts w:ascii="Arial" w:hAnsi="Arial" w:cs="Arial"/>
          <w:b/>
          <w:sz w:val="22"/>
          <w:szCs w:val="22"/>
        </w:rPr>
        <w:t xml:space="preserve">Kapcsolattartó: </w:t>
      </w:r>
      <w:r w:rsidR="00581518">
        <w:rPr>
          <w:rFonts w:ascii="Arial" w:hAnsi="Arial" w:cs="Arial"/>
          <w:b/>
          <w:sz w:val="22"/>
          <w:szCs w:val="22"/>
        </w:rPr>
        <w:t>Hajdara Zsolt</w:t>
      </w:r>
    </w:p>
    <w:p w14:paraId="3AAA11D5" w14:textId="77777777" w:rsidR="00181459" w:rsidRPr="005A6401" w:rsidRDefault="00181459" w:rsidP="00181459">
      <w:pPr>
        <w:jc w:val="both"/>
        <w:rPr>
          <w:rFonts w:ascii="Arial" w:hAnsi="Arial" w:cs="Arial"/>
          <w:b/>
          <w:sz w:val="22"/>
          <w:szCs w:val="22"/>
        </w:rPr>
      </w:pPr>
    </w:p>
    <w:p w14:paraId="297ADAEB" w14:textId="77777777" w:rsidR="00181459" w:rsidRPr="005A6401" w:rsidRDefault="00181459" w:rsidP="00181459">
      <w:pPr>
        <w:jc w:val="both"/>
        <w:rPr>
          <w:rFonts w:ascii="Arial" w:hAnsi="Arial" w:cs="Arial"/>
          <w:b/>
          <w:sz w:val="22"/>
          <w:szCs w:val="22"/>
        </w:rPr>
      </w:pPr>
      <w:r w:rsidRPr="005A6401">
        <w:rPr>
          <w:rFonts w:ascii="Arial" w:hAnsi="Arial" w:cs="Arial"/>
          <w:b/>
          <w:sz w:val="22"/>
          <w:szCs w:val="22"/>
        </w:rPr>
        <w:t>Felelős akkreditált közbeszerzési szaktanácsadó:</w:t>
      </w:r>
    </w:p>
    <w:p w14:paraId="692D283C" w14:textId="77777777" w:rsidR="00181459" w:rsidRPr="005A6401" w:rsidRDefault="00181459" w:rsidP="00181459">
      <w:pPr>
        <w:jc w:val="both"/>
        <w:rPr>
          <w:rFonts w:ascii="Arial" w:hAnsi="Arial" w:cs="Arial"/>
          <w:b/>
          <w:sz w:val="22"/>
          <w:szCs w:val="22"/>
        </w:rPr>
      </w:pPr>
      <w:r w:rsidRPr="005A6401">
        <w:rPr>
          <w:rFonts w:ascii="Arial" w:hAnsi="Arial" w:cs="Arial"/>
          <w:b/>
          <w:sz w:val="22"/>
          <w:szCs w:val="22"/>
        </w:rPr>
        <w:t>Név: Sallai Zoltán</w:t>
      </w:r>
    </w:p>
    <w:p w14:paraId="046D6EDA" w14:textId="2F2FF7C9" w:rsidR="00181459" w:rsidRPr="005A6401" w:rsidRDefault="00181459" w:rsidP="00181459">
      <w:pPr>
        <w:jc w:val="both"/>
        <w:rPr>
          <w:rFonts w:ascii="Arial" w:hAnsi="Arial" w:cs="Arial"/>
          <w:b/>
          <w:sz w:val="22"/>
          <w:szCs w:val="22"/>
        </w:rPr>
      </w:pPr>
      <w:r w:rsidRPr="005A6401">
        <w:rPr>
          <w:rFonts w:ascii="Arial" w:hAnsi="Arial" w:cs="Arial"/>
          <w:b/>
          <w:sz w:val="22"/>
          <w:szCs w:val="22"/>
        </w:rPr>
        <w:t xml:space="preserve">Levelezési cím: </w:t>
      </w:r>
      <w:r w:rsidR="00576107">
        <w:rPr>
          <w:rFonts w:ascii="Arial" w:hAnsi="Arial" w:cs="Arial"/>
          <w:b/>
          <w:sz w:val="22"/>
          <w:szCs w:val="22"/>
        </w:rPr>
        <w:t>1052 Budapest, Városház utca 9-11.</w:t>
      </w:r>
    </w:p>
    <w:p w14:paraId="754247A1" w14:textId="5E41AB17" w:rsidR="00181459" w:rsidRPr="005A6401" w:rsidRDefault="00181459" w:rsidP="00181459">
      <w:pPr>
        <w:jc w:val="both"/>
        <w:rPr>
          <w:rFonts w:ascii="Arial" w:hAnsi="Arial" w:cs="Arial"/>
          <w:b/>
          <w:sz w:val="22"/>
          <w:szCs w:val="22"/>
        </w:rPr>
      </w:pPr>
      <w:r w:rsidRPr="005A6401">
        <w:rPr>
          <w:rFonts w:ascii="Arial" w:hAnsi="Arial" w:cs="Arial"/>
          <w:b/>
          <w:sz w:val="22"/>
          <w:szCs w:val="22"/>
        </w:rPr>
        <w:t xml:space="preserve">E-mail: </w:t>
      </w:r>
      <w:r w:rsidR="00576107">
        <w:rPr>
          <w:rFonts w:ascii="Arial" w:hAnsi="Arial" w:cs="Arial"/>
          <w:b/>
          <w:sz w:val="22"/>
          <w:szCs w:val="22"/>
        </w:rPr>
        <w:t>sallai.zoltan</w:t>
      </w:r>
      <w:r w:rsidRPr="005A6401">
        <w:rPr>
          <w:rFonts w:ascii="Arial" w:hAnsi="Arial" w:cs="Arial"/>
          <w:b/>
          <w:sz w:val="22"/>
          <w:szCs w:val="22"/>
        </w:rPr>
        <w:t>@fovkozbesz.hu</w:t>
      </w:r>
    </w:p>
    <w:p w14:paraId="0AC2F2AA" w14:textId="77777777" w:rsidR="00181459" w:rsidRPr="005A6401" w:rsidRDefault="00181459" w:rsidP="00181459">
      <w:pPr>
        <w:jc w:val="both"/>
        <w:rPr>
          <w:rFonts w:ascii="Arial" w:hAnsi="Arial" w:cs="Arial"/>
          <w:b/>
          <w:sz w:val="22"/>
          <w:szCs w:val="22"/>
        </w:rPr>
      </w:pPr>
      <w:proofErr w:type="gramStart"/>
      <w:r w:rsidRPr="005A6401">
        <w:rPr>
          <w:rFonts w:ascii="Arial" w:hAnsi="Arial" w:cs="Arial"/>
          <w:b/>
          <w:sz w:val="22"/>
          <w:szCs w:val="22"/>
        </w:rPr>
        <w:t>Lajstrom</w:t>
      </w:r>
      <w:proofErr w:type="gramEnd"/>
      <w:r w:rsidRPr="005A6401">
        <w:rPr>
          <w:rFonts w:ascii="Arial" w:hAnsi="Arial" w:cs="Arial"/>
          <w:b/>
          <w:sz w:val="22"/>
          <w:szCs w:val="22"/>
        </w:rPr>
        <w:t>szám: 00888</w:t>
      </w:r>
    </w:p>
    <w:p w14:paraId="73E40AF1" w14:textId="77777777" w:rsidR="00E92C9E" w:rsidRPr="005A6401" w:rsidRDefault="00E92C9E" w:rsidP="00E92C9E">
      <w:pPr>
        <w:jc w:val="both"/>
        <w:rPr>
          <w:rFonts w:ascii="Arial" w:hAnsi="Arial" w:cs="Arial"/>
          <w:b/>
          <w:sz w:val="22"/>
          <w:szCs w:val="22"/>
        </w:rPr>
      </w:pPr>
    </w:p>
    <w:p w14:paraId="0E84BFAE" w14:textId="32670925" w:rsidR="00A85F6B" w:rsidRPr="005A6401" w:rsidRDefault="00B642EC" w:rsidP="003A1286">
      <w:pPr>
        <w:numPr>
          <w:ilvl w:val="0"/>
          <w:numId w:val="31"/>
        </w:numPr>
        <w:ind w:left="567" w:right="138" w:hanging="425"/>
        <w:jc w:val="both"/>
        <w:rPr>
          <w:rFonts w:ascii="Arial" w:hAnsi="Arial" w:cs="Arial"/>
          <w:sz w:val="22"/>
          <w:szCs w:val="22"/>
          <w:lang w:eastAsia="en-GB"/>
        </w:rPr>
      </w:pPr>
      <w:r>
        <w:rPr>
          <w:rFonts w:ascii="Arial" w:hAnsi="Arial" w:cs="Arial"/>
          <w:sz w:val="22"/>
          <w:szCs w:val="22"/>
          <w:lang w:eastAsia="en-GB"/>
        </w:rPr>
        <w:t>Ajánlatkérő</w:t>
      </w:r>
      <w:r w:rsidR="00A85F6B" w:rsidRPr="005A6401">
        <w:rPr>
          <w:rFonts w:ascii="Arial" w:hAnsi="Arial" w:cs="Arial"/>
          <w:sz w:val="22"/>
          <w:szCs w:val="22"/>
          <w:lang w:eastAsia="en-GB"/>
        </w:rPr>
        <w:t xml:space="preserve"> az összes </w:t>
      </w:r>
      <w:r w:rsidR="00D46BA4">
        <w:rPr>
          <w:rFonts w:ascii="Arial" w:hAnsi="Arial" w:cs="Arial"/>
          <w:sz w:val="22"/>
          <w:szCs w:val="22"/>
          <w:lang w:eastAsia="en-GB"/>
        </w:rPr>
        <w:t>Ajánlattevő</w:t>
      </w:r>
      <w:r w:rsidR="00A85F6B" w:rsidRPr="005A6401">
        <w:rPr>
          <w:rFonts w:ascii="Arial" w:hAnsi="Arial" w:cs="Arial"/>
          <w:sz w:val="22"/>
          <w:szCs w:val="22"/>
          <w:lang w:eastAsia="en-GB"/>
        </w:rPr>
        <w:t xml:space="preserve"> részére a Kbt. 71. § szerint teljes körben biztosítja a hiánypótlás lehetőségét. A Kbt. 71. § (6) bekezdés alapján </w:t>
      </w:r>
      <w:r>
        <w:rPr>
          <w:rFonts w:ascii="Arial" w:hAnsi="Arial" w:cs="Arial"/>
          <w:sz w:val="22"/>
          <w:szCs w:val="22"/>
          <w:lang w:eastAsia="en-GB"/>
        </w:rPr>
        <w:t>Ajánlatkérő</w:t>
      </w:r>
      <w:r w:rsidR="00A85F6B" w:rsidRPr="005A6401">
        <w:rPr>
          <w:rFonts w:ascii="Arial" w:hAnsi="Arial" w:cs="Arial"/>
          <w:sz w:val="22"/>
          <w:szCs w:val="22"/>
          <w:lang w:eastAsia="en-GB"/>
        </w:rPr>
        <w:t xml:space="preserve"> tájékoztatja T. </w:t>
      </w:r>
      <w:r w:rsidR="00D46BA4">
        <w:rPr>
          <w:rFonts w:ascii="Arial" w:hAnsi="Arial" w:cs="Arial"/>
          <w:sz w:val="22"/>
          <w:szCs w:val="22"/>
          <w:lang w:eastAsia="en-GB"/>
        </w:rPr>
        <w:t>Ajánlattevő</w:t>
      </w:r>
      <w:r w:rsidR="00A85F6B" w:rsidRPr="005A6401">
        <w:rPr>
          <w:rFonts w:ascii="Arial" w:hAnsi="Arial" w:cs="Arial"/>
          <w:sz w:val="22"/>
          <w:szCs w:val="22"/>
          <w:lang w:eastAsia="en-GB"/>
        </w:rPr>
        <w:t xml:space="preserve">ket, hogy amennyiben a hiánypótlás során új gazdasági szereplőt vonnak be az eljárásba, és ezen új gazdasági szereplőre tekintettel szükséges újabb hiánypótlás kibocsátása, </w:t>
      </w:r>
      <w:r>
        <w:rPr>
          <w:rFonts w:ascii="Arial" w:hAnsi="Arial" w:cs="Arial"/>
          <w:sz w:val="22"/>
          <w:szCs w:val="22"/>
          <w:lang w:eastAsia="en-GB"/>
        </w:rPr>
        <w:t>Ajánlatkérő</w:t>
      </w:r>
      <w:r w:rsidR="00A85F6B" w:rsidRPr="005A6401">
        <w:rPr>
          <w:rFonts w:ascii="Arial" w:hAnsi="Arial" w:cs="Arial"/>
          <w:sz w:val="22"/>
          <w:szCs w:val="22"/>
          <w:lang w:eastAsia="en-GB"/>
        </w:rPr>
        <w:t xml:space="preserve"> ezen új gazdasági szereplő vonatkozásában egy alkalommal rendel el hiánypótlást.</w:t>
      </w:r>
    </w:p>
    <w:p w14:paraId="15BA4111" w14:textId="77777777" w:rsidR="00A85F6B" w:rsidRPr="005A6401" w:rsidRDefault="00A85F6B" w:rsidP="00A85F6B">
      <w:pPr>
        <w:ind w:left="567" w:right="138" w:hanging="425"/>
        <w:rPr>
          <w:rFonts w:ascii="Arial" w:hAnsi="Arial" w:cs="Arial"/>
          <w:sz w:val="22"/>
          <w:szCs w:val="22"/>
          <w:lang w:eastAsia="en-GB"/>
        </w:rPr>
      </w:pPr>
    </w:p>
    <w:p w14:paraId="255EEE43" w14:textId="03DCE589" w:rsidR="00A85F6B" w:rsidRPr="00C46C0D" w:rsidRDefault="00A85F6B" w:rsidP="007631B8">
      <w:pPr>
        <w:numPr>
          <w:ilvl w:val="0"/>
          <w:numId w:val="31"/>
        </w:numPr>
        <w:ind w:left="567" w:right="138"/>
        <w:jc w:val="both"/>
        <w:rPr>
          <w:rFonts w:ascii="Arial" w:hAnsi="Arial" w:cs="Arial"/>
          <w:sz w:val="22"/>
          <w:szCs w:val="22"/>
          <w:lang w:eastAsia="en-GB"/>
        </w:rPr>
      </w:pPr>
      <w:r w:rsidRPr="00C46C0D">
        <w:rPr>
          <w:rFonts w:ascii="Arial" w:hAnsi="Arial" w:cs="Arial"/>
          <w:sz w:val="22"/>
          <w:szCs w:val="22"/>
          <w:lang w:eastAsia="en-GB"/>
        </w:rPr>
        <w:t xml:space="preserve">A közbeszerzési </w:t>
      </w:r>
      <w:proofErr w:type="gramStart"/>
      <w:r w:rsidRPr="00C46C0D">
        <w:rPr>
          <w:rFonts w:ascii="Arial" w:hAnsi="Arial" w:cs="Arial"/>
          <w:sz w:val="22"/>
          <w:szCs w:val="22"/>
          <w:lang w:eastAsia="en-GB"/>
        </w:rPr>
        <w:t>dokumentumokban</w:t>
      </w:r>
      <w:proofErr w:type="gramEnd"/>
      <w:r w:rsidRPr="00C46C0D">
        <w:rPr>
          <w:rFonts w:ascii="Arial" w:hAnsi="Arial" w:cs="Arial"/>
          <w:sz w:val="22"/>
          <w:szCs w:val="22"/>
          <w:lang w:eastAsia="en-GB"/>
        </w:rPr>
        <w:t xml:space="preserve"> elhelyezett ajánlati adatlapokat, formanyomtatványokat stb. értelemszerűen kitöltve kell be</w:t>
      </w:r>
      <w:r w:rsidR="00C46C0D">
        <w:rPr>
          <w:rFonts w:ascii="Arial" w:hAnsi="Arial" w:cs="Arial"/>
          <w:sz w:val="22"/>
          <w:szCs w:val="22"/>
          <w:lang w:eastAsia="en-GB"/>
        </w:rPr>
        <w:t>nyújtani</w:t>
      </w:r>
      <w:r w:rsidRPr="00C46C0D">
        <w:rPr>
          <w:rFonts w:ascii="Arial" w:hAnsi="Arial" w:cs="Arial"/>
          <w:sz w:val="22"/>
          <w:szCs w:val="22"/>
          <w:lang w:eastAsia="en-GB"/>
        </w:rPr>
        <w:t xml:space="preserve">. Nem kell csatolni a (kizárólag technikai segítségnyújtás céljára szolgáló) </w:t>
      </w:r>
      <w:proofErr w:type="gramStart"/>
      <w:r w:rsidRPr="00C46C0D">
        <w:rPr>
          <w:rFonts w:ascii="Arial" w:hAnsi="Arial" w:cs="Arial"/>
          <w:sz w:val="22"/>
          <w:szCs w:val="22"/>
          <w:lang w:eastAsia="en-GB"/>
        </w:rPr>
        <w:t>dokumentum</w:t>
      </w:r>
      <w:proofErr w:type="gramEnd"/>
      <w:r w:rsidRPr="00C46C0D">
        <w:rPr>
          <w:rFonts w:ascii="Arial" w:hAnsi="Arial" w:cs="Arial"/>
          <w:sz w:val="22"/>
          <w:szCs w:val="22"/>
          <w:lang w:eastAsia="en-GB"/>
        </w:rPr>
        <w:t xml:space="preserve"> előlapokat, valamint azokat a dokumentumokat, amelyek ebben az eljárásban az ajánlat tartalma tekintetében nem alkalmazhatóak, illetve </w:t>
      </w:r>
      <w:proofErr w:type="spellStart"/>
      <w:r w:rsidRPr="00C46C0D">
        <w:rPr>
          <w:rFonts w:ascii="Arial" w:hAnsi="Arial" w:cs="Arial"/>
          <w:sz w:val="22"/>
          <w:szCs w:val="22"/>
          <w:lang w:eastAsia="en-GB"/>
        </w:rPr>
        <w:t>értelmezhetőek</w:t>
      </w:r>
      <w:proofErr w:type="spellEnd"/>
      <w:r w:rsidRPr="00C46C0D">
        <w:rPr>
          <w:rFonts w:ascii="Arial" w:hAnsi="Arial" w:cs="Arial"/>
          <w:sz w:val="22"/>
          <w:szCs w:val="22"/>
          <w:lang w:eastAsia="en-GB"/>
        </w:rPr>
        <w:t xml:space="preserve">. </w:t>
      </w:r>
      <w:r w:rsidR="00D46BA4">
        <w:rPr>
          <w:rFonts w:ascii="Arial" w:hAnsi="Arial" w:cs="Arial"/>
          <w:sz w:val="22"/>
          <w:szCs w:val="22"/>
          <w:lang w:eastAsia="en-GB"/>
        </w:rPr>
        <w:t>Ajánlattevő</w:t>
      </w:r>
      <w:r w:rsidRPr="00C46C0D">
        <w:rPr>
          <w:rFonts w:ascii="Arial" w:hAnsi="Arial" w:cs="Arial"/>
          <w:sz w:val="22"/>
          <w:szCs w:val="22"/>
          <w:lang w:eastAsia="en-GB"/>
        </w:rPr>
        <w:t>nek a Kbt.-</w:t>
      </w:r>
      <w:proofErr w:type="spellStart"/>
      <w:r w:rsidRPr="00C46C0D">
        <w:rPr>
          <w:rFonts w:ascii="Arial" w:hAnsi="Arial" w:cs="Arial"/>
          <w:sz w:val="22"/>
          <w:szCs w:val="22"/>
          <w:lang w:eastAsia="en-GB"/>
        </w:rPr>
        <w:t>ben</w:t>
      </w:r>
      <w:proofErr w:type="spellEnd"/>
      <w:r w:rsidRPr="00C46C0D">
        <w:rPr>
          <w:rFonts w:ascii="Arial" w:hAnsi="Arial" w:cs="Arial"/>
          <w:sz w:val="22"/>
          <w:szCs w:val="22"/>
          <w:lang w:eastAsia="en-GB"/>
        </w:rPr>
        <w:t xml:space="preserve">, a </w:t>
      </w:r>
      <w:r w:rsidRPr="00C46C0D">
        <w:rPr>
          <w:rFonts w:ascii="Arial" w:hAnsi="Arial" w:cs="Arial"/>
          <w:sz w:val="22"/>
          <w:szCs w:val="22"/>
          <w:lang w:eastAsia="en-GB"/>
        </w:rPr>
        <w:lastRenderedPageBreak/>
        <w:t xml:space="preserve">kapcsolódó végrehajtási jogszabályokban, a felhívásban és a közbeszerzési </w:t>
      </w:r>
      <w:proofErr w:type="gramStart"/>
      <w:r w:rsidRPr="00C46C0D">
        <w:rPr>
          <w:rFonts w:ascii="Arial" w:hAnsi="Arial" w:cs="Arial"/>
          <w:sz w:val="22"/>
          <w:szCs w:val="22"/>
          <w:lang w:eastAsia="en-GB"/>
        </w:rPr>
        <w:t>dokumentumokban</w:t>
      </w:r>
      <w:proofErr w:type="gramEnd"/>
      <w:r w:rsidRPr="00C46C0D">
        <w:rPr>
          <w:rFonts w:ascii="Arial" w:hAnsi="Arial" w:cs="Arial"/>
          <w:sz w:val="22"/>
          <w:szCs w:val="22"/>
          <w:lang w:eastAsia="en-GB"/>
        </w:rPr>
        <w:t xml:space="preserve"> meghatározott tartalmi és formai követelményeknek megfelelően kell ajánlatát elkészítenie és benyújtania.</w:t>
      </w:r>
    </w:p>
    <w:p w14:paraId="45E745F3" w14:textId="77777777" w:rsidR="00A85F6B" w:rsidRPr="005A6401" w:rsidRDefault="00A85F6B" w:rsidP="00A85F6B">
      <w:pPr>
        <w:ind w:left="567" w:right="138" w:hanging="425"/>
        <w:jc w:val="both"/>
        <w:rPr>
          <w:rFonts w:ascii="Arial" w:hAnsi="Arial" w:cs="Arial"/>
          <w:sz w:val="22"/>
          <w:szCs w:val="22"/>
          <w:lang w:eastAsia="en-GB"/>
        </w:rPr>
      </w:pPr>
    </w:p>
    <w:p w14:paraId="54734B4D" w14:textId="77777777" w:rsidR="00010B9E" w:rsidRPr="005A6401" w:rsidRDefault="00A85F6B" w:rsidP="003A1286">
      <w:pPr>
        <w:numPr>
          <w:ilvl w:val="0"/>
          <w:numId w:val="31"/>
        </w:numPr>
        <w:ind w:left="567" w:right="138" w:hanging="425"/>
        <w:contextualSpacing/>
        <w:jc w:val="both"/>
        <w:rPr>
          <w:rFonts w:ascii="Arial" w:hAnsi="Arial" w:cs="Arial"/>
          <w:i/>
          <w:sz w:val="22"/>
          <w:szCs w:val="22"/>
          <w:lang w:eastAsia="en-GB"/>
        </w:rPr>
      </w:pPr>
      <w:r w:rsidRPr="005A6401">
        <w:rPr>
          <w:rFonts w:ascii="Arial" w:hAnsi="Arial" w:cs="Arial"/>
          <w:sz w:val="22"/>
          <w:szCs w:val="22"/>
          <w:lang w:eastAsia="en-GB"/>
        </w:rPr>
        <w:t xml:space="preserve">Az ajánlatot a Kbt. </w:t>
      </w:r>
      <w:r w:rsidR="00010B9E" w:rsidRPr="005A6401">
        <w:rPr>
          <w:rFonts w:ascii="Arial" w:hAnsi="Arial" w:cs="Arial"/>
          <w:sz w:val="22"/>
          <w:szCs w:val="22"/>
          <w:lang w:eastAsia="en-GB"/>
        </w:rPr>
        <w:t xml:space="preserve">66. § (1) </w:t>
      </w:r>
      <w:r w:rsidRPr="005A6401">
        <w:rPr>
          <w:rFonts w:ascii="Arial" w:hAnsi="Arial" w:cs="Arial"/>
          <w:sz w:val="22"/>
          <w:szCs w:val="22"/>
          <w:lang w:eastAsia="en-GB"/>
        </w:rPr>
        <w:t>bekezdésében meghatározott formai követelményeknek megfelelően a kötelezettségvállalásra jogosultak cégszerű, vagy az általuk meghat</w:t>
      </w:r>
      <w:r w:rsidR="005B5AA9">
        <w:rPr>
          <w:rFonts w:ascii="Arial" w:hAnsi="Arial" w:cs="Arial"/>
          <w:sz w:val="22"/>
          <w:szCs w:val="22"/>
          <w:lang w:eastAsia="en-GB"/>
        </w:rPr>
        <w:t>almazott személyek aláírásával</w:t>
      </w:r>
      <w:r w:rsidRPr="005A6401">
        <w:rPr>
          <w:rFonts w:ascii="Arial" w:hAnsi="Arial" w:cs="Arial"/>
          <w:sz w:val="22"/>
          <w:szCs w:val="22"/>
          <w:lang w:eastAsia="en-GB"/>
        </w:rPr>
        <w:t xml:space="preserve"> kell benyújtani</w:t>
      </w:r>
      <w:r w:rsidR="00C46C0D">
        <w:rPr>
          <w:rFonts w:ascii="Arial" w:hAnsi="Arial" w:cs="Arial"/>
          <w:sz w:val="22"/>
          <w:szCs w:val="22"/>
          <w:lang w:eastAsia="en-GB"/>
        </w:rPr>
        <w:t>.</w:t>
      </w:r>
    </w:p>
    <w:p w14:paraId="661CA283" w14:textId="4C5E6AF9" w:rsidR="00A85F6B" w:rsidRPr="005A6401" w:rsidRDefault="00A85F6B" w:rsidP="00A85F6B">
      <w:pPr>
        <w:ind w:left="567" w:right="138"/>
        <w:jc w:val="both"/>
        <w:rPr>
          <w:rFonts w:ascii="Arial" w:hAnsi="Arial" w:cs="Arial"/>
          <w:bCs/>
          <w:sz w:val="22"/>
          <w:szCs w:val="22"/>
          <w:lang w:eastAsia="en-GB"/>
        </w:rPr>
      </w:pPr>
      <w:r w:rsidRPr="005A6401">
        <w:rPr>
          <w:rFonts w:ascii="Arial" w:hAnsi="Arial" w:cs="Arial"/>
          <w:bCs/>
          <w:sz w:val="22"/>
          <w:szCs w:val="22"/>
          <w:lang w:eastAsia="en-GB"/>
        </w:rPr>
        <w:t xml:space="preserve">Az ajánlat összeállításának és benyújtásának költségét az </w:t>
      </w:r>
      <w:r w:rsidR="00D46BA4">
        <w:rPr>
          <w:rFonts w:ascii="Arial" w:hAnsi="Arial" w:cs="Arial"/>
          <w:bCs/>
          <w:sz w:val="22"/>
          <w:szCs w:val="22"/>
          <w:lang w:eastAsia="en-GB"/>
        </w:rPr>
        <w:t>Ajánlattevő</w:t>
      </w:r>
      <w:r w:rsidRPr="005A6401">
        <w:rPr>
          <w:rFonts w:ascii="Arial" w:hAnsi="Arial" w:cs="Arial"/>
          <w:bCs/>
          <w:sz w:val="22"/>
          <w:szCs w:val="22"/>
          <w:lang w:eastAsia="en-GB"/>
        </w:rPr>
        <w:t xml:space="preserve"> viseli.</w:t>
      </w:r>
    </w:p>
    <w:p w14:paraId="739357C0" w14:textId="77777777" w:rsidR="00A85F6B" w:rsidRPr="005A6401" w:rsidRDefault="00A85F6B" w:rsidP="00A85F6B">
      <w:pPr>
        <w:ind w:left="567" w:right="138"/>
        <w:jc w:val="both"/>
        <w:rPr>
          <w:rFonts w:ascii="Arial" w:hAnsi="Arial" w:cs="Arial"/>
          <w:sz w:val="22"/>
          <w:szCs w:val="22"/>
          <w:lang w:eastAsia="en-GB"/>
        </w:rPr>
      </w:pPr>
    </w:p>
    <w:p w14:paraId="769A4A9F" w14:textId="77777777" w:rsidR="000D4E5F" w:rsidRDefault="00A85F6B" w:rsidP="003A1286">
      <w:pPr>
        <w:numPr>
          <w:ilvl w:val="0"/>
          <w:numId w:val="31"/>
        </w:numPr>
        <w:ind w:left="567" w:right="138" w:hanging="425"/>
        <w:jc w:val="both"/>
        <w:rPr>
          <w:rFonts w:ascii="Arial" w:hAnsi="Arial" w:cs="Arial"/>
          <w:sz w:val="22"/>
          <w:szCs w:val="22"/>
          <w:lang w:eastAsia="en-GB"/>
        </w:rPr>
      </w:pPr>
      <w:r w:rsidRPr="005A6401">
        <w:rPr>
          <w:rFonts w:ascii="Arial" w:hAnsi="Arial" w:cs="Arial"/>
          <w:sz w:val="22"/>
          <w:szCs w:val="22"/>
          <w:lang w:eastAsia="en-GB"/>
        </w:rPr>
        <w:t xml:space="preserve">Az ajánlatnak tartalmaznia kell a Kbt. 66. § (6) </w:t>
      </w:r>
      <w:r w:rsidR="00C46C0D" w:rsidRPr="00A85F6B">
        <w:rPr>
          <w:rFonts w:ascii="Arial" w:hAnsi="Arial" w:cs="Arial"/>
          <w:sz w:val="22"/>
          <w:szCs w:val="22"/>
          <w:lang w:eastAsia="en-GB"/>
        </w:rPr>
        <w:t>és a Kbt. 67. § (4) bekezdése</w:t>
      </w:r>
      <w:r w:rsidRPr="005A6401">
        <w:rPr>
          <w:rFonts w:ascii="Arial" w:hAnsi="Arial" w:cs="Arial"/>
          <w:sz w:val="22"/>
          <w:szCs w:val="22"/>
          <w:lang w:eastAsia="en-GB"/>
        </w:rPr>
        <w:t xml:space="preserve"> szerinti nyilatkozatot. A Kbt. 66. § (6) bekezdése tekintetében nemleges tartalmú nyilatkozatot is csatolni szükséges. Alvállalkozó bevonása a Kbt. 138. §-</w:t>
      </w:r>
      <w:proofErr w:type="spellStart"/>
      <w:r w:rsidRPr="005A6401">
        <w:rPr>
          <w:rFonts w:ascii="Arial" w:hAnsi="Arial" w:cs="Arial"/>
          <w:sz w:val="22"/>
          <w:szCs w:val="22"/>
          <w:lang w:eastAsia="en-GB"/>
        </w:rPr>
        <w:t>ának</w:t>
      </w:r>
      <w:proofErr w:type="spellEnd"/>
      <w:r w:rsidRPr="005A6401">
        <w:rPr>
          <w:rFonts w:ascii="Arial" w:hAnsi="Arial" w:cs="Arial"/>
          <w:sz w:val="22"/>
          <w:szCs w:val="22"/>
          <w:lang w:eastAsia="en-GB"/>
        </w:rPr>
        <w:t xml:space="preserve"> megfelelően történhet. </w:t>
      </w:r>
    </w:p>
    <w:p w14:paraId="182DA8EE" w14:textId="77777777" w:rsidR="000D4E5F" w:rsidRDefault="000D4E5F" w:rsidP="000D4E5F">
      <w:pPr>
        <w:ind w:left="567" w:right="138"/>
        <w:jc w:val="both"/>
        <w:rPr>
          <w:rFonts w:ascii="Arial" w:hAnsi="Arial" w:cs="Arial"/>
          <w:sz w:val="22"/>
          <w:szCs w:val="22"/>
          <w:lang w:eastAsia="en-GB"/>
        </w:rPr>
      </w:pPr>
    </w:p>
    <w:p w14:paraId="2AB66CFB" w14:textId="77777777" w:rsidR="00A85F6B" w:rsidRDefault="00A85F6B" w:rsidP="003A1286">
      <w:pPr>
        <w:numPr>
          <w:ilvl w:val="0"/>
          <w:numId w:val="31"/>
        </w:numPr>
        <w:ind w:left="567" w:right="138" w:hanging="425"/>
        <w:jc w:val="both"/>
        <w:rPr>
          <w:rFonts w:ascii="Arial" w:hAnsi="Arial" w:cs="Arial"/>
          <w:sz w:val="22"/>
          <w:szCs w:val="22"/>
          <w:lang w:eastAsia="en-GB"/>
        </w:rPr>
      </w:pPr>
      <w:r w:rsidRPr="005A6401">
        <w:rPr>
          <w:rFonts w:ascii="Arial" w:hAnsi="Arial" w:cs="Arial"/>
          <w:sz w:val="22"/>
          <w:szCs w:val="22"/>
          <w:lang w:eastAsia="en-GB"/>
        </w:rPr>
        <w:t xml:space="preserve">A Kbt. 66. § (5) bekezdése alapján az ajánlatnak felolvasólapot kell tartalmaznia, </w:t>
      </w:r>
      <w:r w:rsidR="001F204A" w:rsidRPr="005A6401">
        <w:rPr>
          <w:rFonts w:ascii="Arial" w:hAnsi="Arial" w:cs="Arial"/>
          <w:sz w:val="22"/>
          <w:szCs w:val="22"/>
          <w:lang w:eastAsia="en-GB"/>
        </w:rPr>
        <w:t>amely feltünteti a Kbt. 68. § (4</w:t>
      </w:r>
      <w:r w:rsidRPr="005A6401">
        <w:rPr>
          <w:rFonts w:ascii="Arial" w:hAnsi="Arial" w:cs="Arial"/>
          <w:sz w:val="22"/>
          <w:szCs w:val="22"/>
          <w:lang w:eastAsia="en-GB"/>
        </w:rPr>
        <w:t>) bekezdése szerinti összes adatot</w:t>
      </w:r>
      <w:r w:rsidR="00EE0DDD">
        <w:rPr>
          <w:rFonts w:ascii="Arial" w:hAnsi="Arial" w:cs="Arial"/>
          <w:sz w:val="22"/>
          <w:szCs w:val="22"/>
          <w:lang w:eastAsia="en-GB"/>
        </w:rPr>
        <w:t>.</w:t>
      </w:r>
    </w:p>
    <w:p w14:paraId="337FADB4" w14:textId="77777777" w:rsidR="00C46C0D" w:rsidRDefault="00C46C0D" w:rsidP="00C46C0D">
      <w:pPr>
        <w:ind w:right="138"/>
        <w:jc w:val="both"/>
        <w:rPr>
          <w:rFonts w:ascii="Arial" w:hAnsi="Arial" w:cs="Arial"/>
          <w:sz w:val="22"/>
          <w:szCs w:val="22"/>
          <w:lang w:eastAsia="en-GB"/>
        </w:rPr>
      </w:pPr>
    </w:p>
    <w:p w14:paraId="4437A809" w14:textId="2D360533" w:rsidR="00C46C0D" w:rsidRPr="00A85F6B" w:rsidRDefault="00C46C0D" w:rsidP="00C46C0D">
      <w:pPr>
        <w:numPr>
          <w:ilvl w:val="0"/>
          <w:numId w:val="31"/>
        </w:numPr>
        <w:ind w:left="567" w:right="138" w:hanging="425"/>
        <w:jc w:val="both"/>
        <w:rPr>
          <w:rFonts w:ascii="Arial" w:hAnsi="Arial" w:cs="Arial"/>
          <w:sz w:val="22"/>
          <w:szCs w:val="22"/>
          <w:lang w:eastAsia="en-GB"/>
        </w:rPr>
      </w:pPr>
      <w:r w:rsidRPr="00A85F6B">
        <w:rPr>
          <w:rFonts w:ascii="Arial" w:hAnsi="Arial" w:cs="Arial"/>
          <w:sz w:val="22"/>
          <w:szCs w:val="22"/>
          <w:lang w:eastAsia="en-GB"/>
        </w:rPr>
        <w:t xml:space="preserve">Az ajánlatnak tartalmaznia kell az </w:t>
      </w:r>
      <w:r w:rsidR="00D46BA4">
        <w:rPr>
          <w:rFonts w:ascii="Arial" w:hAnsi="Arial" w:cs="Arial"/>
          <w:sz w:val="22"/>
          <w:szCs w:val="22"/>
          <w:lang w:eastAsia="en-GB"/>
        </w:rPr>
        <w:t>Ajánlattevő</w:t>
      </w:r>
      <w:r w:rsidRPr="00A85F6B">
        <w:rPr>
          <w:rFonts w:ascii="Arial" w:hAnsi="Arial" w:cs="Arial"/>
          <w:sz w:val="22"/>
          <w:szCs w:val="22"/>
          <w:lang w:eastAsia="en-GB"/>
        </w:rPr>
        <w:t xml:space="preserve"> kifejezett nyilatkozatát a Kbt. 66. § (2) bekezdés szerint</w:t>
      </w:r>
      <w:r>
        <w:rPr>
          <w:rFonts w:ascii="Arial" w:hAnsi="Arial" w:cs="Arial"/>
          <w:sz w:val="22"/>
          <w:szCs w:val="22"/>
          <w:lang w:eastAsia="en-GB"/>
        </w:rPr>
        <w:t>, benne a</w:t>
      </w:r>
      <w:r w:rsidRPr="00A85F6B">
        <w:rPr>
          <w:rFonts w:ascii="Arial" w:hAnsi="Arial" w:cs="Arial"/>
          <w:sz w:val="22"/>
          <w:szCs w:val="22"/>
          <w:lang w:eastAsia="en-GB"/>
        </w:rPr>
        <w:t xml:space="preserve"> nyilatkozatot arra vonatkozóan, hogy a közbeszerzési </w:t>
      </w:r>
      <w:proofErr w:type="gramStart"/>
      <w:r w:rsidRPr="00A85F6B">
        <w:rPr>
          <w:rFonts w:ascii="Arial" w:hAnsi="Arial" w:cs="Arial"/>
          <w:sz w:val="22"/>
          <w:szCs w:val="22"/>
          <w:lang w:eastAsia="en-GB"/>
        </w:rPr>
        <w:t>dokumentumok</w:t>
      </w:r>
      <w:proofErr w:type="gramEnd"/>
      <w:r w:rsidRPr="00A85F6B">
        <w:rPr>
          <w:rFonts w:ascii="Arial" w:hAnsi="Arial" w:cs="Arial"/>
          <w:sz w:val="22"/>
          <w:szCs w:val="22"/>
          <w:lang w:eastAsia="en-GB"/>
        </w:rPr>
        <w:t xml:space="preserve"> részét képező szerződéstervezetet </w:t>
      </w:r>
      <w:r w:rsidR="00D46BA4">
        <w:rPr>
          <w:rFonts w:ascii="Arial" w:hAnsi="Arial" w:cs="Arial"/>
          <w:sz w:val="22"/>
          <w:szCs w:val="22"/>
          <w:lang w:eastAsia="en-GB"/>
        </w:rPr>
        <w:t>Ajánlattevő</w:t>
      </w:r>
      <w:r w:rsidRPr="00A85F6B">
        <w:rPr>
          <w:rFonts w:ascii="Arial" w:hAnsi="Arial" w:cs="Arial"/>
          <w:sz w:val="22"/>
          <w:szCs w:val="22"/>
          <w:lang w:eastAsia="en-GB"/>
        </w:rPr>
        <w:t xml:space="preserve"> elfogadja.</w:t>
      </w:r>
    </w:p>
    <w:p w14:paraId="26362C59" w14:textId="77777777" w:rsidR="00A85F6B" w:rsidRPr="005A6401" w:rsidRDefault="00A85F6B" w:rsidP="00C46C0D">
      <w:pPr>
        <w:tabs>
          <w:tab w:val="left" w:pos="1276"/>
        </w:tabs>
        <w:ind w:right="138"/>
        <w:jc w:val="both"/>
        <w:rPr>
          <w:rFonts w:ascii="Arial" w:hAnsi="Arial" w:cs="Arial"/>
          <w:sz w:val="22"/>
          <w:szCs w:val="22"/>
          <w:lang w:eastAsia="en-GB"/>
        </w:rPr>
      </w:pPr>
    </w:p>
    <w:p w14:paraId="07502C53" w14:textId="2B4BFDEC" w:rsidR="00A85F6B" w:rsidRPr="005A6401" w:rsidRDefault="00A85F6B" w:rsidP="003A1286">
      <w:pPr>
        <w:numPr>
          <w:ilvl w:val="0"/>
          <w:numId w:val="31"/>
        </w:numPr>
        <w:ind w:left="567" w:right="138" w:hanging="425"/>
        <w:jc w:val="both"/>
        <w:rPr>
          <w:rFonts w:ascii="Arial" w:hAnsi="Arial" w:cs="Arial"/>
          <w:sz w:val="22"/>
          <w:szCs w:val="22"/>
          <w:lang w:eastAsia="en-GB"/>
        </w:rPr>
      </w:pPr>
      <w:r w:rsidRPr="005A6401">
        <w:rPr>
          <w:rFonts w:ascii="Arial" w:hAnsi="Arial" w:cs="Arial"/>
          <w:sz w:val="22"/>
          <w:szCs w:val="22"/>
          <w:lang w:eastAsia="en-GB"/>
        </w:rPr>
        <w:t>Az ajánlattétel nyelve a magyar. Az idegen nyelvű igazolásokat/</w:t>
      </w:r>
      <w:proofErr w:type="gramStart"/>
      <w:r w:rsidRPr="005A6401">
        <w:rPr>
          <w:rFonts w:ascii="Arial" w:hAnsi="Arial" w:cs="Arial"/>
          <w:sz w:val="22"/>
          <w:szCs w:val="22"/>
          <w:lang w:eastAsia="en-GB"/>
        </w:rPr>
        <w:t>dokumentumokat</w:t>
      </w:r>
      <w:proofErr w:type="gramEnd"/>
      <w:r w:rsidRPr="005A6401">
        <w:rPr>
          <w:rFonts w:ascii="Arial" w:hAnsi="Arial" w:cs="Arial"/>
          <w:sz w:val="22"/>
          <w:szCs w:val="22"/>
          <w:lang w:eastAsia="en-GB"/>
        </w:rPr>
        <w:t xml:space="preserve"> magyar nyelvű fordítással ellátva kell benyújtani. </w:t>
      </w:r>
      <w:r w:rsidR="00B642EC">
        <w:rPr>
          <w:rFonts w:ascii="Arial" w:hAnsi="Arial" w:cs="Arial"/>
          <w:sz w:val="22"/>
          <w:szCs w:val="22"/>
          <w:lang w:eastAsia="en-GB"/>
        </w:rPr>
        <w:t>Ajánlatkérő</w:t>
      </w:r>
      <w:r w:rsidRPr="005A6401">
        <w:rPr>
          <w:rFonts w:ascii="Arial" w:hAnsi="Arial" w:cs="Arial"/>
          <w:sz w:val="22"/>
          <w:szCs w:val="22"/>
          <w:lang w:eastAsia="en-GB"/>
        </w:rPr>
        <w:t xml:space="preserve"> az </w:t>
      </w:r>
      <w:r w:rsidR="00D46BA4">
        <w:rPr>
          <w:rFonts w:ascii="Arial" w:hAnsi="Arial" w:cs="Arial"/>
          <w:sz w:val="22"/>
          <w:szCs w:val="22"/>
          <w:lang w:eastAsia="en-GB"/>
        </w:rPr>
        <w:t>Ajánlattevő</w:t>
      </w:r>
      <w:r w:rsidRPr="005A6401">
        <w:rPr>
          <w:rFonts w:ascii="Arial" w:hAnsi="Arial" w:cs="Arial"/>
          <w:sz w:val="22"/>
          <w:szCs w:val="22"/>
          <w:lang w:eastAsia="en-GB"/>
        </w:rPr>
        <w:t xml:space="preserve"> általi fordítást a Kbt. 47. § (2) bekezdése szerint elfogadja. </w:t>
      </w:r>
      <w:r w:rsidR="00B642EC">
        <w:rPr>
          <w:rFonts w:ascii="Arial" w:hAnsi="Arial" w:cs="Arial"/>
          <w:sz w:val="22"/>
          <w:szCs w:val="22"/>
          <w:lang w:eastAsia="en-GB"/>
        </w:rPr>
        <w:t>Ajánlatkérő</w:t>
      </w:r>
      <w:r w:rsidRPr="005A6401">
        <w:rPr>
          <w:rFonts w:ascii="Arial" w:hAnsi="Arial" w:cs="Arial"/>
          <w:sz w:val="22"/>
          <w:szCs w:val="22"/>
          <w:lang w:eastAsia="en-GB"/>
        </w:rPr>
        <w:t xml:space="preserve"> a magyar nyelvű fordítást tekinti irányadónak.</w:t>
      </w:r>
    </w:p>
    <w:p w14:paraId="29C12566" w14:textId="77777777" w:rsidR="00A85F6B" w:rsidRPr="005A6401" w:rsidRDefault="00A85F6B" w:rsidP="00A85F6B">
      <w:pPr>
        <w:ind w:left="567" w:right="138" w:hanging="425"/>
        <w:jc w:val="both"/>
        <w:rPr>
          <w:rFonts w:ascii="Arial" w:hAnsi="Arial" w:cs="Arial"/>
          <w:sz w:val="22"/>
          <w:szCs w:val="22"/>
          <w:lang w:eastAsia="en-GB"/>
        </w:rPr>
      </w:pPr>
    </w:p>
    <w:p w14:paraId="71C48B33" w14:textId="12EA0E40" w:rsidR="00A85F6B" w:rsidRPr="005A6401" w:rsidRDefault="00A85F6B" w:rsidP="003A1286">
      <w:pPr>
        <w:numPr>
          <w:ilvl w:val="0"/>
          <w:numId w:val="31"/>
        </w:numPr>
        <w:ind w:left="567" w:right="138" w:hanging="425"/>
        <w:jc w:val="both"/>
        <w:rPr>
          <w:rFonts w:ascii="Arial" w:hAnsi="Arial" w:cs="Arial"/>
          <w:sz w:val="22"/>
          <w:szCs w:val="22"/>
          <w:lang w:eastAsia="en-GB"/>
        </w:rPr>
      </w:pPr>
      <w:r w:rsidRPr="005A6401">
        <w:rPr>
          <w:rFonts w:ascii="Arial" w:hAnsi="Arial" w:cs="Arial"/>
          <w:sz w:val="22"/>
          <w:szCs w:val="22"/>
          <w:lang w:eastAsia="en-GB"/>
        </w:rPr>
        <w:t xml:space="preserve">A nem magyarországi letelepedésű </w:t>
      </w:r>
      <w:r w:rsidR="008A6EF4">
        <w:rPr>
          <w:rFonts w:ascii="Arial" w:hAnsi="Arial" w:cs="Arial"/>
          <w:sz w:val="22"/>
          <w:szCs w:val="22"/>
          <w:lang w:eastAsia="en-GB"/>
        </w:rPr>
        <w:t>A</w:t>
      </w:r>
      <w:r w:rsidR="00D46BA4">
        <w:rPr>
          <w:rFonts w:ascii="Arial" w:hAnsi="Arial" w:cs="Arial"/>
          <w:sz w:val="22"/>
          <w:szCs w:val="22"/>
          <w:lang w:eastAsia="en-GB"/>
        </w:rPr>
        <w:t>jánlattevő</w:t>
      </w:r>
      <w:r w:rsidRPr="005A6401">
        <w:rPr>
          <w:rFonts w:ascii="Arial" w:hAnsi="Arial" w:cs="Arial"/>
          <w:sz w:val="22"/>
          <w:szCs w:val="22"/>
          <w:lang w:eastAsia="en-GB"/>
        </w:rPr>
        <w:t>knek nyilatkozni</w:t>
      </w:r>
      <w:r w:rsidR="006A7AE4">
        <w:rPr>
          <w:rFonts w:ascii="Arial" w:hAnsi="Arial" w:cs="Arial"/>
          <w:sz w:val="22"/>
          <w:szCs w:val="22"/>
          <w:lang w:eastAsia="en-GB"/>
        </w:rPr>
        <w:t>uk</w:t>
      </w:r>
      <w:r w:rsidRPr="005A6401">
        <w:rPr>
          <w:rFonts w:ascii="Arial" w:hAnsi="Arial" w:cs="Arial"/>
          <w:sz w:val="22"/>
          <w:szCs w:val="22"/>
          <w:lang w:eastAsia="en-GB"/>
        </w:rPr>
        <w:t xml:space="preserve"> kell arról is, hogy a Kbt. 62. §-</w:t>
      </w:r>
      <w:proofErr w:type="spellStart"/>
      <w:r w:rsidRPr="005A6401">
        <w:rPr>
          <w:rFonts w:ascii="Arial" w:hAnsi="Arial" w:cs="Arial"/>
          <w:sz w:val="22"/>
          <w:szCs w:val="22"/>
          <w:lang w:eastAsia="en-GB"/>
        </w:rPr>
        <w:t>ban</w:t>
      </w:r>
      <w:proofErr w:type="spellEnd"/>
      <w:r w:rsidRPr="005A6401">
        <w:rPr>
          <w:rFonts w:ascii="Arial" w:hAnsi="Arial" w:cs="Arial"/>
          <w:sz w:val="22"/>
          <w:szCs w:val="22"/>
          <w:lang w:eastAsia="en-GB"/>
        </w:rPr>
        <w:t xml:space="preserve"> - kivéve az 62. § (1) bekezdés k) pont </w:t>
      </w:r>
      <w:proofErr w:type="spellStart"/>
      <w:r w:rsidRPr="005A6401">
        <w:rPr>
          <w:rFonts w:ascii="Arial" w:hAnsi="Arial" w:cs="Arial"/>
          <w:sz w:val="22"/>
          <w:szCs w:val="22"/>
          <w:lang w:eastAsia="en-GB"/>
        </w:rPr>
        <w:t>kc</w:t>
      </w:r>
      <w:proofErr w:type="spellEnd"/>
      <w:r w:rsidRPr="005A6401">
        <w:rPr>
          <w:rFonts w:ascii="Arial" w:hAnsi="Arial" w:cs="Arial"/>
          <w:sz w:val="22"/>
          <w:szCs w:val="22"/>
          <w:lang w:eastAsia="en-GB"/>
        </w:rPr>
        <w:t>) alpontja - valamint a Kbt. 65. § (1) bekezdés c) pontjában foglalt alkalmassági feltétel igazolására, mely igazolások felelnek meg, és azokat mely szervezetek, hatóságok bocsátják ki.</w:t>
      </w:r>
    </w:p>
    <w:p w14:paraId="1C1D18DE" w14:textId="77777777" w:rsidR="00A85F6B" w:rsidRPr="005A6401" w:rsidRDefault="00A85F6B" w:rsidP="00A85F6B">
      <w:pPr>
        <w:ind w:left="567" w:right="138" w:hanging="425"/>
        <w:jc w:val="both"/>
        <w:rPr>
          <w:rFonts w:ascii="Arial" w:hAnsi="Arial" w:cs="Arial"/>
          <w:sz w:val="22"/>
          <w:szCs w:val="22"/>
          <w:lang w:eastAsia="en-GB"/>
        </w:rPr>
      </w:pPr>
    </w:p>
    <w:p w14:paraId="234FC182" w14:textId="6721D3E1" w:rsidR="00A85F6B" w:rsidRPr="005A6401" w:rsidRDefault="00B642EC" w:rsidP="003A1286">
      <w:pPr>
        <w:numPr>
          <w:ilvl w:val="0"/>
          <w:numId w:val="31"/>
        </w:numPr>
        <w:ind w:left="567" w:right="138" w:hanging="425"/>
        <w:contextualSpacing/>
        <w:jc w:val="both"/>
        <w:rPr>
          <w:rFonts w:ascii="Arial" w:hAnsi="Arial" w:cs="Arial"/>
          <w:sz w:val="22"/>
          <w:szCs w:val="22"/>
          <w:lang w:eastAsia="en-GB"/>
        </w:rPr>
      </w:pPr>
      <w:r>
        <w:rPr>
          <w:rFonts w:ascii="Arial" w:hAnsi="Arial" w:cs="Arial"/>
          <w:sz w:val="22"/>
          <w:szCs w:val="22"/>
          <w:lang w:eastAsia="en-GB"/>
        </w:rPr>
        <w:t>Ajánlatkérő</w:t>
      </w:r>
      <w:r w:rsidR="00A85F6B" w:rsidRPr="005A6401">
        <w:rPr>
          <w:rFonts w:ascii="Arial" w:hAnsi="Arial" w:cs="Arial"/>
          <w:sz w:val="22"/>
          <w:szCs w:val="22"/>
          <w:lang w:eastAsia="en-GB"/>
        </w:rPr>
        <w:t xml:space="preserve"> felhívja az </w:t>
      </w:r>
      <w:r w:rsidR="00D46BA4">
        <w:rPr>
          <w:rFonts w:ascii="Arial" w:hAnsi="Arial" w:cs="Arial"/>
          <w:sz w:val="22"/>
          <w:szCs w:val="22"/>
          <w:lang w:eastAsia="en-GB"/>
        </w:rPr>
        <w:t>Ajánlattevő</w:t>
      </w:r>
      <w:r w:rsidR="00A85F6B" w:rsidRPr="005A6401">
        <w:rPr>
          <w:rFonts w:ascii="Arial" w:hAnsi="Arial" w:cs="Arial"/>
          <w:sz w:val="22"/>
          <w:szCs w:val="22"/>
          <w:lang w:eastAsia="en-GB"/>
        </w:rPr>
        <w:t xml:space="preserve">k figyelmét arra, hogy a közbeszerzési eljárásban a minősített </w:t>
      </w:r>
      <w:r w:rsidR="00D46BA4">
        <w:rPr>
          <w:rFonts w:ascii="Arial" w:hAnsi="Arial" w:cs="Arial"/>
          <w:sz w:val="22"/>
          <w:szCs w:val="22"/>
          <w:lang w:eastAsia="en-GB"/>
        </w:rPr>
        <w:t>Ajánlattevő</w:t>
      </w:r>
      <w:r w:rsidR="00A85F6B" w:rsidRPr="005A6401">
        <w:rPr>
          <w:rFonts w:ascii="Arial" w:hAnsi="Arial" w:cs="Arial"/>
          <w:sz w:val="22"/>
          <w:szCs w:val="22"/>
          <w:lang w:eastAsia="en-GB"/>
        </w:rPr>
        <w:t xml:space="preserve">k hivatalos jegyzékéhez képest szigorúbban állapította meg az </w:t>
      </w:r>
      <w:r w:rsidR="00D46BA4">
        <w:rPr>
          <w:rFonts w:ascii="Arial" w:hAnsi="Arial" w:cs="Arial"/>
          <w:sz w:val="22"/>
          <w:szCs w:val="22"/>
          <w:lang w:eastAsia="en-GB"/>
        </w:rPr>
        <w:t>Ajánlattevő</w:t>
      </w:r>
      <w:r w:rsidR="00A85F6B" w:rsidRPr="005A6401">
        <w:rPr>
          <w:rFonts w:ascii="Arial" w:hAnsi="Arial" w:cs="Arial"/>
          <w:sz w:val="22"/>
          <w:szCs w:val="22"/>
          <w:lang w:eastAsia="en-GB"/>
        </w:rPr>
        <w:t xml:space="preserve"> pénzügyi és gazdasági, valamint műszaki, illetőleg szakmai </w:t>
      </w:r>
      <w:proofErr w:type="spellStart"/>
      <w:r w:rsidR="00A85F6B" w:rsidRPr="005A6401">
        <w:rPr>
          <w:rFonts w:ascii="Arial" w:hAnsi="Arial" w:cs="Arial"/>
          <w:sz w:val="22"/>
          <w:szCs w:val="22"/>
          <w:lang w:eastAsia="en-GB"/>
        </w:rPr>
        <w:t>alkalmasságának</w:t>
      </w:r>
      <w:proofErr w:type="spellEnd"/>
      <w:r w:rsidR="00A85F6B" w:rsidRPr="005A6401">
        <w:rPr>
          <w:rFonts w:ascii="Arial" w:hAnsi="Arial" w:cs="Arial"/>
          <w:sz w:val="22"/>
          <w:szCs w:val="22"/>
          <w:lang w:eastAsia="en-GB"/>
        </w:rPr>
        <w:t xml:space="preserve"> feltételeit és azok igazolását [321/2015. (X. 30.) Korm. rendelet 30. § (4) bekezdés].</w:t>
      </w:r>
    </w:p>
    <w:p w14:paraId="45BF6F4B" w14:textId="77777777" w:rsidR="00A85F6B" w:rsidRPr="005A6401" w:rsidRDefault="00A85F6B" w:rsidP="00A85F6B">
      <w:pPr>
        <w:ind w:left="567" w:right="138" w:hanging="425"/>
        <w:jc w:val="both"/>
        <w:rPr>
          <w:rFonts w:ascii="Arial" w:hAnsi="Arial" w:cs="Arial"/>
          <w:sz w:val="22"/>
          <w:szCs w:val="22"/>
          <w:lang w:eastAsia="en-GB"/>
        </w:rPr>
      </w:pPr>
    </w:p>
    <w:p w14:paraId="5C1D6CA2" w14:textId="475EAF9B" w:rsidR="00A85F6B" w:rsidRPr="005A6401" w:rsidRDefault="00A85F6B" w:rsidP="003A1286">
      <w:pPr>
        <w:numPr>
          <w:ilvl w:val="0"/>
          <w:numId w:val="31"/>
        </w:numPr>
        <w:ind w:left="567" w:right="138" w:hanging="425"/>
        <w:jc w:val="both"/>
        <w:rPr>
          <w:rFonts w:ascii="Arial" w:hAnsi="Arial" w:cs="Arial"/>
          <w:sz w:val="22"/>
          <w:szCs w:val="22"/>
          <w:lang w:eastAsia="en-GB"/>
        </w:rPr>
      </w:pPr>
      <w:r w:rsidRPr="005A6401">
        <w:rPr>
          <w:rFonts w:ascii="Arial" w:hAnsi="Arial" w:cs="Arial"/>
          <w:sz w:val="22"/>
          <w:szCs w:val="22"/>
          <w:lang w:eastAsia="en-GB"/>
        </w:rPr>
        <w:t>Az ajánlatnak tartalmaznia</w:t>
      </w:r>
      <w:r w:rsidR="00BB2D52" w:rsidRPr="005A6401">
        <w:rPr>
          <w:rFonts w:ascii="Arial" w:hAnsi="Arial" w:cs="Arial"/>
          <w:sz w:val="22"/>
          <w:szCs w:val="22"/>
          <w:lang w:eastAsia="en-GB"/>
        </w:rPr>
        <w:t xml:space="preserve"> </w:t>
      </w:r>
      <w:r w:rsidRPr="005A6401">
        <w:rPr>
          <w:rFonts w:ascii="Arial" w:hAnsi="Arial" w:cs="Arial"/>
          <w:sz w:val="22"/>
          <w:szCs w:val="22"/>
          <w:lang w:eastAsia="en-GB"/>
        </w:rPr>
        <w:t xml:space="preserve">kell az </w:t>
      </w:r>
      <w:r w:rsidR="00D46BA4">
        <w:rPr>
          <w:rFonts w:ascii="Arial" w:hAnsi="Arial" w:cs="Arial"/>
          <w:sz w:val="22"/>
          <w:szCs w:val="22"/>
          <w:lang w:eastAsia="en-GB"/>
        </w:rPr>
        <w:t>Ajánlattevő</w:t>
      </w:r>
      <w:r w:rsidRPr="005A6401">
        <w:rPr>
          <w:rFonts w:ascii="Arial" w:hAnsi="Arial" w:cs="Arial"/>
          <w:sz w:val="22"/>
          <w:szCs w:val="22"/>
          <w:lang w:eastAsia="en-GB"/>
        </w:rPr>
        <w:t xml:space="preserve"> (közös </w:t>
      </w:r>
      <w:r w:rsidR="00D46BA4">
        <w:rPr>
          <w:rFonts w:ascii="Arial" w:hAnsi="Arial" w:cs="Arial"/>
          <w:sz w:val="22"/>
          <w:szCs w:val="22"/>
          <w:lang w:eastAsia="en-GB"/>
        </w:rPr>
        <w:t>Ajánlattevő</w:t>
      </w:r>
      <w:r w:rsidRPr="005A6401">
        <w:rPr>
          <w:rFonts w:ascii="Arial" w:hAnsi="Arial" w:cs="Arial"/>
          <w:sz w:val="22"/>
          <w:szCs w:val="22"/>
          <w:lang w:eastAsia="en-GB"/>
        </w:rPr>
        <w:t xml:space="preserve">k), bevonásuk esetén az alkalmasság igazolására igénybe vett más szervezet, valamint az ajánlatban nyilatkozatot tevő bármely más személy, szervezet alábbi </w:t>
      </w:r>
      <w:proofErr w:type="gramStart"/>
      <w:r w:rsidRPr="005A6401">
        <w:rPr>
          <w:rFonts w:ascii="Arial" w:hAnsi="Arial" w:cs="Arial"/>
          <w:sz w:val="22"/>
          <w:szCs w:val="22"/>
          <w:lang w:eastAsia="en-GB"/>
        </w:rPr>
        <w:t>dokumentumait</w:t>
      </w:r>
      <w:proofErr w:type="gramEnd"/>
      <w:r w:rsidRPr="005A6401">
        <w:rPr>
          <w:rFonts w:ascii="Arial" w:hAnsi="Arial" w:cs="Arial"/>
          <w:sz w:val="22"/>
          <w:szCs w:val="22"/>
          <w:lang w:eastAsia="en-GB"/>
        </w:rPr>
        <w:t xml:space="preserve">: </w:t>
      </w:r>
    </w:p>
    <w:p w14:paraId="6FDD5B44" w14:textId="77777777" w:rsidR="00A85F6B" w:rsidRPr="005A6401" w:rsidRDefault="00A85F6B" w:rsidP="00A85F6B">
      <w:pPr>
        <w:ind w:left="567" w:right="138" w:hanging="283"/>
        <w:jc w:val="both"/>
        <w:rPr>
          <w:rFonts w:ascii="Arial" w:hAnsi="Arial" w:cs="Arial"/>
          <w:sz w:val="22"/>
          <w:szCs w:val="22"/>
          <w:lang w:eastAsia="en-GB"/>
        </w:rPr>
      </w:pPr>
    </w:p>
    <w:p w14:paraId="05E62501" w14:textId="77777777" w:rsidR="00A85F6B" w:rsidRPr="005A6401" w:rsidRDefault="00A85F6B" w:rsidP="003A1286">
      <w:pPr>
        <w:pStyle w:val="Listaszerbekezds"/>
        <w:numPr>
          <w:ilvl w:val="0"/>
          <w:numId w:val="32"/>
        </w:numPr>
        <w:tabs>
          <w:tab w:val="left" w:pos="781"/>
        </w:tabs>
        <w:autoSpaceDE w:val="0"/>
        <w:autoSpaceDN w:val="0"/>
        <w:adjustRightInd w:val="0"/>
        <w:ind w:left="567" w:right="138" w:hanging="283"/>
        <w:contextualSpacing/>
        <w:jc w:val="both"/>
        <w:rPr>
          <w:rFonts w:ascii="Arial" w:hAnsi="Arial" w:cs="Arial"/>
          <w:sz w:val="22"/>
          <w:szCs w:val="22"/>
          <w:lang w:eastAsia="en-GB"/>
        </w:rPr>
      </w:pPr>
      <w:r w:rsidRPr="005A6401">
        <w:rPr>
          <w:rFonts w:ascii="Arial" w:hAnsi="Arial" w:cs="Arial"/>
          <w:sz w:val="22"/>
          <w:szCs w:val="22"/>
          <w:lang w:eastAsia="en-GB"/>
        </w:rPr>
        <w:t>az ajánlatot aláíró és/vagy az ajánlatban bármely nyilatkozatot tevő, meghatalmazást adó, kötelezettséget vállaló stb. cégjegyzésre jogosult személy(</w:t>
      </w:r>
      <w:proofErr w:type="spellStart"/>
      <w:r w:rsidRPr="005A6401">
        <w:rPr>
          <w:rFonts w:ascii="Arial" w:hAnsi="Arial" w:cs="Arial"/>
          <w:sz w:val="22"/>
          <w:szCs w:val="22"/>
          <w:lang w:eastAsia="en-GB"/>
        </w:rPr>
        <w:t>ek</w:t>
      </w:r>
      <w:proofErr w:type="spellEnd"/>
      <w:r w:rsidRPr="005A6401">
        <w:rPr>
          <w:rFonts w:ascii="Arial" w:hAnsi="Arial" w:cs="Arial"/>
          <w:sz w:val="22"/>
          <w:szCs w:val="22"/>
          <w:lang w:eastAsia="en-GB"/>
        </w:rPr>
        <w:t xml:space="preserve">) aláírási címpéldánya, vagy a 2006. évi V. törvény 9. § (1) bekezdés szerinti, ügyvéd </w:t>
      </w:r>
      <w:r w:rsidR="00D9057A">
        <w:rPr>
          <w:rFonts w:ascii="Arial" w:hAnsi="Arial" w:cs="Arial"/>
          <w:sz w:val="22"/>
          <w:szCs w:val="22"/>
          <w:lang w:val="hu-HU" w:eastAsia="en-GB"/>
        </w:rPr>
        <w:t xml:space="preserve">vagy kamarai jogtanácsos </w:t>
      </w:r>
      <w:r w:rsidRPr="005A6401">
        <w:rPr>
          <w:rFonts w:ascii="Arial" w:hAnsi="Arial" w:cs="Arial"/>
          <w:sz w:val="22"/>
          <w:szCs w:val="22"/>
          <w:lang w:eastAsia="en-GB"/>
        </w:rPr>
        <w:t>által ellenjegyzett aláírás</w:t>
      </w:r>
      <w:r w:rsidR="00542141" w:rsidRPr="005A6401">
        <w:rPr>
          <w:rFonts w:ascii="Arial" w:hAnsi="Arial" w:cs="Arial"/>
          <w:sz w:val="22"/>
          <w:szCs w:val="22"/>
          <w:lang w:val="hu-HU" w:eastAsia="en-GB"/>
        </w:rPr>
        <w:t>-</w:t>
      </w:r>
      <w:r w:rsidRPr="005A6401">
        <w:rPr>
          <w:rFonts w:ascii="Arial" w:hAnsi="Arial" w:cs="Arial"/>
          <w:sz w:val="22"/>
          <w:szCs w:val="22"/>
          <w:lang w:eastAsia="en-GB"/>
        </w:rPr>
        <w:t>mintáját.</w:t>
      </w:r>
      <w:r w:rsidR="00542141" w:rsidRPr="005A6401">
        <w:rPr>
          <w:rFonts w:ascii="Arial" w:hAnsi="Arial" w:cs="Arial"/>
          <w:sz w:val="22"/>
          <w:szCs w:val="22"/>
          <w:lang w:val="hu-HU" w:eastAsia="en-GB"/>
        </w:rPr>
        <w:t xml:space="preserve"> </w:t>
      </w:r>
      <w:r w:rsidR="00A619D4" w:rsidRPr="005A6401">
        <w:rPr>
          <w:rFonts w:ascii="Arial" w:hAnsi="Arial" w:cs="Arial"/>
          <w:sz w:val="22"/>
          <w:szCs w:val="22"/>
          <w:lang w:val="hu-HU" w:eastAsia="en-GB"/>
        </w:rPr>
        <w:t xml:space="preserve">Amennyiben a letelepedés helye szerinti jogrendszer az aláírási címpéldány vagy aláírás-minta jogintézményét nem ismeri, úgy ezekkel egyenértékű </w:t>
      </w:r>
      <w:proofErr w:type="gramStart"/>
      <w:r w:rsidR="00A619D4" w:rsidRPr="005A6401">
        <w:rPr>
          <w:rFonts w:ascii="Arial" w:hAnsi="Arial" w:cs="Arial"/>
          <w:sz w:val="22"/>
          <w:szCs w:val="22"/>
          <w:lang w:val="hu-HU" w:eastAsia="en-GB"/>
        </w:rPr>
        <w:t>dokumentumok</w:t>
      </w:r>
      <w:proofErr w:type="gramEnd"/>
      <w:r w:rsidR="00A619D4" w:rsidRPr="005A6401">
        <w:rPr>
          <w:rFonts w:ascii="Arial" w:hAnsi="Arial" w:cs="Arial"/>
          <w:sz w:val="22"/>
          <w:szCs w:val="22"/>
          <w:lang w:val="hu-HU" w:eastAsia="en-GB"/>
        </w:rPr>
        <w:t xml:space="preserve"> </w:t>
      </w:r>
      <w:proofErr w:type="spellStart"/>
      <w:r w:rsidR="00A619D4" w:rsidRPr="005A6401">
        <w:rPr>
          <w:rFonts w:ascii="Arial" w:hAnsi="Arial" w:cs="Arial"/>
          <w:sz w:val="22"/>
          <w:szCs w:val="22"/>
          <w:lang w:val="hu-HU" w:eastAsia="en-GB"/>
        </w:rPr>
        <w:t>csatolandóak</w:t>
      </w:r>
      <w:proofErr w:type="spellEnd"/>
      <w:r w:rsidR="00A619D4" w:rsidRPr="005A6401">
        <w:rPr>
          <w:rFonts w:ascii="Arial" w:hAnsi="Arial" w:cs="Arial"/>
          <w:sz w:val="22"/>
          <w:szCs w:val="22"/>
          <w:lang w:val="hu-HU" w:eastAsia="en-GB"/>
        </w:rPr>
        <w:t>.</w:t>
      </w:r>
    </w:p>
    <w:p w14:paraId="69263F13" w14:textId="77777777" w:rsidR="00A85F6B" w:rsidRDefault="00A85F6B" w:rsidP="003A1286">
      <w:pPr>
        <w:pStyle w:val="Listaszerbekezds"/>
        <w:numPr>
          <w:ilvl w:val="0"/>
          <w:numId w:val="32"/>
        </w:numPr>
        <w:tabs>
          <w:tab w:val="left" w:pos="781"/>
        </w:tabs>
        <w:autoSpaceDE w:val="0"/>
        <w:autoSpaceDN w:val="0"/>
        <w:adjustRightInd w:val="0"/>
        <w:ind w:left="567" w:right="138" w:hanging="283"/>
        <w:contextualSpacing/>
        <w:jc w:val="both"/>
        <w:rPr>
          <w:rFonts w:ascii="Arial" w:hAnsi="Arial" w:cs="Arial"/>
          <w:sz w:val="22"/>
          <w:szCs w:val="22"/>
          <w:lang w:eastAsia="en-GB"/>
        </w:rPr>
      </w:pPr>
      <w:r w:rsidRPr="005A6401">
        <w:rPr>
          <w:rFonts w:ascii="Arial" w:hAnsi="Arial" w:cs="Arial"/>
          <w:sz w:val="22"/>
          <w:szCs w:val="22"/>
          <w:lang w:eastAsia="en-GB"/>
        </w:rPr>
        <w:t xml:space="preserve">a cégkivonatban (vagy cégmásolatban) nem szereplő kötelezettségvállaló(k) /nyilatkozattevők esetében az erre vonatkozó, a meghatalmazott aláírását is tartalmazó írásos meghatalmazás példánya, </w:t>
      </w:r>
    </w:p>
    <w:p w14:paraId="7B4EA014" w14:textId="1683A367" w:rsidR="00192DE0" w:rsidRPr="00192DE0" w:rsidRDefault="00192DE0" w:rsidP="00192DE0">
      <w:pPr>
        <w:pStyle w:val="Listaszerbekezds"/>
        <w:numPr>
          <w:ilvl w:val="0"/>
          <w:numId w:val="32"/>
        </w:numPr>
        <w:tabs>
          <w:tab w:val="left" w:pos="781"/>
        </w:tabs>
        <w:autoSpaceDE w:val="0"/>
        <w:autoSpaceDN w:val="0"/>
        <w:adjustRightInd w:val="0"/>
        <w:ind w:left="567" w:right="138" w:hanging="283"/>
        <w:contextualSpacing/>
        <w:jc w:val="both"/>
        <w:rPr>
          <w:rFonts w:ascii="Arial" w:hAnsi="Arial" w:cs="Arial"/>
          <w:sz w:val="22"/>
          <w:szCs w:val="22"/>
          <w:lang w:eastAsia="en-GB"/>
        </w:rPr>
      </w:pPr>
      <w:r>
        <w:rPr>
          <w:rFonts w:ascii="Arial" w:hAnsi="Arial" w:cs="Arial"/>
          <w:sz w:val="22"/>
          <w:szCs w:val="22"/>
          <w:lang w:val="hu-HU" w:eastAsia="en-GB"/>
        </w:rPr>
        <w:t xml:space="preserve">kizárólag </w:t>
      </w:r>
      <w:r w:rsidR="00D46BA4">
        <w:rPr>
          <w:rFonts w:ascii="Arial" w:hAnsi="Arial" w:cs="Arial"/>
          <w:sz w:val="22"/>
          <w:szCs w:val="22"/>
          <w:lang w:val="hu-HU" w:eastAsia="en-GB"/>
        </w:rPr>
        <w:t>Ajánlattevő</w:t>
      </w:r>
      <w:r>
        <w:rPr>
          <w:rFonts w:ascii="Arial" w:hAnsi="Arial" w:cs="Arial"/>
          <w:sz w:val="22"/>
          <w:szCs w:val="22"/>
          <w:lang w:val="hu-HU" w:eastAsia="en-GB"/>
        </w:rPr>
        <w:t xml:space="preserve">től </w:t>
      </w:r>
      <w:r w:rsidRPr="00A85F6B">
        <w:rPr>
          <w:rFonts w:ascii="Arial" w:hAnsi="Arial" w:cs="Arial"/>
          <w:sz w:val="22"/>
          <w:szCs w:val="22"/>
          <w:lang w:eastAsia="en-GB"/>
        </w:rPr>
        <w:t>nyilatkozatot arra vonatkozóan, hogy el nem bírált változásbejegyzési kérelem benyújtásra került-e, nemleges tartalmú nyilatkozatot is csatolni szükséges</w:t>
      </w:r>
      <w:r>
        <w:rPr>
          <w:rFonts w:ascii="Arial" w:hAnsi="Arial" w:cs="Arial"/>
          <w:sz w:val="22"/>
          <w:szCs w:val="22"/>
          <w:lang w:val="hu-HU" w:eastAsia="en-GB"/>
        </w:rPr>
        <w:t xml:space="preserve">, </w:t>
      </w:r>
    </w:p>
    <w:p w14:paraId="126019DA" w14:textId="532074F1" w:rsidR="00A85F6B" w:rsidRPr="005A6401" w:rsidRDefault="00A619D4" w:rsidP="003A1286">
      <w:pPr>
        <w:pStyle w:val="Listaszerbekezds"/>
        <w:numPr>
          <w:ilvl w:val="0"/>
          <w:numId w:val="32"/>
        </w:numPr>
        <w:tabs>
          <w:tab w:val="left" w:pos="781"/>
        </w:tabs>
        <w:autoSpaceDE w:val="0"/>
        <w:autoSpaceDN w:val="0"/>
        <w:adjustRightInd w:val="0"/>
        <w:ind w:left="567" w:right="138" w:hanging="283"/>
        <w:contextualSpacing/>
        <w:jc w:val="both"/>
        <w:rPr>
          <w:rFonts w:ascii="Arial" w:hAnsi="Arial" w:cs="Arial"/>
          <w:sz w:val="22"/>
          <w:szCs w:val="22"/>
          <w:lang w:eastAsia="en-GB"/>
        </w:rPr>
      </w:pPr>
      <w:r w:rsidRPr="005A6401">
        <w:rPr>
          <w:rFonts w:ascii="Arial" w:hAnsi="Arial" w:cs="Arial"/>
          <w:sz w:val="22"/>
          <w:szCs w:val="22"/>
          <w:lang w:val="hu-HU" w:eastAsia="en-GB"/>
        </w:rPr>
        <w:lastRenderedPageBreak/>
        <w:t xml:space="preserve">kizárólag </w:t>
      </w:r>
      <w:r w:rsidR="00D46BA4">
        <w:rPr>
          <w:rFonts w:ascii="Arial" w:hAnsi="Arial" w:cs="Arial"/>
          <w:sz w:val="22"/>
          <w:szCs w:val="22"/>
          <w:lang w:val="hu-HU" w:eastAsia="en-GB"/>
        </w:rPr>
        <w:t>Ajánlattevő</w:t>
      </w:r>
      <w:r w:rsidRPr="005A6401">
        <w:rPr>
          <w:rFonts w:ascii="Arial" w:hAnsi="Arial" w:cs="Arial"/>
          <w:sz w:val="22"/>
          <w:szCs w:val="22"/>
          <w:lang w:val="hu-HU" w:eastAsia="en-GB"/>
        </w:rPr>
        <w:t>nek a folyamatban lévő változásbejegyzési eljárás esetében, az ajánlathoz csatolni kell a cégbírósághoz benyújtott változásbejegyzési kérelmét és az annak érkezéséről a cégbíróság által megküldött igazolást</w:t>
      </w:r>
      <w:r w:rsidR="00A85F6B" w:rsidRPr="005A6401">
        <w:rPr>
          <w:rFonts w:ascii="Arial" w:hAnsi="Arial" w:cs="Arial"/>
          <w:sz w:val="22"/>
          <w:szCs w:val="22"/>
          <w:lang w:eastAsia="en-GB"/>
        </w:rPr>
        <w:t>.</w:t>
      </w:r>
    </w:p>
    <w:p w14:paraId="0BCC79F8" w14:textId="77777777" w:rsidR="00A85F6B" w:rsidRPr="005A6401" w:rsidRDefault="00A85F6B" w:rsidP="00A85F6B">
      <w:pPr>
        <w:ind w:left="567" w:right="138" w:hanging="283"/>
        <w:jc w:val="both"/>
        <w:rPr>
          <w:rFonts w:ascii="Arial" w:hAnsi="Arial" w:cs="Arial"/>
          <w:sz w:val="22"/>
          <w:szCs w:val="22"/>
          <w:lang w:eastAsia="en-GB"/>
        </w:rPr>
      </w:pPr>
    </w:p>
    <w:p w14:paraId="3E6FD44B" w14:textId="3665FE46" w:rsidR="00A85F6B" w:rsidRPr="005A6401" w:rsidRDefault="00A85F6B" w:rsidP="003A1286">
      <w:pPr>
        <w:numPr>
          <w:ilvl w:val="0"/>
          <w:numId w:val="31"/>
        </w:numPr>
        <w:ind w:left="567" w:right="138" w:hanging="425"/>
        <w:jc w:val="both"/>
        <w:rPr>
          <w:rFonts w:ascii="Arial" w:hAnsi="Arial" w:cs="Arial"/>
          <w:sz w:val="22"/>
          <w:szCs w:val="22"/>
          <w:lang w:eastAsia="en-GB"/>
        </w:rPr>
      </w:pPr>
      <w:r w:rsidRPr="005A6401">
        <w:rPr>
          <w:rFonts w:ascii="Arial" w:hAnsi="Arial" w:cs="Arial"/>
          <w:sz w:val="22"/>
          <w:szCs w:val="22"/>
          <w:lang w:eastAsia="en-GB"/>
        </w:rPr>
        <w:t xml:space="preserve">Amennyiben </w:t>
      </w:r>
      <w:r w:rsidR="00D46BA4">
        <w:rPr>
          <w:rFonts w:ascii="Arial" w:hAnsi="Arial" w:cs="Arial"/>
          <w:sz w:val="22"/>
          <w:szCs w:val="22"/>
          <w:lang w:eastAsia="en-GB"/>
        </w:rPr>
        <w:t>Ajánlattevő</w:t>
      </w:r>
      <w:r w:rsidRPr="005A6401">
        <w:rPr>
          <w:rFonts w:ascii="Arial" w:hAnsi="Arial" w:cs="Arial"/>
          <w:sz w:val="22"/>
          <w:szCs w:val="22"/>
          <w:lang w:eastAsia="en-GB"/>
        </w:rPr>
        <w:t xml:space="preserve"> a szerződés teljesítéséhez szükséges követelménynek úgy kíván megfelelni, hogy a Kbt. 65. § (7) bekezdése szerinti </w:t>
      </w:r>
      <w:proofErr w:type="gramStart"/>
      <w:r w:rsidRPr="005A6401">
        <w:rPr>
          <w:rFonts w:ascii="Arial" w:hAnsi="Arial" w:cs="Arial"/>
          <w:sz w:val="22"/>
          <w:szCs w:val="22"/>
          <w:lang w:eastAsia="en-GB"/>
        </w:rPr>
        <w:t>kapacitásait</w:t>
      </w:r>
      <w:proofErr w:type="gramEnd"/>
      <w:r w:rsidRPr="005A6401">
        <w:rPr>
          <w:rFonts w:ascii="Arial" w:hAnsi="Arial" w:cs="Arial"/>
          <w:sz w:val="22"/>
          <w:szCs w:val="22"/>
          <w:lang w:eastAsia="en-GB"/>
        </w:rPr>
        <w:t xml:space="preserve"> rendelkezésre bocsátó szervezetre (személyre) támaszkodik, az igazolás az érintett szervezet (személy) részéről a Kbt. 67. § (3) bekezdése szerint történik. Amennyiben </w:t>
      </w:r>
      <w:r w:rsidR="00D46BA4">
        <w:rPr>
          <w:rFonts w:ascii="Arial" w:hAnsi="Arial" w:cs="Arial"/>
          <w:sz w:val="22"/>
          <w:szCs w:val="22"/>
          <w:lang w:eastAsia="en-GB"/>
        </w:rPr>
        <w:t>Ajánlattevő</w:t>
      </w:r>
      <w:r w:rsidRPr="005A6401">
        <w:rPr>
          <w:rFonts w:ascii="Arial" w:hAnsi="Arial" w:cs="Arial"/>
          <w:sz w:val="22"/>
          <w:szCs w:val="22"/>
          <w:lang w:eastAsia="en-GB"/>
        </w:rPr>
        <w:t xml:space="preserve"> a közbeszerzési eljárásban a jogelődjének referenciáival kívánja műszaki, illetőleg szakmai alkalmasságát igazolni, csatolja jelentkezéséhez az átalakulásra, jogutódlásának, valamint a tevékenység folytatásának igazolására vonatkozó okiratokat is, figyelemmel a Kbt. 65. § (11) bekezdésében foglaltakat.</w:t>
      </w:r>
    </w:p>
    <w:p w14:paraId="633019BC" w14:textId="77777777" w:rsidR="00A85F6B" w:rsidRPr="005A6401" w:rsidRDefault="00A85F6B" w:rsidP="00A85F6B">
      <w:pPr>
        <w:ind w:left="567" w:right="138" w:hanging="425"/>
        <w:jc w:val="both"/>
        <w:rPr>
          <w:rFonts w:ascii="Arial" w:hAnsi="Arial" w:cs="Arial"/>
          <w:sz w:val="22"/>
          <w:szCs w:val="22"/>
          <w:lang w:eastAsia="en-GB"/>
        </w:rPr>
      </w:pPr>
    </w:p>
    <w:p w14:paraId="47582EFE" w14:textId="77777777" w:rsidR="00A85F6B" w:rsidRPr="005A6401" w:rsidRDefault="00A85F6B" w:rsidP="00A85F6B">
      <w:pPr>
        <w:ind w:left="567" w:right="138"/>
        <w:jc w:val="both"/>
        <w:rPr>
          <w:rFonts w:ascii="Arial" w:hAnsi="Arial" w:cs="Arial"/>
          <w:sz w:val="22"/>
          <w:szCs w:val="22"/>
          <w:lang w:eastAsia="en-GB"/>
        </w:rPr>
      </w:pPr>
    </w:p>
    <w:p w14:paraId="1D0F9D1E" w14:textId="6B2DB33B" w:rsidR="00A85F6B" w:rsidRDefault="00A85F6B" w:rsidP="003A1286">
      <w:pPr>
        <w:numPr>
          <w:ilvl w:val="0"/>
          <w:numId w:val="31"/>
        </w:numPr>
        <w:ind w:left="567" w:right="138" w:hanging="425"/>
        <w:contextualSpacing/>
        <w:jc w:val="both"/>
        <w:rPr>
          <w:rFonts w:ascii="Arial" w:hAnsi="Arial" w:cs="Arial"/>
          <w:sz w:val="22"/>
          <w:szCs w:val="22"/>
          <w:lang w:eastAsia="en-GB"/>
        </w:rPr>
      </w:pPr>
      <w:r w:rsidRPr="005A6401">
        <w:rPr>
          <w:rFonts w:ascii="Arial" w:hAnsi="Arial" w:cs="Arial"/>
          <w:sz w:val="22"/>
          <w:szCs w:val="22"/>
          <w:lang w:eastAsia="en-GB"/>
        </w:rPr>
        <w:t>Az ajánlati felhívás III.</w:t>
      </w:r>
      <w:r w:rsidR="00F53744" w:rsidRPr="005A6401">
        <w:rPr>
          <w:rFonts w:ascii="Arial" w:hAnsi="Arial" w:cs="Arial"/>
          <w:sz w:val="22"/>
          <w:szCs w:val="22"/>
          <w:lang w:eastAsia="en-GB"/>
        </w:rPr>
        <w:t>1</w:t>
      </w:r>
      <w:r w:rsidRPr="005A6401">
        <w:rPr>
          <w:rFonts w:ascii="Arial" w:hAnsi="Arial" w:cs="Arial"/>
          <w:sz w:val="22"/>
          <w:szCs w:val="22"/>
          <w:lang w:eastAsia="en-GB"/>
        </w:rPr>
        <w:t>.2) pontj</w:t>
      </w:r>
      <w:r w:rsidR="00B54664">
        <w:rPr>
          <w:rFonts w:ascii="Arial" w:hAnsi="Arial" w:cs="Arial"/>
          <w:sz w:val="22"/>
          <w:szCs w:val="22"/>
          <w:lang w:eastAsia="en-GB"/>
        </w:rPr>
        <w:t>á</w:t>
      </w:r>
      <w:r w:rsidRPr="005A6401">
        <w:rPr>
          <w:rFonts w:ascii="Arial" w:hAnsi="Arial" w:cs="Arial"/>
          <w:sz w:val="22"/>
          <w:szCs w:val="22"/>
          <w:lang w:eastAsia="en-GB"/>
        </w:rPr>
        <w:t xml:space="preserve">ban meghatározott összeg a </w:t>
      </w:r>
      <w:r w:rsidR="00AF0A2B">
        <w:rPr>
          <w:rFonts w:ascii="Arial" w:hAnsi="Arial" w:cs="Arial"/>
          <w:sz w:val="22"/>
          <w:szCs w:val="22"/>
          <w:lang w:eastAsia="en-GB"/>
        </w:rPr>
        <w:t xml:space="preserve">nettó árbevételre vonatkozó adatok esetében </w:t>
      </w:r>
      <w:r w:rsidR="006A7AE4" w:rsidRPr="005A6401">
        <w:rPr>
          <w:rFonts w:ascii="Arial" w:hAnsi="Arial" w:cs="Arial"/>
          <w:sz w:val="22"/>
          <w:szCs w:val="22"/>
          <w:lang w:eastAsia="en-GB"/>
        </w:rPr>
        <w:t xml:space="preserve">a Magyar Nemzeti Banknak </w:t>
      </w:r>
      <w:r w:rsidR="006A7AE4">
        <w:rPr>
          <w:rFonts w:ascii="Arial" w:hAnsi="Arial" w:cs="Arial"/>
          <w:sz w:val="22"/>
          <w:szCs w:val="22"/>
          <w:lang w:eastAsia="en-GB"/>
        </w:rPr>
        <w:t xml:space="preserve">a </w:t>
      </w:r>
      <w:r w:rsidRPr="005A6401">
        <w:rPr>
          <w:rFonts w:ascii="Arial" w:hAnsi="Arial" w:cs="Arial"/>
          <w:sz w:val="22"/>
          <w:szCs w:val="22"/>
          <w:lang w:eastAsia="en-GB"/>
        </w:rPr>
        <w:t xml:space="preserve">tárgyév utolsó napján érvényes hivatalos devizaárfolyamán kerül átszámításra. Az átszámítást minden esetben </w:t>
      </w:r>
      <w:r w:rsidR="00B642EC">
        <w:rPr>
          <w:rFonts w:ascii="Arial" w:hAnsi="Arial" w:cs="Arial"/>
          <w:sz w:val="22"/>
          <w:szCs w:val="22"/>
          <w:lang w:eastAsia="en-GB"/>
        </w:rPr>
        <w:t>Ajánlatkérő</w:t>
      </w:r>
      <w:r w:rsidRPr="005A6401">
        <w:rPr>
          <w:rFonts w:ascii="Arial" w:hAnsi="Arial" w:cs="Arial"/>
          <w:sz w:val="22"/>
          <w:szCs w:val="22"/>
          <w:lang w:eastAsia="en-GB"/>
        </w:rPr>
        <w:t xml:space="preserve"> végzi el.</w:t>
      </w:r>
    </w:p>
    <w:p w14:paraId="7B0B4F60" w14:textId="77777777" w:rsidR="006A125E" w:rsidRDefault="006A125E" w:rsidP="006A125E">
      <w:pPr>
        <w:ind w:left="567" w:right="138"/>
        <w:contextualSpacing/>
        <w:jc w:val="both"/>
        <w:rPr>
          <w:rFonts w:ascii="Arial" w:hAnsi="Arial" w:cs="Arial"/>
          <w:sz w:val="22"/>
          <w:szCs w:val="22"/>
          <w:lang w:eastAsia="en-GB"/>
        </w:rPr>
      </w:pPr>
    </w:p>
    <w:p w14:paraId="6482EA8F" w14:textId="5B4EEAA0" w:rsidR="00A85F6B" w:rsidRDefault="00D46BA4" w:rsidP="003A1286">
      <w:pPr>
        <w:numPr>
          <w:ilvl w:val="0"/>
          <w:numId w:val="31"/>
        </w:numPr>
        <w:ind w:left="567" w:right="138" w:hanging="425"/>
        <w:jc w:val="both"/>
        <w:rPr>
          <w:rFonts w:ascii="Arial" w:hAnsi="Arial" w:cs="Arial"/>
          <w:sz w:val="22"/>
          <w:szCs w:val="22"/>
          <w:lang w:eastAsia="en-GB"/>
        </w:rPr>
      </w:pPr>
      <w:r>
        <w:rPr>
          <w:rFonts w:ascii="Arial" w:hAnsi="Arial" w:cs="Arial"/>
          <w:sz w:val="22"/>
          <w:szCs w:val="22"/>
          <w:lang w:eastAsia="en-GB"/>
        </w:rPr>
        <w:t>Ajánlattevő</w:t>
      </w:r>
      <w:r w:rsidR="00A85F6B" w:rsidRPr="005A6401">
        <w:rPr>
          <w:rFonts w:ascii="Arial" w:hAnsi="Arial" w:cs="Arial"/>
          <w:sz w:val="22"/>
          <w:szCs w:val="22"/>
          <w:lang w:eastAsia="en-GB"/>
        </w:rPr>
        <w:t xml:space="preserve"> a Kbt. 44. § (1) bekezdésében foglaltak értelmében, ajánlatában, hiánypótlásban</w:t>
      </w:r>
      <w:r w:rsidR="0083434E" w:rsidRPr="005A6401">
        <w:rPr>
          <w:rFonts w:ascii="Arial" w:hAnsi="Arial" w:cs="Arial"/>
          <w:sz w:val="22"/>
          <w:szCs w:val="22"/>
          <w:lang w:eastAsia="en-GB"/>
        </w:rPr>
        <w:t xml:space="preserve"> vagy felvilágosításban</w:t>
      </w:r>
      <w:r w:rsidR="006A7AE4">
        <w:rPr>
          <w:rFonts w:ascii="Arial" w:hAnsi="Arial" w:cs="Arial"/>
          <w:sz w:val="22"/>
          <w:szCs w:val="22"/>
          <w:lang w:eastAsia="en-GB"/>
        </w:rPr>
        <w:t>,</w:t>
      </w:r>
      <w:r w:rsidR="00A85F6B" w:rsidRPr="005A6401">
        <w:rPr>
          <w:rFonts w:ascii="Arial" w:hAnsi="Arial" w:cs="Arial"/>
          <w:sz w:val="22"/>
          <w:szCs w:val="22"/>
          <w:lang w:eastAsia="en-GB"/>
        </w:rPr>
        <w:t xml:space="preserve"> valamint a 72. § szerinti indokolásban elkülönített módon elhelyezett, üzleti titkot (ideértve a védett ismeretet is) [</w:t>
      </w:r>
      <w:r w:rsidR="00EF7C15">
        <w:rPr>
          <w:rFonts w:ascii="Arial" w:hAnsi="Arial" w:cs="Arial"/>
          <w:sz w:val="22"/>
          <w:szCs w:val="22"/>
          <w:lang w:eastAsia="en-GB"/>
        </w:rPr>
        <w:t>az üzleti titok védelméről szóló 2018. évi LIV. törvény 1. §</w:t>
      </w:r>
      <w:r w:rsidR="00A85F6B" w:rsidRPr="005A6401">
        <w:rPr>
          <w:rFonts w:ascii="Arial" w:hAnsi="Arial" w:cs="Arial"/>
          <w:sz w:val="22"/>
          <w:szCs w:val="22"/>
          <w:lang w:eastAsia="en-GB"/>
        </w:rPr>
        <w:t xml:space="preserve">] tartalmazó iratok nyilvánosságra hozatalát megtilthatja. Az üzleti titkot tartalmazó irat kizárólag olyan </w:t>
      </w:r>
      <w:proofErr w:type="gramStart"/>
      <w:r w:rsidR="00A85F6B" w:rsidRPr="005A6401">
        <w:rPr>
          <w:rFonts w:ascii="Arial" w:hAnsi="Arial" w:cs="Arial"/>
          <w:sz w:val="22"/>
          <w:szCs w:val="22"/>
          <w:lang w:eastAsia="en-GB"/>
        </w:rPr>
        <w:t>információkat</w:t>
      </w:r>
      <w:proofErr w:type="gramEnd"/>
      <w:r w:rsidR="00A85F6B" w:rsidRPr="005A6401">
        <w:rPr>
          <w:rFonts w:ascii="Arial" w:hAnsi="Arial" w:cs="Arial"/>
          <w:sz w:val="22"/>
          <w:szCs w:val="22"/>
          <w:lang w:eastAsia="en-GB"/>
        </w:rPr>
        <w:t xml:space="preserve">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w:t>
      </w:r>
      <w:proofErr w:type="gramStart"/>
      <w:r w:rsidR="00A85F6B" w:rsidRPr="005A6401">
        <w:rPr>
          <w:rFonts w:ascii="Arial" w:hAnsi="Arial" w:cs="Arial"/>
          <w:sz w:val="22"/>
          <w:szCs w:val="22"/>
          <w:lang w:eastAsia="en-GB"/>
        </w:rPr>
        <w:t>információ</w:t>
      </w:r>
      <w:proofErr w:type="gramEnd"/>
      <w:r w:rsidR="00A85F6B" w:rsidRPr="005A6401">
        <w:rPr>
          <w:rFonts w:ascii="Arial" w:hAnsi="Arial" w:cs="Arial"/>
          <w:sz w:val="22"/>
          <w:szCs w:val="22"/>
          <w:lang w:eastAsia="en-GB"/>
        </w:rPr>
        <w:t xml:space="preserve"> vagy adat nyilvánosságra hozatala miért és milyen módon okozna számára aránytalan sérelmet. A gazdasági szereplő által adott indokolás nem megfelelő, amennyiben az általánosság szintjén kerül megfogalmazásra.</w:t>
      </w:r>
      <w:r w:rsidR="00D052E8" w:rsidRPr="005A6401">
        <w:rPr>
          <w:rFonts w:ascii="Arial" w:hAnsi="Arial" w:cs="Arial"/>
          <w:sz w:val="22"/>
          <w:szCs w:val="22"/>
          <w:lang w:eastAsia="en-GB"/>
        </w:rPr>
        <w:t xml:space="preserve"> </w:t>
      </w:r>
      <w:r w:rsidR="001F204A" w:rsidRPr="005A6401">
        <w:rPr>
          <w:rFonts w:ascii="Arial" w:hAnsi="Arial" w:cs="Arial"/>
          <w:sz w:val="22"/>
          <w:szCs w:val="22"/>
          <w:lang w:eastAsia="en-GB"/>
        </w:rPr>
        <w:t xml:space="preserve">A Kbt. 71. § (1) </w:t>
      </w:r>
      <w:r w:rsidR="001F0288" w:rsidRPr="005A6401">
        <w:rPr>
          <w:rFonts w:ascii="Arial" w:hAnsi="Arial" w:cs="Arial"/>
          <w:sz w:val="22"/>
          <w:szCs w:val="22"/>
          <w:lang w:eastAsia="en-GB"/>
        </w:rPr>
        <w:t xml:space="preserve">bekezdés f) pontja alapján az ajánlat érvénytelenségét eredményezheti, ha az </w:t>
      </w:r>
      <w:r>
        <w:rPr>
          <w:rFonts w:ascii="Arial" w:hAnsi="Arial" w:cs="Arial"/>
          <w:sz w:val="22"/>
          <w:szCs w:val="22"/>
          <w:lang w:eastAsia="en-GB"/>
        </w:rPr>
        <w:t>Ajánlattevő</w:t>
      </w:r>
      <w:r w:rsidR="001F0288" w:rsidRPr="005A6401">
        <w:rPr>
          <w:rFonts w:ascii="Arial" w:hAnsi="Arial" w:cs="Arial"/>
          <w:sz w:val="22"/>
          <w:szCs w:val="22"/>
          <w:lang w:eastAsia="en-GB"/>
        </w:rPr>
        <w:t xml:space="preserve"> a Kbt. 44. § (2)-(3) bekezdésébe ütköző módon minősít valamely adatot üzleti titoknak.</w:t>
      </w:r>
    </w:p>
    <w:p w14:paraId="0D6D516F" w14:textId="7C6D8A6E" w:rsidR="000D4E5F" w:rsidRPr="005A6401" w:rsidRDefault="00B642EC" w:rsidP="000D4E5F">
      <w:pPr>
        <w:ind w:left="567" w:right="138"/>
        <w:jc w:val="both"/>
        <w:rPr>
          <w:rFonts w:ascii="Arial" w:hAnsi="Arial" w:cs="Arial"/>
          <w:sz w:val="22"/>
          <w:szCs w:val="22"/>
          <w:lang w:eastAsia="en-GB"/>
        </w:rPr>
      </w:pPr>
      <w:r>
        <w:rPr>
          <w:rFonts w:ascii="Arial" w:hAnsi="Arial" w:cs="Arial"/>
          <w:b/>
          <w:sz w:val="22"/>
          <w:szCs w:val="22"/>
          <w:lang w:eastAsia="en-GB"/>
        </w:rPr>
        <w:t>Ajánlatkérő</w:t>
      </w:r>
      <w:r w:rsidR="000D4E5F" w:rsidRPr="00EE0DDD">
        <w:rPr>
          <w:rFonts w:ascii="Arial" w:hAnsi="Arial" w:cs="Arial"/>
          <w:b/>
          <w:sz w:val="22"/>
          <w:szCs w:val="22"/>
          <w:lang w:eastAsia="en-GB"/>
        </w:rPr>
        <w:t xml:space="preserve"> kizárólag azon </w:t>
      </w:r>
      <w:proofErr w:type="gramStart"/>
      <w:r w:rsidR="000D4E5F" w:rsidRPr="00EE0DDD">
        <w:rPr>
          <w:rFonts w:ascii="Arial" w:hAnsi="Arial" w:cs="Arial"/>
          <w:b/>
          <w:sz w:val="22"/>
          <w:szCs w:val="22"/>
          <w:lang w:eastAsia="en-GB"/>
        </w:rPr>
        <w:t>dokumentumokat</w:t>
      </w:r>
      <w:proofErr w:type="gramEnd"/>
      <w:r w:rsidR="000D4E5F" w:rsidRPr="00EE0DDD">
        <w:rPr>
          <w:rFonts w:ascii="Arial" w:hAnsi="Arial" w:cs="Arial"/>
          <w:b/>
          <w:sz w:val="22"/>
          <w:szCs w:val="22"/>
          <w:lang w:eastAsia="en-GB"/>
        </w:rPr>
        <w:t xml:space="preserve"> kezeli üzleti titokként, amely dokumentumok az EKR rendszerben az Üzleti titok kezelés eljárási cselekmény létrehozásával kerültek az ajánlatban csatolásra</w:t>
      </w:r>
      <w:r w:rsidR="000D4E5F">
        <w:rPr>
          <w:rFonts w:ascii="Arial" w:hAnsi="Arial" w:cs="Arial"/>
          <w:sz w:val="22"/>
          <w:szCs w:val="22"/>
          <w:lang w:eastAsia="en-GB"/>
        </w:rPr>
        <w:t>, a</w:t>
      </w:r>
      <w:r w:rsidR="000D4E5F" w:rsidRPr="000D4E5F">
        <w:rPr>
          <w:rFonts w:ascii="Arial" w:hAnsi="Arial" w:cs="Arial"/>
          <w:sz w:val="22"/>
          <w:szCs w:val="22"/>
          <w:lang w:eastAsia="en-GB"/>
        </w:rPr>
        <w:t xml:space="preserve"> más módon feltöltött dokumentumok nem üzleti titokkén</w:t>
      </w:r>
      <w:r w:rsidR="000D4E5F">
        <w:rPr>
          <w:rFonts w:ascii="Arial" w:hAnsi="Arial" w:cs="Arial"/>
          <w:sz w:val="22"/>
          <w:szCs w:val="22"/>
          <w:lang w:eastAsia="en-GB"/>
        </w:rPr>
        <w:t>t való kezeléséből</w:t>
      </w:r>
      <w:r w:rsidR="000D4E5F" w:rsidRPr="000D4E5F">
        <w:rPr>
          <w:rFonts w:ascii="Arial" w:hAnsi="Arial" w:cs="Arial"/>
          <w:sz w:val="22"/>
          <w:szCs w:val="22"/>
          <w:lang w:eastAsia="en-GB"/>
        </w:rPr>
        <w:t xml:space="preserve"> fakadó felelősség kizárólag az </w:t>
      </w:r>
      <w:r w:rsidR="00D46BA4">
        <w:rPr>
          <w:rFonts w:ascii="Arial" w:hAnsi="Arial" w:cs="Arial"/>
          <w:sz w:val="22"/>
          <w:szCs w:val="22"/>
          <w:lang w:eastAsia="en-GB"/>
        </w:rPr>
        <w:t>Ajánlattevő</w:t>
      </w:r>
      <w:r w:rsidR="000D4E5F" w:rsidRPr="000D4E5F">
        <w:rPr>
          <w:rFonts w:ascii="Arial" w:hAnsi="Arial" w:cs="Arial"/>
          <w:sz w:val="22"/>
          <w:szCs w:val="22"/>
          <w:lang w:eastAsia="en-GB"/>
        </w:rPr>
        <w:t>t terheli.</w:t>
      </w:r>
    </w:p>
    <w:p w14:paraId="35D9CEDD" w14:textId="77777777" w:rsidR="00A85F6B" w:rsidRPr="005A6401" w:rsidRDefault="00A85F6B" w:rsidP="00A85F6B">
      <w:pPr>
        <w:ind w:left="567" w:right="138" w:hanging="425"/>
        <w:contextualSpacing/>
        <w:jc w:val="both"/>
        <w:rPr>
          <w:rFonts w:ascii="Arial" w:hAnsi="Arial" w:cs="Arial"/>
          <w:b/>
          <w:smallCaps/>
          <w:sz w:val="22"/>
          <w:szCs w:val="22"/>
          <w:lang w:eastAsia="en-GB"/>
        </w:rPr>
      </w:pPr>
    </w:p>
    <w:p w14:paraId="7FE1CF52" w14:textId="116489C9" w:rsidR="00A85F6B" w:rsidRPr="005A6401" w:rsidRDefault="002628B9" w:rsidP="003A1286">
      <w:pPr>
        <w:numPr>
          <w:ilvl w:val="0"/>
          <w:numId w:val="31"/>
        </w:numPr>
        <w:ind w:left="567" w:right="138" w:hanging="425"/>
        <w:jc w:val="both"/>
        <w:rPr>
          <w:rFonts w:ascii="Arial" w:hAnsi="Arial" w:cs="Arial"/>
          <w:sz w:val="22"/>
          <w:szCs w:val="22"/>
          <w:lang w:eastAsia="en-GB"/>
        </w:rPr>
      </w:pPr>
      <w:r>
        <w:rPr>
          <w:rFonts w:ascii="Arial" w:hAnsi="Arial" w:cs="Arial"/>
          <w:sz w:val="22"/>
          <w:szCs w:val="22"/>
          <w:lang w:eastAsia="en-GB"/>
        </w:rPr>
        <w:t xml:space="preserve">Az ajánlati árnak </w:t>
      </w:r>
      <w:r w:rsidRPr="00D5427E">
        <w:rPr>
          <w:rFonts w:ascii="Arial" w:hAnsi="Arial" w:cs="Arial"/>
          <w:sz w:val="22"/>
          <w:szCs w:val="22"/>
          <w:lang w:eastAsia="en-GB"/>
        </w:rPr>
        <w:t>a</w:t>
      </w:r>
      <w:r w:rsidRPr="00A85F6B">
        <w:rPr>
          <w:rFonts w:ascii="Arial" w:hAnsi="Arial" w:cs="Arial"/>
          <w:sz w:val="22"/>
          <w:szCs w:val="22"/>
          <w:lang w:eastAsia="en-GB"/>
        </w:rPr>
        <w:t xml:space="preserve"> nyertes </w:t>
      </w:r>
      <w:r w:rsidR="00D46BA4">
        <w:rPr>
          <w:rFonts w:ascii="Arial" w:hAnsi="Arial" w:cs="Arial"/>
          <w:sz w:val="22"/>
          <w:szCs w:val="22"/>
          <w:lang w:eastAsia="en-GB"/>
        </w:rPr>
        <w:t>Ajánlattevő</w:t>
      </w:r>
      <w:r w:rsidRPr="00A85F6B">
        <w:rPr>
          <w:rFonts w:ascii="Arial" w:hAnsi="Arial" w:cs="Arial"/>
          <w:sz w:val="22"/>
          <w:szCs w:val="22"/>
          <w:lang w:eastAsia="en-GB"/>
        </w:rPr>
        <w:t xml:space="preserve"> által </w:t>
      </w:r>
      <w:r>
        <w:rPr>
          <w:rFonts w:ascii="Arial" w:hAnsi="Arial" w:cs="Arial"/>
          <w:sz w:val="22"/>
          <w:szCs w:val="22"/>
          <w:lang w:eastAsia="en-GB"/>
        </w:rPr>
        <w:t>a</w:t>
      </w:r>
      <w:r w:rsidRPr="00A85F6B">
        <w:rPr>
          <w:rFonts w:ascii="Arial" w:hAnsi="Arial" w:cs="Arial"/>
          <w:sz w:val="22"/>
          <w:szCs w:val="22"/>
          <w:lang w:eastAsia="en-GB"/>
        </w:rPr>
        <w:t xml:space="preserve"> szerződés alapján teljesítendő valamennyi feladat ellenértékét tartalmaznia kell.</w:t>
      </w:r>
      <w:r>
        <w:rPr>
          <w:rFonts w:ascii="Arial" w:hAnsi="Arial" w:cs="Arial"/>
          <w:sz w:val="22"/>
          <w:szCs w:val="22"/>
          <w:lang w:eastAsia="en-GB"/>
        </w:rPr>
        <w:t xml:space="preserve"> </w:t>
      </w:r>
      <w:r w:rsidR="00A85F6B" w:rsidRPr="005A6401">
        <w:rPr>
          <w:rFonts w:ascii="Arial" w:hAnsi="Arial" w:cs="Arial"/>
          <w:sz w:val="22"/>
          <w:szCs w:val="22"/>
          <w:lang w:eastAsia="en-GB"/>
        </w:rPr>
        <w:t xml:space="preserve">Az ajánlati árat forintban kell megadni nettó értékben, s az nem köthető semmilyen más külföldi fizetőeszköz árfolyamához. </w:t>
      </w:r>
    </w:p>
    <w:p w14:paraId="14DB713B" w14:textId="77777777" w:rsidR="00A85F6B" w:rsidRPr="005A6401" w:rsidRDefault="00A85F6B" w:rsidP="00A85F6B">
      <w:pPr>
        <w:ind w:left="567" w:right="138" w:hanging="425"/>
        <w:contextualSpacing/>
        <w:jc w:val="both"/>
        <w:rPr>
          <w:rFonts w:ascii="Arial" w:hAnsi="Arial" w:cs="Arial"/>
          <w:sz w:val="22"/>
          <w:szCs w:val="22"/>
          <w:lang w:eastAsia="en-GB"/>
        </w:rPr>
      </w:pPr>
    </w:p>
    <w:p w14:paraId="4193A266" w14:textId="2031DA94" w:rsidR="00A85F6B" w:rsidRDefault="00A85F6B" w:rsidP="003A1286">
      <w:pPr>
        <w:numPr>
          <w:ilvl w:val="0"/>
          <w:numId w:val="31"/>
        </w:numPr>
        <w:ind w:left="567" w:right="138" w:hanging="425"/>
        <w:jc w:val="both"/>
        <w:rPr>
          <w:rFonts w:ascii="Arial" w:hAnsi="Arial" w:cs="Arial"/>
          <w:sz w:val="22"/>
          <w:szCs w:val="22"/>
          <w:lang w:eastAsia="en-GB"/>
        </w:rPr>
      </w:pPr>
      <w:proofErr w:type="gramStart"/>
      <w:r w:rsidRPr="005A6401">
        <w:rPr>
          <w:rFonts w:ascii="Arial" w:hAnsi="Arial" w:cs="Arial"/>
          <w:sz w:val="22"/>
          <w:szCs w:val="22"/>
          <w:lang w:eastAsia="en-GB"/>
        </w:rPr>
        <w:t xml:space="preserve">Amennyiben az </w:t>
      </w:r>
      <w:r w:rsidR="00D46BA4">
        <w:rPr>
          <w:rFonts w:ascii="Arial" w:hAnsi="Arial" w:cs="Arial"/>
          <w:sz w:val="22"/>
          <w:szCs w:val="22"/>
          <w:lang w:eastAsia="en-GB"/>
        </w:rPr>
        <w:t>Ajánlattevő</w:t>
      </w:r>
      <w:r w:rsidRPr="005A6401">
        <w:rPr>
          <w:rFonts w:ascii="Arial" w:hAnsi="Arial" w:cs="Arial"/>
          <w:sz w:val="22"/>
          <w:szCs w:val="22"/>
          <w:lang w:eastAsia="en-GB"/>
        </w:rPr>
        <w:t xml:space="preserve"> a felhívásban vagy a közbeszerzési dokumentumokban előírt igazolás helyett a Kbt. 69. § (11) bekezdése szerint kíván tényt vagy adatot igazolni, abban az esetben az </w:t>
      </w:r>
      <w:r w:rsidR="00D46BA4">
        <w:rPr>
          <w:rFonts w:ascii="Arial" w:hAnsi="Arial" w:cs="Arial"/>
          <w:sz w:val="22"/>
          <w:szCs w:val="22"/>
          <w:lang w:eastAsia="en-GB"/>
        </w:rPr>
        <w:t>Ajánlattevő</w:t>
      </w:r>
      <w:r w:rsidRPr="005A6401">
        <w:rPr>
          <w:rFonts w:ascii="Arial" w:hAnsi="Arial" w:cs="Arial"/>
          <w:sz w:val="22"/>
          <w:szCs w:val="22"/>
          <w:lang w:eastAsia="en-GB"/>
        </w:rPr>
        <w:t xml:space="preserve"> nyilatkozatban köteles megadni, hogy melyik tényt vagy adatot kívánja a Kbt. 69. § (11) bekezdése szerint igazolni, és hogy</w:t>
      </w:r>
      <w:r w:rsidR="006A7AE4">
        <w:rPr>
          <w:rFonts w:ascii="Arial" w:hAnsi="Arial" w:cs="Arial"/>
          <w:sz w:val="22"/>
          <w:szCs w:val="22"/>
          <w:lang w:eastAsia="en-GB"/>
        </w:rPr>
        <w:t xml:space="preserve"> mi</w:t>
      </w:r>
      <w:r w:rsidRPr="005A6401">
        <w:rPr>
          <w:rFonts w:ascii="Arial" w:hAnsi="Arial" w:cs="Arial"/>
          <w:sz w:val="22"/>
          <w:szCs w:val="22"/>
          <w:lang w:eastAsia="en-GB"/>
        </w:rPr>
        <w:t xml:space="preserve"> az ezen tényt vagy adatot tartalmazó ingyenes, a közbeszerzési eljárás nyelvén rendelkezésre álló, elektronikus, hatósági nyilvántartás elektronikus elérhetősége</w:t>
      </w:r>
      <w:r w:rsidR="005C775B" w:rsidRPr="005A6401">
        <w:rPr>
          <w:rFonts w:ascii="Arial" w:hAnsi="Arial" w:cs="Arial"/>
          <w:sz w:val="22"/>
          <w:szCs w:val="22"/>
          <w:lang w:eastAsia="en-GB"/>
        </w:rPr>
        <w:t>.</w:t>
      </w:r>
      <w:proofErr w:type="gramEnd"/>
      <w:r w:rsidR="005C775B" w:rsidRPr="006C4FAE">
        <w:t xml:space="preserve"> </w:t>
      </w:r>
      <w:r w:rsidR="005C775B" w:rsidRPr="006C4FAE">
        <w:rPr>
          <w:rFonts w:ascii="Arial" w:hAnsi="Arial" w:cs="Arial"/>
          <w:sz w:val="22"/>
          <w:szCs w:val="22"/>
          <w:lang w:eastAsia="en-GB"/>
        </w:rPr>
        <w:t xml:space="preserve">A Kbt. 69. § (11a) bekezdés alapján nem kérhető a gazdasági szereplőtől olyan igazolás benyújtása, amelyet ugyanazon </w:t>
      </w:r>
      <w:r w:rsidR="00B642EC">
        <w:rPr>
          <w:rFonts w:ascii="Arial" w:hAnsi="Arial" w:cs="Arial"/>
          <w:sz w:val="22"/>
          <w:szCs w:val="22"/>
          <w:lang w:eastAsia="en-GB"/>
        </w:rPr>
        <w:t>Ajánlatkérő</w:t>
      </w:r>
      <w:r w:rsidR="005C775B" w:rsidRPr="006C4FAE">
        <w:rPr>
          <w:rFonts w:ascii="Arial" w:hAnsi="Arial" w:cs="Arial"/>
          <w:sz w:val="22"/>
          <w:szCs w:val="22"/>
          <w:lang w:eastAsia="en-GB"/>
        </w:rPr>
        <w:t xml:space="preserve"> részére a gazdasági szereplő korábbi közbeszerzési eljárásban az EKR-</w:t>
      </w:r>
      <w:proofErr w:type="spellStart"/>
      <w:r w:rsidR="005C775B" w:rsidRPr="006C4FAE">
        <w:rPr>
          <w:rFonts w:ascii="Arial" w:hAnsi="Arial" w:cs="Arial"/>
          <w:sz w:val="22"/>
          <w:szCs w:val="22"/>
          <w:lang w:eastAsia="en-GB"/>
        </w:rPr>
        <w:t>ben</w:t>
      </w:r>
      <w:proofErr w:type="spellEnd"/>
      <w:r w:rsidR="005C775B" w:rsidRPr="006C4FAE">
        <w:rPr>
          <w:rFonts w:ascii="Arial" w:hAnsi="Arial" w:cs="Arial"/>
          <w:sz w:val="22"/>
          <w:szCs w:val="22"/>
          <w:lang w:eastAsia="en-GB"/>
        </w:rPr>
        <w:t xml:space="preserve"> elektronikus úton már benyújtott. Ebben az esetben az </w:t>
      </w:r>
      <w:r w:rsidR="00B642EC">
        <w:rPr>
          <w:rFonts w:ascii="Arial" w:hAnsi="Arial" w:cs="Arial"/>
          <w:sz w:val="22"/>
          <w:szCs w:val="22"/>
          <w:lang w:eastAsia="en-GB"/>
        </w:rPr>
        <w:t>Ajánlatkérő</w:t>
      </w:r>
      <w:r w:rsidR="005C775B" w:rsidRPr="006C4FAE">
        <w:rPr>
          <w:rFonts w:ascii="Arial" w:hAnsi="Arial" w:cs="Arial"/>
          <w:sz w:val="22"/>
          <w:szCs w:val="22"/>
          <w:lang w:eastAsia="en-GB"/>
        </w:rPr>
        <w:t xml:space="preserve"> (4) vagy (6) bekezdés szerinti felhívására a gazdasági szereplő nyilatkozik arról, hogy mely korábbi eljárásban benyújtott igazolást kéri figyelembe </w:t>
      </w:r>
      <w:r w:rsidR="005C775B" w:rsidRPr="006C4FAE">
        <w:rPr>
          <w:rFonts w:ascii="Arial" w:hAnsi="Arial" w:cs="Arial"/>
          <w:sz w:val="22"/>
          <w:szCs w:val="22"/>
          <w:lang w:eastAsia="en-GB"/>
        </w:rPr>
        <w:lastRenderedPageBreak/>
        <w:t xml:space="preserve">venni a bírálat során. Az </w:t>
      </w:r>
      <w:r w:rsidR="00B642EC">
        <w:rPr>
          <w:rFonts w:ascii="Arial" w:hAnsi="Arial" w:cs="Arial"/>
          <w:sz w:val="22"/>
          <w:szCs w:val="22"/>
          <w:lang w:eastAsia="en-GB"/>
        </w:rPr>
        <w:t>Ajánlatkérő</w:t>
      </w:r>
      <w:r w:rsidR="005C775B" w:rsidRPr="006C4FAE">
        <w:rPr>
          <w:rFonts w:ascii="Arial" w:hAnsi="Arial" w:cs="Arial"/>
          <w:sz w:val="22"/>
          <w:szCs w:val="22"/>
          <w:lang w:eastAsia="en-GB"/>
        </w:rPr>
        <w:t xml:space="preserve"> attól függetlenül vizsgálja meg, hogy a korábban benyújtott igazolás megfelel-e az adott közbeszerzési eljárásban benyújtandó igazolásra irányadó tartalmi követelményeknek, hogy a korábbi igazolás adott esetben megjelöli, hogy azt mely közbeszerzési eljárásban való felhasználás céljára állították ki.</w:t>
      </w:r>
    </w:p>
    <w:p w14:paraId="7C36C081" w14:textId="77777777" w:rsidR="00A85F6B" w:rsidRPr="005A6401" w:rsidRDefault="00A85F6B" w:rsidP="006F4D47">
      <w:pPr>
        <w:ind w:right="138"/>
        <w:jc w:val="both"/>
        <w:rPr>
          <w:rFonts w:ascii="Arial" w:hAnsi="Arial" w:cs="Arial"/>
          <w:sz w:val="22"/>
          <w:szCs w:val="22"/>
          <w:lang w:eastAsia="en-GB"/>
        </w:rPr>
      </w:pPr>
    </w:p>
    <w:p w14:paraId="5B841789" w14:textId="76B06693" w:rsidR="00A85F6B" w:rsidRPr="005A6401" w:rsidRDefault="00A85F6B" w:rsidP="003A1286">
      <w:pPr>
        <w:numPr>
          <w:ilvl w:val="0"/>
          <w:numId w:val="31"/>
        </w:numPr>
        <w:ind w:left="567" w:right="138" w:hanging="425"/>
        <w:jc w:val="both"/>
        <w:rPr>
          <w:rFonts w:ascii="Arial" w:hAnsi="Arial" w:cs="Arial"/>
          <w:sz w:val="22"/>
          <w:szCs w:val="22"/>
          <w:lang w:eastAsia="en-GB"/>
        </w:rPr>
      </w:pPr>
      <w:r w:rsidRPr="005A6401">
        <w:rPr>
          <w:rFonts w:ascii="Arial" w:hAnsi="Arial" w:cs="Arial"/>
          <w:sz w:val="22"/>
          <w:szCs w:val="22"/>
          <w:lang w:eastAsia="en-GB"/>
        </w:rPr>
        <w:t xml:space="preserve">Amennyiben több </w:t>
      </w:r>
      <w:r w:rsidR="00D46BA4">
        <w:rPr>
          <w:rFonts w:ascii="Arial" w:hAnsi="Arial" w:cs="Arial"/>
          <w:sz w:val="22"/>
          <w:szCs w:val="22"/>
          <w:lang w:eastAsia="en-GB"/>
        </w:rPr>
        <w:t>Ajánlattevő</w:t>
      </w:r>
      <w:r w:rsidRPr="005A6401">
        <w:rPr>
          <w:rFonts w:ascii="Arial" w:hAnsi="Arial" w:cs="Arial"/>
          <w:sz w:val="22"/>
          <w:szCs w:val="22"/>
          <w:lang w:eastAsia="en-GB"/>
        </w:rPr>
        <w:t xml:space="preserve"> közösen nyújt be ajánlatot, Közös </w:t>
      </w:r>
      <w:r w:rsidR="00D46BA4">
        <w:rPr>
          <w:rFonts w:ascii="Arial" w:hAnsi="Arial" w:cs="Arial"/>
          <w:sz w:val="22"/>
          <w:szCs w:val="22"/>
          <w:lang w:eastAsia="en-GB"/>
        </w:rPr>
        <w:t>Ajánlattevő</w:t>
      </w:r>
      <w:r w:rsidRPr="005A6401">
        <w:rPr>
          <w:rFonts w:ascii="Arial" w:hAnsi="Arial" w:cs="Arial"/>
          <w:sz w:val="22"/>
          <w:szCs w:val="22"/>
          <w:lang w:eastAsia="en-GB"/>
        </w:rPr>
        <w:t>knek az ajánlathoz csatolniuk kell a közöttük fennálló, a jelen közbeszerzési eljárás eredményeként megkötendő szerződés közös teljesítésére vonatkozó megállapodást (</w:t>
      </w:r>
      <w:proofErr w:type="gramStart"/>
      <w:r w:rsidRPr="005A6401">
        <w:rPr>
          <w:rFonts w:ascii="Arial" w:hAnsi="Arial" w:cs="Arial"/>
          <w:sz w:val="22"/>
          <w:szCs w:val="22"/>
          <w:lang w:eastAsia="en-GB"/>
        </w:rPr>
        <w:t>konzorciumi</w:t>
      </w:r>
      <w:proofErr w:type="gramEnd"/>
      <w:r w:rsidRPr="005A6401">
        <w:rPr>
          <w:rFonts w:ascii="Arial" w:hAnsi="Arial" w:cs="Arial"/>
          <w:sz w:val="22"/>
          <w:szCs w:val="22"/>
          <w:lang w:eastAsia="en-GB"/>
        </w:rPr>
        <w:t xml:space="preserve"> megállapodás) a Kbt. 35. § figyelembevételével </w:t>
      </w:r>
      <w:proofErr w:type="gramStart"/>
      <w:r w:rsidRPr="005A6401">
        <w:rPr>
          <w:rFonts w:ascii="Arial" w:hAnsi="Arial" w:cs="Arial"/>
          <w:sz w:val="22"/>
          <w:szCs w:val="22"/>
          <w:lang w:eastAsia="en-GB"/>
        </w:rPr>
        <w:t>minimálisan</w:t>
      </w:r>
      <w:proofErr w:type="gramEnd"/>
      <w:r w:rsidRPr="005A6401">
        <w:rPr>
          <w:rFonts w:ascii="Arial" w:hAnsi="Arial" w:cs="Arial"/>
          <w:sz w:val="22"/>
          <w:szCs w:val="22"/>
          <w:lang w:eastAsia="en-GB"/>
        </w:rPr>
        <w:t xml:space="preserve"> a közbeszerzési dokumentumokban foglaltak szerint.</w:t>
      </w:r>
      <w:r w:rsidR="005C775B">
        <w:rPr>
          <w:rFonts w:ascii="Arial" w:hAnsi="Arial" w:cs="Arial"/>
          <w:sz w:val="22"/>
          <w:szCs w:val="22"/>
          <w:lang w:eastAsia="en-GB"/>
        </w:rPr>
        <w:t xml:space="preserve"> </w:t>
      </w:r>
      <w:r w:rsidR="005C775B" w:rsidRPr="009617B8">
        <w:rPr>
          <w:rFonts w:ascii="Arial" w:hAnsi="Arial" w:cs="Arial"/>
          <w:sz w:val="22"/>
          <w:szCs w:val="22"/>
          <w:lang w:eastAsia="en-GB"/>
        </w:rPr>
        <w:t xml:space="preserve">A Kbt. 35. § (2a) bekezdés alapján az ajánlatban csatolni kell a (2) bekezdés szerinti meghatalmazást tartalmazó okiratot. A meghatalmazásnak ki kell terjednie arra, hogy a közös </w:t>
      </w:r>
      <w:r w:rsidR="00D46BA4">
        <w:rPr>
          <w:rFonts w:ascii="Arial" w:hAnsi="Arial" w:cs="Arial"/>
          <w:sz w:val="22"/>
          <w:szCs w:val="22"/>
          <w:lang w:eastAsia="en-GB"/>
        </w:rPr>
        <w:t>Ajánlattevő</w:t>
      </w:r>
      <w:r w:rsidR="005C775B" w:rsidRPr="009617B8">
        <w:rPr>
          <w:rFonts w:ascii="Arial" w:hAnsi="Arial" w:cs="Arial"/>
          <w:sz w:val="22"/>
          <w:szCs w:val="22"/>
          <w:lang w:eastAsia="en-GB"/>
        </w:rPr>
        <w:t>k vagy részvételre jelentkezők képviseletére jogosult gazdasági szereplő az EKR-</w:t>
      </w:r>
      <w:proofErr w:type="spellStart"/>
      <w:r w:rsidR="005C775B" w:rsidRPr="009617B8">
        <w:rPr>
          <w:rFonts w:ascii="Arial" w:hAnsi="Arial" w:cs="Arial"/>
          <w:sz w:val="22"/>
          <w:szCs w:val="22"/>
          <w:lang w:eastAsia="en-GB"/>
        </w:rPr>
        <w:t>ben</w:t>
      </w:r>
      <w:proofErr w:type="spellEnd"/>
      <w:r w:rsidR="005C775B" w:rsidRPr="009617B8">
        <w:rPr>
          <w:rFonts w:ascii="Arial" w:hAnsi="Arial" w:cs="Arial"/>
          <w:sz w:val="22"/>
          <w:szCs w:val="22"/>
          <w:lang w:eastAsia="en-GB"/>
        </w:rPr>
        <w:t xml:space="preserve"> elektronikus úton teendő nyilatkozatok megtételekor az egyes közös </w:t>
      </w:r>
      <w:r w:rsidR="00D46BA4">
        <w:rPr>
          <w:rFonts w:ascii="Arial" w:hAnsi="Arial" w:cs="Arial"/>
          <w:sz w:val="22"/>
          <w:szCs w:val="22"/>
          <w:lang w:eastAsia="en-GB"/>
        </w:rPr>
        <w:t>Ajánlattevő</w:t>
      </w:r>
      <w:r w:rsidR="005C775B" w:rsidRPr="009617B8">
        <w:rPr>
          <w:rFonts w:ascii="Arial" w:hAnsi="Arial" w:cs="Arial"/>
          <w:sz w:val="22"/>
          <w:szCs w:val="22"/>
          <w:lang w:eastAsia="en-GB"/>
        </w:rPr>
        <w:t>k vagy részvételre jelentkezők képviseletében eljárhat.</w:t>
      </w:r>
      <w:r w:rsidRPr="005A6401">
        <w:rPr>
          <w:rFonts w:ascii="Arial" w:hAnsi="Arial" w:cs="Arial"/>
          <w:sz w:val="22"/>
          <w:szCs w:val="22"/>
          <w:lang w:eastAsia="en-GB"/>
        </w:rPr>
        <w:t xml:space="preserve"> </w:t>
      </w:r>
    </w:p>
    <w:p w14:paraId="7587DA94" w14:textId="77777777" w:rsidR="001767EB" w:rsidRPr="005A6401" w:rsidRDefault="001767EB" w:rsidP="001767EB">
      <w:pPr>
        <w:pStyle w:val="Listaszerbekezds"/>
        <w:rPr>
          <w:rFonts w:ascii="Arial" w:hAnsi="Arial" w:cs="Arial"/>
          <w:sz w:val="22"/>
          <w:szCs w:val="22"/>
          <w:lang w:eastAsia="en-GB"/>
        </w:rPr>
      </w:pPr>
    </w:p>
    <w:p w14:paraId="77D94A9C" w14:textId="008EFBF0" w:rsidR="00A85F6B" w:rsidRPr="005A6401" w:rsidRDefault="00A85F6B" w:rsidP="003A1286">
      <w:pPr>
        <w:numPr>
          <w:ilvl w:val="0"/>
          <w:numId w:val="31"/>
        </w:numPr>
        <w:ind w:left="567" w:right="138" w:hanging="425"/>
        <w:jc w:val="both"/>
        <w:rPr>
          <w:rFonts w:ascii="Arial" w:hAnsi="Arial" w:cs="Arial"/>
          <w:sz w:val="22"/>
          <w:szCs w:val="22"/>
          <w:lang w:eastAsia="en-GB"/>
        </w:rPr>
      </w:pPr>
      <w:r w:rsidRPr="005A6401">
        <w:rPr>
          <w:rFonts w:ascii="Arial" w:hAnsi="Arial" w:cs="Arial"/>
          <w:sz w:val="22"/>
          <w:szCs w:val="22"/>
          <w:lang w:eastAsia="en-GB"/>
        </w:rPr>
        <w:t xml:space="preserve">A Kbt. 35. § (3) bekezdése szerint a közös </w:t>
      </w:r>
      <w:r w:rsidR="00D46BA4">
        <w:rPr>
          <w:rFonts w:ascii="Arial" w:hAnsi="Arial" w:cs="Arial"/>
          <w:sz w:val="22"/>
          <w:szCs w:val="22"/>
          <w:lang w:eastAsia="en-GB"/>
        </w:rPr>
        <w:t>Ajánlattevő</w:t>
      </w:r>
      <w:r w:rsidRPr="005A6401">
        <w:rPr>
          <w:rFonts w:ascii="Arial" w:hAnsi="Arial" w:cs="Arial"/>
          <w:sz w:val="22"/>
          <w:szCs w:val="22"/>
          <w:lang w:eastAsia="en-GB"/>
        </w:rPr>
        <w:t xml:space="preserve">k képviseletében az ajánlatban benyújtott minden nyilatkozatnak egyértelműen tartalmaznia kell a közös </w:t>
      </w:r>
      <w:r w:rsidR="00D46BA4">
        <w:rPr>
          <w:rFonts w:ascii="Arial" w:hAnsi="Arial" w:cs="Arial"/>
          <w:sz w:val="22"/>
          <w:szCs w:val="22"/>
          <w:lang w:eastAsia="en-GB"/>
        </w:rPr>
        <w:t>Ajánlattevő</w:t>
      </w:r>
      <w:r w:rsidRPr="005A6401">
        <w:rPr>
          <w:rFonts w:ascii="Arial" w:hAnsi="Arial" w:cs="Arial"/>
          <w:sz w:val="22"/>
          <w:szCs w:val="22"/>
          <w:lang w:eastAsia="en-GB"/>
        </w:rPr>
        <w:t>k megjelölését.</w:t>
      </w:r>
      <w:r w:rsidR="001767EB" w:rsidRPr="005A6401">
        <w:rPr>
          <w:rFonts w:ascii="Arial" w:hAnsi="Arial" w:cs="Arial"/>
          <w:sz w:val="22"/>
          <w:szCs w:val="22"/>
          <w:lang w:eastAsia="en-GB"/>
        </w:rPr>
        <w:t xml:space="preserve"> </w:t>
      </w:r>
      <w:r w:rsidR="00B642EC">
        <w:rPr>
          <w:rFonts w:ascii="Arial" w:hAnsi="Arial" w:cs="Arial"/>
          <w:sz w:val="22"/>
          <w:szCs w:val="22"/>
          <w:lang w:eastAsia="en-GB"/>
        </w:rPr>
        <w:t>Ajánlatkérő</w:t>
      </w:r>
      <w:r w:rsidRPr="005A6401">
        <w:rPr>
          <w:rFonts w:ascii="Arial" w:hAnsi="Arial" w:cs="Arial"/>
          <w:sz w:val="22"/>
          <w:szCs w:val="22"/>
          <w:lang w:eastAsia="en-GB"/>
        </w:rPr>
        <w:t xml:space="preserve"> felhívja </w:t>
      </w:r>
      <w:r w:rsidR="00D46BA4">
        <w:rPr>
          <w:rFonts w:ascii="Arial" w:hAnsi="Arial" w:cs="Arial"/>
          <w:sz w:val="22"/>
          <w:szCs w:val="22"/>
          <w:lang w:eastAsia="en-GB"/>
        </w:rPr>
        <w:t>Ajánlattevő</w:t>
      </w:r>
      <w:r w:rsidRPr="005A6401">
        <w:rPr>
          <w:rFonts w:ascii="Arial" w:hAnsi="Arial" w:cs="Arial"/>
          <w:sz w:val="22"/>
          <w:szCs w:val="22"/>
          <w:lang w:eastAsia="en-GB"/>
        </w:rPr>
        <w:t xml:space="preserve">k figyelmét a Kbt. 35. § (7) bekezdésére, mely szerint a közös ajánlatot benyújtók személyében az ajánlattételi határidő lejárta után változás nem következhet be. </w:t>
      </w:r>
      <w:r w:rsidR="00B642EC">
        <w:rPr>
          <w:rFonts w:ascii="Arial" w:hAnsi="Arial" w:cs="Arial"/>
          <w:sz w:val="22"/>
          <w:szCs w:val="22"/>
          <w:lang w:eastAsia="en-GB"/>
        </w:rPr>
        <w:t>Ajánlatkérő</w:t>
      </w:r>
      <w:r w:rsidRPr="005A6401">
        <w:rPr>
          <w:rFonts w:ascii="Arial" w:hAnsi="Arial" w:cs="Arial"/>
          <w:sz w:val="22"/>
          <w:szCs w:val="22"/>
          <w:lang w:eastAsia="en-GB"/>
        </w:rPr>
        <w:t xml:space="preserve"> felhívja a figyelmet, a Kbt. 36. § (1) bekezdésben foglaltakra.</w:t>
      </w:r>
    </w:p>
    <w:p w14:paraId="1904DB93" w14:textId="77777777" w:rsidR="00C7135C" w:rsidRPr="005A6401" w:rsidRDefault="00C7135C" w:rsidP="00C64B3C">
      <w:pPr>
        <w:ind w:right="138"/>
        <w:jc w:val="both"/>
        <w:rPr>
          <w:rFonts w:ascii="Arial" w:hAnsi="Arial" w:cs="Arial"/>
          <w:sz w:val="22"/>
          <w:szCs w:val="22"/>
          <w:lang w:eastAsia="en-GB"/>
        </w:rPr>
      </w:pPr>
    </w:p>
    <w:p w14:paraId="6A68454E" w14:textId="0863D013" w:rsidR="009F48EC" w:rsidRPr="005A6401" w:rsidRDefault="00B642EC" w:rsidP="003A1286">
      <w:pPr>
        <w:numPr>
          <w:ilvl w:val="0"/>
          <w:numId w:val="31"/>
        </w:numPr>
        <w:ind w:left="567" w:right="138" w:hanging="425"/>
        <w:jc w:val="both"/>
        <w:rPr>
          <w:rFonts w:ascii="Arial" w:hAnsi="Arial" w:cs="Arial"/>
          <w:sz w:val="22"/>
          <w:szCs w:val="22"/>
          <w:lang w:eastAsia="en-GB"/>
        </w:rPr>
      </w:pPr>
      <w:r>
        <w:rPr>
          <w:rFonts w:ascii="Arial" w:hAnsi="Arial" w:cs="Arial"/>
          <w:sz w:val="22"/>
          <w:szCs w:val="22"/>
        </w:rPr>
        <w:t>Ajánlatkérő</w:t>
      </w:r>
      <w:r w:rsidR="009F48EC" w:rsidRPr="005A6401">
        <w:rPr>
          <w:rFonts w:ascii="Arial" w:hAnsi="Arial" w:cs="Arial"/>
          <w:sz w:val="22"/>
          <w:szCs w:val="22"/>
        </w:rPr>
        <w:t xml:space="preserve"> felhívja a figyelmet a Kbt. 81. § (4)-(5) bekezdéseiben foglaltak alkalmazására.</w:t>
      </w:r>
    </w:p>
    <w:p w14:paraId="3D37B64D" w14:textId="77777777" w:rsidR="00C7135C" w:rsidRPr="005A6401" w:rsidRDefault="00C7135C" w:rsidP="00C7135C">
      <w:pPr>
        <w:pStyle w:val="Listaszerbekezds"/>
        <w:rPr>
          <w:rFonts w:ascii="Arial" w:hAnsi="Arial" w:cs="Arial"/>
          <w:sz w:val="22"/>
          <w:szCs w:val="22"/>
          <w:lang w:eastAsia="en-GB"/>
        </w:rPr>
      </w:pPr>
    </w:p>
    <w:p w14:paraId="1D597035" w14:textId="77777777" w:rsidR="00A85F6B" w:rsidRPr="005A6401" w:rsidRDefault="00A85F6B" w:rsidP="003A1286">
      <w:pPr>
        <w:numPr>
          <w:ilvl w:val="0"/>
          <w:numId w:val="31"/>
        </w:numPr>
        <w:ind w:left="567" w:right="138" w:hanging="425"/>
        <w:jc w:val="both"/>
        <w:rPr>
          <w:rFonts w:ascii="Arial" w:hAnsi="Arial" w:cs="Arial"/>
          <w:sz w:val="22"/>
          <w:szCs w:val="22"/>
          <w:lang w:eastAsia="en-GB"/>
        </w:rPr>
      </w:pPr>
      <w:r w:rsidRPr="005A6401">
        <w:rPr>
          <w:rFonts w:ascii="Arial" w:hAnsi="Arial" w:cs="Arial"/>
          <w:sz w:val="22"/>
          <w:szCs w:val="22"/>
        </w:rPr>
        <w:t xml:space="preserve">Az ajánlati felhívásban és a közbeszerzési </w:t>
      </w:r>
      <w:proofErr w:type="gramStart"/>
      <w:r w:rsidRPr="005A6401">
        <w:rPr>
          <w:rFonts w:ascii="Arial" w:hAnsi="Arial" w:cs="Arial"/>
          <w:sz w:val="22"/>
          <w:szCs w:val="22"/>
        </w:rPr>
        <w:t>dokumentumokban</w:t>
      </w:r>
      <w:proofErr w:type="gramEnd"/>
      <w:r w:rsidRPr="005A6401">
        <w:rPr>
          <w:rFonts w:ascii="Arial" w:hAnsi="Arial" w:cs="Arial"/>
          <w:sz w:val="22"/>
          <w:szCs w:val="22"/>
        </w:rPr>
        <w:t xml:space="preserve"> nem szabályozott kérdésekben a Kbt., a kapcsolódó végrehajtási rendeletek és a Ptk. szabályai az irányadók. </w:t>
      </w:r>
    </w:p>
    <w:p w14:paraId="0B3258A1" w14:textId="77777777" w:rsidR="00D9057A" w:rsidRDefault="00D9057A" w:rsidP="000C3581">
      <w:pPr>
        <w:pStyle w:val="Listaszerbekezds"/>
        <w:ind w:left="0"/>
        <w:rPr>
          <w:rFonts w:ascii="Arial" w:hAnsi="Arial" w:cs="Arial"/>
          <w:sz w:val="22"/>
          <w:szCs w:val="22"/>
          <w:lang w:eastAsia="en-GB"/>
        </w:rPr>
      </w:pPr>
    </w:p>
    <w:p w14:paraId="257ED4E2" w14:textId="783230FB" w:rsidR="00806FF8" w:rsidRDefault="005C775B" w:rsidP="00C76C9E">
      <w:pPr>
        <w:numPr>
          <w:ilvl w:val="0"/>
          <w:numId w:val="31"/>
        </w:numPr>
        <w:ind w:left="567" w:right="138" w:hanging="425"/>
        <w:jc w:val="both"/>
        <w:rPr>
          <w:rFonts w:ascii="Arial" w:hAnsi="Arial" w:cs="Arial"/>
          <w:sz w:val="22"/>
          <w:szCs w:val="22"/>
        </w:rPr>
      </w:pPr>
      <w:r>
        <w:rPr>
          <w:rFonts w:ascii="Arial" w:hAnsi="Arial" w:cs="Arial"/>
          <w:sz w:val="22"/>
          <w:szCs w:val="22"/>
        </w:rPr>
        <w:t xml:space="preserve"> A Kbt. 41/</w:t>
      </w:r>
      <w:proofErr w:type="gramStart"/>
      <w:r>
        <w:rPr>
          <w:rFonts w:ascii="Arial" w:hAnsi="Arial" w:cs="Arial"/>
          <w:sz w:val="22"/>
          <w:szCs w:val="22"/>
        </w:rPr>
        <w:t>A</w:t>
      </w:r>
      <w:proofErr w:type="gramEnd"/>
      <w:r>
        <w:rPr>
          <w:rFonts w:ascii="Arial" w:hAnsi="Arial" w:cs="Arial"/>
          <w:sz w:val="22"/>
          <w:szCs w:val="22"/>
        </w:rPr>
        <w:t>. § (1) bekezdése alapján</w:t>
      </w:r>
      <w:r w:rsidR="00BF3D1F">
        <w:rPr>
          <w:rFonts w:ascii="Arial" w:hAnsi="Arial" w:cs="Arial"/>
          <w:sz w:val="22"/>
          <w:szCs w:val="22"/>
        </w:rPr>
        <w:t>,</w:t>
      </w:r>
      <w:r>
        <w:rPr>
          <w:rFonts w:ascii="Arial" w:hAnsi="Arial" w:cs="Arial"/>
          <w:sz w:val="22"/>
          <w:szCs w:val="22"/>
        </w:rPr>
        <w:t xml:space="preserve"> a</w:t>
      </w:r>
      <w:r w:rsidR="00806FF8">
        <w:rPr>
          <w:rFonts w:ascii="Arial" w:hAnsi="Arial" w:cs="Arial"/>
          <w:sz w:val="22"/>
          <w:szCs w:val="22"/>
        </w:rPr>
        <w:t xml:space="preserve">hol </w:t>
      </w:r>
      <w:r w:rsidR="00B642EC">
        <w:rPr>
          <w:rFonts w:ascii="Arial" w:hAnsi="Arial" w:cs="Arial"/>
          <w:sz w:val="22"/>
          <w:szCs w:val="22"/>
        </w:rPr>
        <w:t>Ajánlatkérő</w:t>
      </w:r>
      <w:r w:rsidR="00806FF8">
        <w:rPr>
          <w:rFonts w:ascii="Arial" w:hAnsi="Arial" w:cs="Arial"/>
          <w:sz w:val="22"/>
          <w:szCs w:val="22"/>
        </w:rPr>
        <w:t xml:space="preserve"> a közbeszerzési eljárás során valamely </w:t>
      </w:r>
      <w:proofErr w:type="gramStart"/>
      <w:r w:rsidR="00806FF8">
        <w:rPr>
          <w:rFonts w:ascii="Arial" w:hAnsi="Arial" w:cs="Arial"/>
          <w:sz w:val="22"/>
          <w:szCs w:val="22"/>
        </w:rPr>
        <w:t>dokumentum</w:t>
      </w:r>
      <w:proofErr w:type="gramEnd"/>
      <w:r w:rsidR="00806FF8">
        <w:rPr>
          <w:rFonts w:ascii="Arial" w:hAnsi="Arial" w:cs="Arial"/>
          <w:sz w:val="22"/>
          <w:szCs w:val="22"/>
        </w:rPr>
        <w:t xml:space="preserve"> benyújtását írja elő, a dokumentum benyújtható az EKR-</w:t>
      </w:r>
      <w:proofErr w:type="spellStart"/>
      <w:r w:rsidR="00806FF8">
        <w:rPr>
          <w:rFonts w:ascii="Arial" w:hAnsi="Arial" w:cs="Arial"/>
          <w:sz w:val="22"/>
          <w:szCs w:val="22"/>
        </w:rPr>
        <w:t>ben</w:t>
      </w:r>
      <w:proofErr w:type="spellEnd"/>
      <w:r w:rsidR="00806FF8">
        <w:rPr>
          <w:rFonts w:ascii="Arial" w:hAnsi="Arial" w:cs="Arial"/>
          <w:sz w:val="22"/>
          <w:szCs w:val="22"/>
        </w:rPr>
        <w:t xml:space="preserve"> kitöltött elektronikus űrlap alkalmazásával, vagy – amennyiben az adott dokumentum a nyilatkozattétel nyelvén elektronikus űrlap </w:t>
      </w:r>
      <w:r w:rsidR="006A7AE4">
        <w:rPr>
          <w:rFonts w:ascii="Arial" w:hAnsi="Arial" w:cs="Arial"/>
          <w:sz w:val="22"/>
          <w:szCs w:val="22"/>
        </w:rPr>
        <w:t xml:space="preserve">formájában </w:t>
      </w:r>
      <w:r w:rsidR="00806FF8">
        <w:rPr>
          <w:rFonts w:ascii="Arial" w:hAnsi="Arial" w:cs="Arial"/>
          <w:sz w:val="22"/>
          <w:szCs w:val="22"/>
        </w:rPr>
        <w:t>nem áll rendelkezésre - a papír-alapú dokumentum egyszerű elektronikus másolata formájában. Amennyiben az EKR-</w:t>
      </w:r>
      <w:proofErr w:type="spellStart"/>
      <w:r w:rsidR="00806FF8">
        <w:rPr>
          <w:rFonts w:ascii="Arial" w:hAnsi="Arial" w:cs="Arial"/>
          <w:sz w:val="22"/>
          <w:szCs w:val="22"/>
        </w:rPr>
        <w:t>ben</w:t>
      </w:r>
      <w:proofErr w:type="spellEnd"/>
      <w:r w:rsidR="00806FF8">
        <w:rPr>
          <w:rFonts w:ascii="Arial" w:hAnsi="Arial" w:cs="Arial"/>
          <w:sz w:val="22"/>
          <w:szCs w:val="22"/>
        </w:rPr>
        <w:t xml:space="preserve"> az adott </w:t>
      </w:r>
      <w:proofErr w:type="gramStart"/>
      <w:r w:rsidR="00806FF8">
        <w:rPr>
          <w:rFonts w:ascii="Arial" w:hAnsi="Arial" w:cs="Arial"/>
          <w:sz w:val="22"/>
          <w:szCs w:val="22"/>
        </w:rPr>
        <w:t>dokumentumra</w:t>
      </w:r>
      <w:proofErr w:type="gramEnd"/>
      <w:r w:rsidR="00806FF8">
        <w:rPr>
          <w:rFonts w:ascii="Arial" w:hAnsi="Arial" w:cs="Arial"/>
          <w:sz w:val="22"/>
          <w:szCs w:val="22"/>
        </w:rPr>
        <w:t xml:space="preserve"> vonatkozó elektronikus űrlap a nyilatkozattétel nyelvén nem áll rendelkezésre, a nyilatkozat csatolható az EKR-</w:t>
      </w:r>
      <w:proofErr w:type="spellStart"/>
      <w:r w:rsidR="00806FF8">
        <w:rPr>
          <w:rFonts w:ascii="Arial" w:hAnsi="Arial" w:cs="Arial"/>
          <w:sz w:val="22"/>
          <w:szCs w:val="22"/>
        </w:rPr>
        <w:t>ben</w:t>
      </w:r>
      <w:proofErr w:type="spellEnd"/>
      <w:r w:rsidR="00806FF8">
        <w:rPr>
          <w:rFonts w:ascii="Arial" w:hAnsi="Arial" w:cs="Arial"/>
          <w:sz w:val="22"/>
          <w:szCs w:val="22"/>
        </w:rPr>
        <w:t xml:space="preserve"> legalább fokozott biztonságú elektronikus aláírással ellátott dokumentumként is</w:t>
      </w:r>
      <w:r>
        <w:rPr>
          <w:rFonts w:ascii="Arial" w:hAnsi="Arial" w:cs="Arial"/>
          <w:sz w:val="22"/>
          <w:szCs w:val="22"/>
        </w:rPr>
        <w:t xml:space="preserve">. </w:t>
      </w:r>
      <w:r w:rsidRPr="009236F4">
        <w:rPr>
          <w:rFonts w:ascii="Arial" w:hAnsi="Arial" w:cs="Arial"/>
          <w:sz w:val="22"/>
          <w:szCs w:val="22"/>
        </w:rPr>
        <w:t xml:space="preserve">Ahol a Kbt. vagy annak végrehajtási rendelete közjegyző vagy szakmai, illetve gazdasági kamara által hitelesített nyilatkozat benyújtását írja elő, a </w:t>
      </w:r>
      <w:proofErr w:type="gramStart"/>
      <w:r w:rsidRPr="009236F4">
        <w:rPr>
          <w:rFonts w:ascii="Arial" w:hAnsi="Arial" w:cs="Arial"/>
          <w:sz w:val="22"/>
          <w:szCs w:val="22"/>
        </w:rPr>
        <w:t>dokumentum</w:t>
      </w:r>
      <w:proofErr w:type="gramEnd"/>
      <w:r w:rsidRPr="009236F4">
        <w:rPr>
          <w:rFonts w:ascii="Arial" w:hAnsi="Arial" w:cs="Arial"/>
          <w:sz w:val="22"/>
          <w:szCs w:val="22"/>
        </w:rPr>
        <w:t xml:space="preserve">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0DB9A504" w14:textId="77777777" w:rsidR="00806FF8" w:rsidRDefault="00806FF8" w:rsidP="00806FF8">
      <w:pPr>
        <w:jc w:val="both"/>
        <w:rPr>
          <w:rFonts w:ascii="Arial" w:hAnsi="Arial" w:cs="Arial"/>
          <w:sz w:val="22"/>
          <w:szCs w:val="22"/>
        </w:rPr>
      </w:pPr>
    </w:p>
    <w:p w14:paraId="25FC45CC" w14:textId="3CDC6E3A" w:rsidR="003219E9" w:rsidRDefault="005C775B" w:rsidP="00C76C9E">
      <w:pPr>
        <w:numPr>
          <w:ilvl w:val="0"/>
          <w:numId w:val="31"/>
        </w:numPr>
        <w:ind w:left="567" w:right="138" w:hanging="425"/>
        <w:jc w:val="both"/>
        <w:rPr>
          <w:rFonts w:ascii="Arial" w:hAnsi="Arial" w:cs="Arial"/>
          <w:sz w:val="22"/>
          <w:szCs w:val="22"/>
        </w:rPr>
      </w:pPr>
      <w:r w:rsidRPr="00C76C9E">
        <w:rPr>
          <w:rFonts w:ascii="Arial" w:hAnsi="Arial" w:cs="Arial"/>
          <w:sz w:val="22"/>
          <w:szCs w:val="22"/>
        </w:rPr>
        <w:t>A Kbt. 41/</w:t>
      </w:r>
      <w:proofErr w:type="gramStart"/>
      <w:r w:rsidRPr="00C76C9E">
        <w:rPr>
          <w:rFonts w:ascii="Arial" w:hAnsi="Arial" w:cs="Arial"/>
          <w:sz w:val="22"/>
          <w:szCs w:val="22"/>
        </w:rPr>
        <w:t>A</w:t>
      </w:r>
      <w:proofErr w:type="gramEnd"/>
      <w:r w:rsidRPr="00C76C9E">
        <w:rPr>
          <w:rFonts w:ascii="Arial" w:hAnsi="Arial" w:cs="Arial"/>
          <w:sz w:val="22"/>
          <w:szCs w:val="22"/>
        </w:rPr>
        <w:t>. § (3) bekezdése alapján a</w:t>
      </w:r>
      <w:r w:rsidR="00806FF8" w:rsidRPr="00C76C9E">
        <w:rPr>
          <w:rFonts w:ascii="Arial" w:hAnsi="Arial" w:cs="Arial"/>
          <w:sz w:val="22"/>
          <w:szCs w:val="22"/>
        </w:rPr>
        <w:t>mennyiben valamely nyilatkozatminta az EKR-</w:t>
      </w:r>
      <w:proofErr w:type="spellStart"/>
      <w:r w:rsidR="00806FF8" w:rsidRPr="00C76C9E">
        <w:rPr>
          <w:rFonts w:ascii="Arial" w:hAnsi="Arial" w:cs="Arial"/>
          <w:sz w:val="22"/>
          <w:szCs w:val="22"/>
        </w:rPr>
        <w:t>ben</w:t>
      </w:r>
      <w:proofErr w:type="spellEnd"/>
      <w:r w:rsidR="00806FF8" w:rsidRPr="00C76C9E">
        <w:rPr>
          <w:rFonts w:ascii="Arial" w:hAnsi="Arial" w:cs="Arial"/>
          <w:sz w:val="22"/>
          <w:szCs w:val="22"/>
        </w:rPr>
        <w:t xml:space="preserve"> elektronikus űrlapként a nyilatkozat megtételének nyelvén rendelkezésre áll, a nyilatkozatot az elektronikus űrlap kitöltése útján kell az ajánlat részeként megtenni.</w:t>
      </w:r>
      <w:r w:rsidR="00806FF8">
        <w:rPr>
          <w:rFonts w:ascii="Arial" w:hAnsi="Arial" w:cs="Arial"/>
          <w:sz w:val="22"/>
          <w:szCs w:val="22"/>
        </w:rPr>
        <w:t xml:space="preserve"> Ha az adott nyilatkozatra az EKR-</w:t>
      </w:r>
      <w:proofErr w:type="spellStart"/>
      <w:r w:rsidR="00806FF8">
        <w:rPr>
          <w:rFonts w:ascii="Arial" w:hAnsi="Arial" w:cs="Arial"/>
          <w:sz w:val="22"/>
          <w:szCs w:val="22"/>
        </w:rPr>
        <w:t>ben</w:t>
      </w:r>
      <w:proofErr w:type="spellEnd"/>
      <w:r w:rsidR="00806FF8">
        <w:rPr>
          <w:rFonts w:ascii="Arial" w:hAnsi="Arial" w:cs="Arial"/>
          <w:sz w:val="22"/>
          <w:szCs w:val="22"/>
        </w:rPr>
        <w:t xml:space="preserve"> elektronikus űrlap áll rendelkezésre, azt akkor is ki kell tölteni, ha az </w:t>
      </w:r>
      <w:r w:rsidR="00B642EC">
        <w:rPr>
          <w:rFonts w:ascii="Arial" w:hAnsi="Arial" w:cs="Arial"/>
          <w:sz w:val="22"/>
          <w:szCs w:val="22"/>
        </w:rPr>
        <w:t>Ajánlatkérő</w:t>
      </w:r>
      <w:r w:rsidR="00806FF8">
        <w:rPr>
          <w:rFonts w:ascii="Arial" w:hAnsi="Arial" w:cs="Arial"/>
          <w:sz w:val="22"/>
          <w:szCs w:val="22"/>
        </w:rPr>
        <w:t xml:space="preserve"> az adott nyilatkozat más nyelven történő benyújtását is lehetővé teszi az ajánlatban, és az </w:t>
      </w:r>
      <w:r w:rsidR="00D46BA4">
        <w:rPr>
          <w:rFonts w:ascii="Arial" w:hAnsi="Arial" w:cs="Arial"/>
          <w:sz w:val="22"/>
          <w:szCs w:val="22"/>
        </w:rPr>
        <w:t>Ajánlattevő</w:t>
      </w:r>
      <w:r w:rsidR="00806FF8">
        <w:rPr>
          <w:rFonts w:ascii="Arial" w:hAnsi="Arial" w:cs="Arial"/>
          <w:sz w:val="22"/>
          <w:szCs w:val="22"/>
        </w:rPr>
        <w:t xml:space="preserve"> vagy részvételre jelentkező eltérő nyelvű nyilatkozatot csatol a rendszerben. Ebben az esetben, ha az elektronikus űrlap </w:t>
      </w:r>
      <w:r w:rsidR="00806FF8">
        <w:rPr>
          <w:rFonts w:ascii="Arial" w:hAnsi="Arial" w:cs="Arial"/>
          <w:sz w:val="22"/>
          <w:szCs w:val="22"/>
        </w:rPr>
        <w:lastRenderedPageBreak/>
        <w:t>magyar nyelven kerül kitöltésre, azt a csatolt nyilatkozat felelős fordításának kell tekinteni.</w:t>
      </w:r>
    </w:p>
    <w:p w14:paraId="5A0E778D" w14:textId="77777777" w:rsidR="003219E9" w:rsidRDefault="003219E9" w:rsidP="003219E9">
      <w:pPr>
        <w:ind w:left="360"/>
        <w:jc w:val="both"/>
        <w:rPr>
          <w:rFonts w:ascii="Arial" w:hAnsi="Arial" w:cs="Arial"/>
          <w:sz w:val="22"/>
          <w:szCs w:val="22"/>
        </w:rPr>
      </w:pPr>
    </w:p>
    <w:p w14:paraId="7D146362" w14:textId="77777777" w:rsidR="00806FF8" w:rsidRDefault="00806FF8" w:rsidP="00806FF8">
      <w:pPr>
        <w:jc w:val="both"/>
        <w:rPr>
          <w:rFonts w:ascii="Arial" w:hAnsi="Arial" w:cs="Arial"/>
          <w:sz w:val="22"/>
          <w:szCs w:val="22"/>
        </w:rPr>
      </w:pPr>
    </w:p>
    <w:p w14:paraId="1235AE99" w14:textId="6F7D8747" w:rsidR="00806FF8" w:rsidRDefault="00806FF8" w:rsidP="00C76C9E">
      <w:pPr>
        <w:numPr>
          <w:ilvl w:val="0"/>
          <w:numId w:val="31"/>
        </w:numPr>
        <w:ind w:left="567" w:right="138" w:hanging="425"/>
        <w:jc w:val="both"/>
        <w:rPr>
          <w:rFonts w:ascii="Arial" w:hAnsi="Arial" w:cs="Arial"/>
          <w:sz w:val="22"/>
          <w:szCs w:val="22"/>
        </w:rPr>
      </w:pPr>
      <w:r>
        <w:rPr>
          <w:rFonts w:ascii="Arial" w:hAnsi="Arial" w:cs="Arial"/>
          <w:sz w:val="22"/>
          <w:szCs w:val="22"/>
        </w:rPr>
        <w:t xml:space="preserve">Az EKR felületre feltölthető </w:t>
      </w:r>
      <w:proofErr w:type="gramStart"/>
      <w:r>
        <w:rPr>
          <w:rFonts w:ascii="Arial" w:hAnsi="Arial" w:cs="Arial"/>
          <w:sz w:val="22"/>
          <w:szCs w:val="22"/>
        </w:rPr>
        <w:t>dokumentum</w:t>
      </w:r>
      <w:proofErr w:type="gramEnd"/>
      <w:r>
        <w:rPr>
          <w:rFonts w:ascii="Arial" w:hAnsi="Arial" w:cs="Arial"/>
          <w:sz w:val="22"/>
          <w:szCs w:val="22"/>
        </w:rPr>
        <w:t xml:space="preserve"> mérete: 25 MB/dokumentum. A </w:t>
      </w:r>
      <w:r w:rsidR="005C775B">
        <w:rPr>
          <w:rFonts w:ascii="Arial" w:hAnsi="Arial" w:cs="Arial"/>
          <w:sz w:val="22"/>
          <w:szCs w:val="22"/>
        </w:rPr>
        <w:t xml:space="preserve">Kbt. 41/B.§ (2) </w:t>
      </w:r>
      <w:r>
        <w:rPr>
          <w:rFonts w:ascii="Arial" w:hAnsi="Arial" w:cs="Arial"/>
          <w:sz w:val="22"/>
          <w:szCs w:val="22"/>
        </w:rPr>
        <w:t xml:space="preserve">bekezdése alapján </w:t>
      </w:r>
      <w:r w:rsidR="00B642EC">
        <w:rPr>
          <w:rFonts w:ascii="Arial" w:hAnsi="Arial" w:cs="Arial"/>
          <w:sz w:val="22"/>
          <w:szCs w:val="22"/>
        </w:rPr>
        <w:t>Ajánlatkérő</w:t>
      </w:r>
      <w:r>
        <w:rPr>
          <w:rFonts w:ascii="Arial" w:hAnsi="Arial" w:cs="Arial"/>
          <w:sz w:val="22"/>
          <w:szCs w:val="22"/>
        </w:rPr>
        <w:t xml:space="preserve"> az alábbi </w:t>
      </w:r>
      <w:proofErr w:type="gramStart"/>
      <w:r>
        <w:rPr>
          <w:rFonts w:ascii="Arial" w:hAnsi="Arial" w:cs="Arial"/>
          <w:sz w:val="22"/>
          <w:szCs w:val="22"/>
        </w:rPr>
        <w:t>fájl</w:t>
      </w:r>
      <w:proofErr w:type="gramEnd"/>
      <w:r>
        <w:rPr>
          <w:rFonts w:ascii="Arial" w:hAnsi="Arial" w:cs="Arial"/>
          <w:sz w:val="22"/>
          <w:szCs w:val="22"/>
        </w:rPr>
        <w:t>formátumokat fogadja el az eljárásban:</w:t>
      </w:r>
    </w:p>
    <w:p w14:paraId="3077F122" w14:textId="63C076B6" w:rsidR="00806FF8" w:rsidRPr="00C76C9E" w:rsidRDefault="00806FF8" w:rsidP="00C76C9E">
      <w:pPr>
        <w:pStyle w:val="Listaszerbekezds"/>
        <w:numPr>
          <w:ilvl w:val="0"/>
          <w:numId w:val="41"/>
        </w:numPr>
        <w:jc w:val="both"/>
        <w:rPr>
          <w:rFonts w:ascii="Arial" w:hAnsi="Arial" w:cs="Arial"/>
          <w:sz w:val="22"/>
          <w:szCs w:val="22"/>
        </w:rPr>
      </w:pPr>
      <w:r w:rsidRPr="00C76C9E">
        <w:rPr>
          <w:rFonts w:ascii="Arial" w:hAnsi="Arial" w:cs="Arial"/>
          <w:sz w:val="22"/>
          <w:szCs w:val="22"/>
        </w:rPr>
        <w:t xml:space="preserve">PDF formátumú fájl – olvasás ADOBE </w:t>
      </w:r>
      <w:proofErr w:type="spellStart"/>
      <w:r w:rsidRPr="00C76C9E">
        <w:rPr>
          <w:rFonts w:ascii="Arial" w:hAnsi="Arial" w:cs="Arial"/>
          <w:sz w:val="22"/>
          <w:szCs w:val="22"/>
        </w:rPr>
        <w:t>Reader</w:t>
      </w:r>
      <w:proofErr w:type="spellEnd"/>
      <w:r w:rsidRPr="00C76C9E">
        <w:rPr>
          <w:rFonts w:ascii="Arial" w:hAnsi="Arial" w:cs="Arial"/>
          <w:sz w:val="22"/>
          <w:szCs w:val="22"/>
        </w:rPr>
        <w:t xml:space="preserve"> XI programmal.</w:t>
      </w:r>
    </w:p>
    <w:p w14:paraId="046A7F1F" w14:textId="34A7B724" w:rsidR="00806FF8" w:rsidRPr="00C76C9E" w:rsidRDefault="00806FF8" w:rsidP="00C76C9E">
      <w:pPr>
        <w:pStyle w:val="Listaszerbekezds"/>
        <w:numPr>
          <w:ilvl w:val="0"/>
          <w:numId w:val="41"/>
        </w:numPr>
        <w:jc w:val="both"/>
        <w:rPr>
          <w:rFonts w:ascii="Arial" w:hAnsi="Arial" w:cs="Arial"/>
          <w:sz w:val="22"/>
          <w:szCs w:val="22"/>
        </w:rPr>
      </w:pPr>
      <w:r w:rsidRPr="00C76C9E">
        <w:rPr>
          <w:rFonts w:ascii="Arial" w:hAnsi="Arial" w:cs="Arial"/>
          <w:sz w:val="22"/>
          <w:szCs w:val="22"/>
        </w:rPr>
        <w:t>XLSX formátumú fájl – olvasás Microsoft Office 2010 (Excel) programmal.</w:t>
      </w:r>
    </w:p>
    <w:p w14:paraId="049B6C9B" w14:textId="61CD1F2C" w:rsidR="00806FF8" w:rsidRPr="00C76C9E" w:rsidRDefault="00806FF8" w:rsidP="00C76C9E">
      <w:pPr>
        <w:pStyle w:val="Listaszerbekezds"/>
        <w:numPr>
          <w:ilvl w:val="0"/>
          <w:numId w:val="41"/>
        </w:numPr>
        <w:jc w:val="both"/>
        <w:rPr>
          <w:rFonts w:ascii="Arial" w:hAnsi="Arial" w:cs="Arial"/>
          <w:sz w:val="22"/>
          <w:szCs w:val="22"/>
        </w:rPr>
      </w:pPr>
      <w:r w:rsidRPr="00C76C9E">
        <w:rPr>
          <w:rFonts w:ascii="Arial" w:hAnsi="Arial" w:cs="Arial"/>
          <w:sz w:val="22"/>
          <w:szCs w:val="22"/>
        </w:rPr>
        <w:t>ZIP formátumú fájl – olvasás PKUNZIP programmal.</w:t>
      </w:r>
    </w:p>
    <w:p w14:paraId="59A22D74" w14:textId="77777777" w:rsidR="00CB0B2F" w:rsidRPr="00CB0B2F" w:rsidRDefault="00CB0B2F" w:rsidP="00CB0B2F">
      <w:pPr>
        <w:ind w:right="138"/>
        <w:jc w:val="both"/>
        <w:rPr>
          <w:rFonts w:ascii="Arial" w:hAnsi="Arial" w:cs="Arial"/>
          <w:sz w:val="22"/>
          <w:szCs w:val="22"/>
          <w:lang w:eastAsia="en-GB"/>
        </w:rPr>
      </w:pPr>
    </w:p>
    <w:p w14:paraId="3DB6AF5B" w14:textId="77777777" w:rsidR="00A85F6B" w:rsidRPr="005A6401" w:rsidRDefault="001E25CD" w:rsidP="003A1286">
      <w:pPr>
        <w:numPr>
          <w:ilvl w:val="0"/>
          <w:numId w:val="31"/>
        </w:numPr>
        <w:ind w:left="567" w:right="138" w:hanging="425"/>
        <w:jc w:val="both"/>
        <w:rPr>
          <w:rFonts w:ascii="Arial" w:hAnsi="Arial" w:cs="Arial"/>
          <w:sz w:val="22"/>
          <w:szCs w:val="22"/>
          <w:lang w:eastAsia="en-GB"/>
        </w:rPr>
      </w:pPr>
      <w:r w:rsidRPr="005A6401">
        <w:rPr>
          <w:rFonts w:ascii="Arial" w:hAnsi="Arial" w:cs="Arial"/>
          <w:sz w:val="22"/>
          <w:szCs w:val="22"/>
        </w:rPr>
        <w:t>Az ajánlati</w:t>
      </w:r>
      <w:r w:rsidR="00A85F6B" w:rsidRPr="005A6401">
        <w:rPr>
          <w:rFonts w:ascii="Arial" w:hAnsi="Arial" w:cs="Arial"/>
          <w:sz w:val="22"/>
          <w:szCs w:val="22"/>
        </w:rPr>
        <w:t xml:space="preserve"> felhívás a közbeszerzésről és a 2004/18/EK irányelv hatályon kívül helyezéséről szóló az Európai Parlament és a Tanács 2014/24/EU irányelve (2014. február 26.) alapján kerül feladásra és közzétételre. </w:t>
      </w:r>
    </w:p>
    <w:p w14:paraId="24720556" w14:textId="77777777" w:rsidR="00A85F6B" w:rsidRPr="005A6401" w:rsidRDefault="00A85F6B" w:rsidP="00E20E98">
      <w:pPr>
        <w:rPr>
          <w:rFonts w:ascii="Arial" w:hAnsi="Arial" w:cs="Arial"/>
          <w:sz w:val="22"/>
          <w:szCs w:val="22"/>
        </w:rPr>
      </w:pPr>
    </w:p>
    <w:p w14:paraId="45436E76" w14:textId="77777777" w:rsidR="006E6683" w:rsidRPr="005A6401" w:rsidRDefault="006E6683" w:rsidP="006E6683">
      <w:pPr>
        <w:jc w:val="both"/>
        <w:rPr>
          <w:rFonts w:ascii="Arial" w:hAnsi="Arial" w:cs="Arial"/>
          <w:sz w:val="22"/>
          <w:szCs w:val="22"/>
        </w:rPr>
      </w:pPr>
      <w:r w:rsidRPr="005A6401">
        <w:rPr>
          <w:rFonts w:ascii="Arial" w:hAnsi="Arial" w:cs="Arial"/>
          <w:sz w:val="22"/>
          <w:szCs w:val="22"/>
        </w:rPr>
        <w:t xml:space="preserve">A Kbt. 73. § (5) bekezdésében előírtaknak megfelelően, tájékoztatjuk, hogy a munkavállalók védelmére és a munkafeltételekre vonatkozó kötelezettségekről, amelyeknek a teljesítés helyén és a szerződés teljesítése során meg kell felelni, </w:t>
      </w:r>
    </w:p>
    <w:p w14:paraId="46F183E0" w14:textId="77777777" w:rsidR="001044C3" w:rsidRPr="005A6401" w:rsidRDefault="001044C3" w:rsidP="006E6683">
      <w:pPr>
        <w:jc w:val="both"/>
        <w:rPr>
          <w:rFonts w:ascii="Arial" w:hAnsi="Arial" w:cs="Arial"/>
          <w:b/>
          <w:sz w:val="22"/>
          <w:szCs w:val="22"/>
        </w:rPr>
      </w:pPr>
    </w:p>
    <w:p w14:paraId="3A5D0E81" w14:textId="3DBB9153" w:rsidR="006E6683" w:rsidRPr="005A6401" w:rsidRDefault="006E6683" w:rsidP="006E6683">
      <w:pPr>
        <w:jc w:val="both"/>
        <w:rPr>
          <w:rFonts w:ascii="Arial" w:hAnsi="Arial" w:cs="Arial"/>
          <w:sz w:val="22"/>
          <w:szCs w:val="22"/>
        </w:rPr>
      </w:pPr>
      <w:r w:rsidRPr="005A6401">
        <w:rPr>
          <w:rFonts w:ascii="Arial" w:hAnsi="Arial" w:cs="Arial"/>
          <w:b/>
          <w:sz w:val="22"/>
          <w:szCs w:val="22"/>
        </w:rPr>
        <w:t>Állami Népegészségügyi és Tisztiorvosi Szolgálat (ÁNTSZ)</w:t>
      </w:r>
      <w:r w:rsidRPr="005A6401">
        <w:rPr>
          <w:rFonts w:ascii="Arial" w:hAnsi="Arial" w:cs="Arial"/>
          <w:sz w:val="22"/>
          <w:szCs w:val="22"/>
        </w:rPr>
        <w:t xml:space="preserve"> (1097 Budapest, Albert Flórián út 2-6.; Tel</w:t>
      </w:r>
      <w:proofErr w:type="gramStart"/>
      <w:r w:rsidRPr="005A6401">
        <w:rPr>
          <w:rFonts w:ascii="Arial" w:hAnsi="Arial" w:cs="Arial"/>
          <w:sz w:val="22"/>
          <w:szCs w:val="22"/>
        </w:rPr>
        <w:t>.:</w:t>
      </w:r>
      <w:proofErr w:type="gramEnd"/>
      <w:r w:rsidRPr="005A6401">
        <w:rPr>
          <w:rFonts w:ascii="Arial" w:hAnsi="Arial" w:cs="Arial"/>
          <w:sz w:val="22"/>
          <w:szCs w:val="22"/>
        </w:rPr>
        <w:t xml:space="preserve">(+36 1) 476-1100, Fax:(+36 1) 476-1390, </w:t>
      </w:r>
      <w:r w:rsidR="006A7AE4">
        <w:rPr>
          <w:rFonts w:ascii="Arial" w:hAnsi="Arial" w:cs="Arial"/>
          <w:sz w:val="22"/>
          <w:szCs w:val="22"/>
        </w:rPr>
        <w:t>internet</w:t>
      </w:r>
      <w:r w:rsidRPr="005A6401">
        <w:rPr>
          <w:rFonts w:ascii="Arial" w:hAnsi="Arial" w:cs="Arial"/>
          <w:sz w:val="22"/>
          <w:szCs w:val="22"/>
        </w:rPr>
        <w:t>:</w:t>
      </w:r>
      <w:r w:rsidR="006A7AE4">
        <w:rPr>
          <w:rFonts w:ascii="Arial" w:hAnsi="Arial" w:cs="Arial"/>
          <w:sz w:val="22"/>
          <w:szCs w:val="22"/>
        </w:rPr>
        <w:t xml:space="preserve"> </w:t>
      </w:r>
      <w:r w:rsidRPr="005A6401">
        <w:rPr>
          <w:rFonts w:ascii="Arial" w:hAnsi="Arial" w:cs="Arial"/>
          <w:sz w:val="22"/>
          <w:szCs w:val="22"/>
        </w:rPr>
        <w:t>antsz.hu),</w:t>
      </w:r>
    </w:p>
    <w:p w14:paraId="1F023472" w14:textId="77777777" w:rsidR="001044C3" w:rsidRPr="005A6401" w:rsidRDefault="001044C3" w:rsidP="006E6683">
      <w:pPr>
        <w:jc w:val="both"/>
        <w:rPr>
          <w:rFonts w:ascii="Arial" w:hAnsi="Arial" w:cs="Arial"/>
          <w:b/>
          <w:sz w:val="22"/>
          <w:szCs w:val="22"/>
        </w:rPr>
      </w:pPr>
    </w:p>
    <w:p w14:paraId="32A2BB21" w14:textId="13D5EFF7" w:rsidR="006E6683" w:rsidRPr="005A6401" w:rsidRDefault="006E6683" w:rsidP="006E6683">
      <w:pPr>
        <w:jc w:val="both"/>
        <w:rPr>
          <w:rFonts w:ascii="Arial" w:hAnsi="Arial" w:cs="Arial"/>
          <w:sz w:val="22"/>
          <w:szCs w:val="22"/>
        </w:rPr>
      </w:pPr>
      <w:r w:rsidRPr="005A6401">
        <w:rPr>
          <w:rFonts w:ascii="Arial" w:hAnsi="Arial" w:cs="Arial"/>
          <w:b/>
          <w:sz w:val="22"/>
          <w:szCs w:val="22"/>
        </w:rPr>
        <w:t>Nemzeti Foglalkoztatási Szolgálat</w:t>
      </w:r>
      <w:r w:rsidRPr="005A6401">
        <w:rPr>
          <w:rFonts w:ascii="Arial" w:hAnsi="Arial" w:cs="Arial"/>
          <w:sz w:val="22"/>
          <w:szCs w:val="22"/>
        </w:rPr>
        <w:t xml:space="preserve"> (1089 Budapest, Kálvária tér 7</w:t>
      </w:r>
      <w:proofErr w:type="gramStart"/>
      <w:r w:rsidRPr="005A6401">
        <w:rPr>
          <w:rFonts w:ascii="Arial" w:hAnsi="Arial" w:cs="Arial"/>
          <w:sz w:val="22"/>
          <w:szCs w:val="22"/>
        </w:rPr>
        <w:t>.;</w:t>
      </w:r>
      <w:proofErr w:type="gramEnd"/>
      <w:r w:rsidRPr="005A6401">
        <w:rPr>
          <w:rFonts w:ascii="Arial" w:hAnsi="Arial" w:cs="Arial"/>
          <w:sz w:val="22"/>
          <w:szCs w:val="22"/>
        </w:rPr>
        <w:t xml:space="preserve"> Postacím: 1476 Budapest, Pf. 75.; tel: (+36-1) 303-9300, fax: (+36-1) 210-4255; E-mail:munka@lab.hu;</w:t>
      </w:r>
      <w:r w:rsidR="006A7AE4">
        <w:rPr>
          <w:rFonts w:ascii="Arial" w:hAnsi="Arial" w:cs="Arial"/>
          <w:sz w:val="22"/>
          <w:szCs w:val="22"/>
        </w:rPr>
        <w:t xml:space="preserve"> </w:t>
      </w:r>
      <w:r w:rsidRPr="005A6401">
        <w:rPr>
          <w:rFonts w:ascii="Arial" w:hAnsi="Arial" w:cs="Arial"/>
          <w:sz w:val="22"/>
          <w:szCs w:val="22"/>
        </w:rPr>
        <w:t>internet:</w:t>
      </w:r>
      <w:r w:rsidR="006A7AE4" w:rsidRPr="006A7AE4">
        <w:rPr>
          <w:rFonts w:ascii="Arial" w:hAnsi="Arial" w:cs="Arial"/>
          <w:sz w:val="22"/>
          <w:szCs w:val="22"/>
        </w:rPr>
        <w:t xml:space="preserve"> </w:t>
      </w:r>
      <w:r w:rsidR="006A7AE4">
        <w:rPr>
          <w:rFonts w:ascii="Arial" w:hAnsi="Arial" w:cs="Arial"/>
          <w:sz w:val="22"/>
          <w:szCs w:val="22"/>
        </w:rPr>
        <w:t>https://nfsz.</w:t>
      </w:r>
      <w:r w:rsidRPr="005A6401">
        <w:rPr>
          <w:rFonts w:ascii="Arial" w:hAnsi="Arial" w:cs="Arial"/>
          <w:sz w:val="22"/>
          <w:szCs w:val="22"/>
        </w:rPr>
        <w:t>munka.hu)</w:t>
      </w:r>
    </w:p>
    <w:p w14:paraId="27F19FEE" w14:textId="77777777" w:rsidR="001044C3" w:rsidRPr="005A6401" w:rsidRDefault="001044C3" w:rsidP="006E6683">
      <w:pPr>
        <w:jc w:val="both"/>
        <w:rPr>
          <w:rFonts w:ascii="Arial" w:hAnsi="Arial" w:cs="Arial"/>
          <w:b/>
          <w:sz w:val="22"/>
          <w:szCs w:val="22"/>
        </w:rPr>
      </w:pPr>
    </w:p>
    <w:p w14:paraId="7B91371D" w14:textId="11639380" w:rsidR="006E6683" w:rsidRPr="005A6401" w:rsidRDefault="006E6683" w:rsidP="006E6683">
      <w:pPr>
        <w:jc w:val="both"/>
        <w:rPr>
          <w:rFonts w:ascii="Arial" w:hAnsi="Arial" w:cs="Arial"/>
          <w:sz w:val="22"/>
          <w:szCs w:val="22"/>
        </w:rPr>
      </w:pPr>
      <w:r w:rsidRPr="005A6401">
        <w:rPr>
          <w:rFonts w:ascii="Arial" w:hAnsi="Arial" w:cs="Arial"/>
          <w:b/>
          <w:sz w:val="22"/>
          <w:szCs w:val="22"/>
        </w:rPr>
        <w:t>Magyar Bányászati és Földtani Hivatal</w:t>
      </w:r>
      <w:r w:rsidRPr="005A6401">
        <w:rPr>
          <w:rFonts w:ascii="Arial" w:hAnsi="Arial" w:cs="Arial"/>
          <w:sz w:val="22"/>
          <w:szCs w:val="22"/>
        </w:rPr>
        <w:t xml:space="preserve"> (</w:t>
      </w:r>
      <w:r w:rsidRPr="005A6401">
        <w:rPr>
          <w:rFonts w:ascii="Arial" w:hAnsi="Arial" w:cs="Arial"/>
          <w:bCs/>
          <w:sz w:val="22"/>
          <w:szCs w:val="22"/>
        </w:rPr>
        <w:t xml:space="preserve">1145 Budapest, </w:t>
      </w:r>
      <w:proofErr w:type="spellStart"/>
      <w:r w:rsidRPr="005A6401">
        <w:rPr>
          <w:rFonts w:ascii="Arial" w:hAnsi="Arial" w:cs="Arial"/>
          <w:bCs/>
          <w:sz w:val="22"/>
          <w:szCs w:val="22"/>
        </w:rPr>
        <w:t>Columbus</w:t>
      </w:r>
      <w:proofErr w:type="spellEnd"/>
      <w:r w:rsidRPr="005A6401">
        <w:rPr>
          <w:rFonts w:ascii="Arial" w:hAnsi="Arial" w:cs="Arial"/>
          <w:bCs/>
          <w:sz w:val="22"/>
          <w:szCs w:val="22"/>
        </w:rPr>
        <w:t xml:space="preserve"> u. 17-23.; Levelezési cím: 1590 Budapest, Pf</w:t>
      </w:r>
      <w:r w:rsidR="006A7AE4">
        <w:rPr>
          <w:rFonts w:ascii="Arial" w:hAnsi="Arial" w:cs="Arial"/>
          <w:bCs/>
          <w:sz w:val="22"/>
          <w:szCs w:val="22"/>
        </w:rPr>
        <w:t>.</w:t>
      </w:r>
      <w:r w:rsidRPr="005A6401">
        <w:rPr>
          <w:rFonts w:ascii="Arial" w:hAnsi="Arial" w:cs="Arial"/>
          <w:bCs/>
          <w:sz w:val="22"/>
          <w:szCs w:val="22"/>
        </w:rPr>
        <w:t xml:space="preserve">: 95; Tel: (+36-1) 301-2900; Fax: (+36-1) 301-2903; Email: hivatal@mbfh.hu; internet: </w:t>
      </w:r>
      <w:hyperlink r:id="rId11" w:history="1">
        <w:r w:rsidRPr="005A6401">
          <w:rPr>
            <w:rStyle w:val="Hiperhivatkozs"/>
            <w:rFonts w:ascii="Arial" w:hAnsi="Arial" w:cs="Arial"/>
            <w:bCs/>
            <w:sz w:val="22"/>
            <w:szCs w:val="22"/>
          </w:rPr>
          <w:t>www.mbfh.hu</w:t>
        </w:r>
      </w:hyperlink>
      <w:r w:rsidRPr="005A6401">
        <w:rPr>
          <w:rFonts w:ascii="Arial" w:hAnsi="Arial" w:cs="Arial"/>
          <w:sz w:val="22"/>
          <w:szCs w:val="22"/>
        </w:rPr>
        <w:t>),</w:t>
      </w:r>
    </w:p>
    <w:p w14:paraId="0CFC4295" w14:textId="77777777" w:rsidR="001044C3" w:rsidRPr="005A6401" w:rsidRDefault="001044C3" w:rsidP="006E6683">
      <w:pPr>
        <w:jc w:val="both"/>
        <w:rPr>
          <w:rFonts w:ascii="Arial" w:hAnsi="Arial" w:cs="Arial"/>
          <w:b/>
          <w:sz w:val="22"/>
          <w:szCs w:val="22"/>
        </w:rPr>
      </w:pPr>
    </w:p>
    <w:p w14:paraId="44930919" w14:textId="341E54E4" w:rsidR="004B0F16" w:rsidRPr="005A6401" w:rsidRDefault="006E6683" w:rsidP="006E6683">
      <w:pPr>
        <w:jc w:val="both"/>
        <w:rPr>
          <w:rFonts w:ascii="Arial" w:hAnsi="Arial" w:cs="Arial"/>
          <w:sz w:val="22"/>
          <w:szCs w:val="22"/>
        </w:rPr>
      </w:pPr>
      <w:r w:rsidRPr="005A6401">
        <w:rPr>
          <w:rFonts w:ascii="Arial" w:hAnsi="Arial" w:cs="Arial"/>
          <w:b/>
          <w:sz w:val="22"/>
          <w:szCs w:val="22"/>
        </w:rPr>
        <w:t>Nemzeti Adó- és Vámhivatal</w:t>
      </w:r>
    </w:p>
    <w:p w14:paraId="57D0DC0C"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 xml:space="preserve">Székhely: 1054 Budapest, Széchenyi u. 2. </w:t>
      </w:r>
    </w:p>
    <w:p w14:paraId="02969BA5"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 xml:space="preserve">A NAV Általános Tájékoztató </w:t>
      </w:r>
      <w:proofErr w:type="spellStart"/>
      <w:r w:rsidRPr="005A6401">
        <w:rPr>
          <w:rFonts w:ascii="Arial" w:hAnsi="Arial" w:cs="Arial"/>
          <w:sz w:val="22"/>
          <w:szCs w:val="22"/>
        </w:rPr>
        <w:t>Contact</w:t>
      </w:r>
      <w:proofErr w:type="spellEnd"/>
      <w:r w:rsidRPr="005A6401">
        <w:rPr>
          <w:rFonts w:ascii="Arial" w:hAnsi="Arial" w:cs="Arial"/>
          <w:sz w:val="22"/>
          <w:szCs w:val="22"/>
        </w:rPr>
        <w:t xml:space="preserve"> Centere hétfőtől csütörtökig 8.30-16 óráig, pénteken 8.30-13.30 óráig tart nyitva </w:t>
      </w:r>
    </w:p>
    <w:p w14:paraId="66DDAFE7"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Kék szám (mobilhálózatból is hívható):</w:t>
      </w:r>
    </w:p>
    <w:p w14:paraId="61B21C24"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40/42-42-42</w:t>
      </w:r>
    </w:p>
    <w:p w14:paraId="08EE7F27"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 xml:space="preserve">Mobilhálózatokból a kék szám </w:t>
      </w:r>
    </w:p>
    <w:p w14:paraId="4090A820"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 xml:space="preserve">20/33-95-888 </w:t>
      </w:r>
    </w:p>
    <w:p w14:paraId="088EACDE"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 xml:space="preserve">30/33-95-888 </w:t>
      </w:r>
    </w:p>
    <w:p w14:paraId="648A80EF"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70/33-95-888</w:t>
      </w:r>
    </w:p>
    <w:p w14:paraId="30814B2F"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 xml:space="preserve">06-1-250-9500 </w:t>
      </w:r>
    </w:p>
    <w:p w14:paraId="6B2E154D"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Külföldről: +36-1-250-9500</w:t>
      </w:r>
    </w:p>
    <w:p w14:paraId="61F412E5"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 xml:space="preserve">A NAV Ügyintéző </w:t>
      </w:r>
      <w:proofErr w:type="spellStart"/>
      <w:r w:rsidRPr="005A6401">
        <w:rPr>
          <w:rFonts w:ascii="Arial" w:hAnsi="Arial" w:cs="Arial"/>
          <w:sz w:val="22"/>
          <w:szCs w:val="22"/>
        </w:rPr>
        <w:t>Contact</w:t>
      </w:r>
      <w:proofErr w:type="spellEnd"/>
      <w:r w:rsidRPr="005A6401">
        <w:rPr>
          <w:rFonts w:ascii="Arial" w:hAnsi="Arial" w:cs="Arial"/>
          <w:sz w:val="22"/>
          <w:szCs w:val="22"/>
        </w:rPr>
        <w:t xml:space="preserve"> Centere hétfőtől csütörtökig 8.30-16 óráig, pénteken 8.30-13.30 óráig tart nyitva. Használata regisztráció (a 11UK30 adatlap kitöltése és beküldése) után, ügyfélazonosító számmal lehetséges. </w:t>
      </w:r>
    </w:p>
    <w:p w14:paraId="6B85D8FE"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 xml:space="preserve">Kék szám (mobilhálózatból is hívható) </w:t>
      </w:r>
    </w:p>
    <w:p w14:paraId="08E28781"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40/20-21-22</w:t>
      </w:r>
    </w:p>
    <w:p w14:paraId="757523D2"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06-1-441-9600</w:t>
      </w:r>
    </w:p>
    <w:p w14:paraId="29EC25D4"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Külföldről: +36-1-441-9600</w:t>
      </w:r>
    </w:p>
    <w:p w14:paraId="6373F747" w14:textId="77777777" w:rsidR="004B0F16" w:rsidRPr="005A6401" w:rsidRDefault="004B0F16" w:rsidP="004B0F16">
      <w:pPr>
        <w:jc w:val="both"/>
        <w:rPr>
          <w:rFonts w:ascii="Arial" w:hAnsi="Arial" w:cs="Arial"/>
          <w:sz w:val="22"/>
          <w:szCs w:val="22"/>
        </w:rPr>
      </w:pPr>
      <w:r w:rsidRPr="005A6401">
        <w:rPr>
          <w:rFonts w:ascii="Arial" w:hAnsi="Arial" w:cs="Arial"/>
          <w:sz w:val="22"/>
          <w:szCs w:val="22"/>
        </w:rPr>
        <w:t xml:space="preserve">Honlap: </w:t>
      </w:r>
      <w:hyperlink r:id="rId12" w:history="1">
        <w:r w:rsidRPr="005A6401">
          <w:rPr>
            <w:rStyle w:val="Hiperhivatkozs"/>
            <w:rFonts w:ascii="Arial" w:hAnsi="Arial" w:cs="Arial"/>
            <w:sz w:val="22"/>
            <w:szCs w:val="22"/>
          </w:rPr>
          <w:t>www.nav.gov.hu</w:t>
        </w:r>
      </w:hyperlink>
    </w:p>
    <w:p w14:paraId="72E240A6" w14:textId="77777777" w:rsidR="006E6683" w:rsidRPr="005A6401" w:rsidRDefault="006E6683" w:rsidP="004B0F16">
      <w:pPr>
        <w:jc w:val="both"/>
        <w:rPr>
          <w:rFonts w:ascii="Arial" w:hAnsi="Arial" w:cs="Arial"/>
          <w:sz w:val="22"/>
          <w:szCs w:val="22"/>
        </w:rPr>
      </w:pPr>
    </w:p>
    <w:p w14:paraId="6CD702AF" w14:textId="787E93E2" w:rsidR="006E6683" w:rsidRPr="005A6401" w:rsidRDefault="00B97088" w:rsidP="006E6683">
      <w:pPr>
        <w:jc w:val="both"/>
        <w:rPr>
          <w:rFonts w:ascii="Arial" w:hAnsi="Arial" w:cs="Arial"/>
          <w:sz w:val="22"/>
          <w:szCs w:val="22"/>
        </w:rPr>
      </w:pPr>
      <w:r>
        <w:rPr>
          <w:rFonts w:ascii="Arial" w:hAnsi="Arial" w:cs="Arial"/>
          <w:b/>
          <w:sz w:val="22"/>
          <w:szCs w:val="22"/>
        </w:rPr>
        <w:t>Agrárm</w:t>
      </w:r>
      <w:r w:rsidRPr="005A6401">
        <w:rPr>
          <w:rFonts w:ascii="Arial" w:hAnsi="Arial" w:cs="Arial"/>
          <w:b/>
          <w:sz w:val="22"/>
          <w:szCs w:val="22"/>
        </w:rPr>
        <w:t>inisztérium</w:t>
      </w:r>
      <w:r w:rsidR="006E6683" w:rsidRPr="005A6401">
        <w:rPr>
          <w:rFonts w:ascii="Arial" w:hAnsi="Arial" w:cs="Arial"/>
          <w:sz w:val="22"/>
          <w:szCs w:val="22"/>
        </w:rPr>
        <w:t xml:space="preserve"> (1055 Budapest, Kossuth tér 11</w:t>
      </w:r>
      <w:proofErr w:type="gramStart"/>
      <w:r w:rsidR="006E6683" w:rsidRPr="005A6401">
        <w:rPr>
          <w:rFonts w:ascii="Arial" w:hAnsi="Arial" w:cs="Arial"/>
          <w:sz w:val="22"/>
          <w:szCs w:val="22"/>
        </w:rPr>
        <w:t>.,</w:t>
      </w:r>
      <w:proofErr w:type="gramEnd"/>
      <w:r w:rsidR="006E6683" w:rsidRPr="005A6401">
        <w:rPr>
          <w:rFonts w:ascii="Arial" w:hAnsi="Arial" w:cs="Arial"/>
          <w:sz w:val="22"/>
          <w:szCs w:val="22"/>
        </w:rPr>
        <w:t xml:space="preserve"> Email:  </w:t>
      </w:r>
      <w:hyperlink r:id="rId13" w:history="1">
        <w:r w:rsidR="006E6683" w:rsidRPr="005A6401">
          <w:rPr>
            <w:rStyle w:val="Hiperhivatkozs"/>
            <w:rFonts w:ascii="Arial" w:hAnsi="Arial" w:cs="Arial"/>
            <w:sz w:val="22"/>
            <w:szCs w:val="22"/>
          </w:rPr>
          <w:t>info@fm.gov.hu</w:t>
        </w:r>
      </w:hyperlink>
      <w:r w:rsidR="006E6683" w:rsidRPr="005A6401">
        <w:rPr>
          <w:rFonts w:ascii="Arial" w:hAnsi="Arial" w:cs="Arial"/>
          <w:sz w:val="22"/>
          <w:szCs w:val="22"/>
        </w:rPr>
        <w:t xml:space="preserve">, Telefon: + 06-1-795-2000, Internet: </w:t>
      </w:r>
      <w:hyperlink r:id="rId14" w:history="1">
        <w:r w:rsidR="006A7AE4" w:rsidRPr="0048766E">
          <w:rPr>
            <w:rStyle w:val="Hiperhivatkozs"/>
            <w:rFonts w:ascii="Arial" w:hAnsi="Arial" w:cs="Arial"/>
            <w:sz w:val="22"/>
            <w:szCs w:val="22"/>
          </w:rPr>
          <w:t>https://www.kormany.hu/hu/foldmuvelesugyi-miniszterium</w:t>
        </w:r>
      </w:hyperlink>
      <w:r w:rsidR="006E6683" w:rsidRPr="005A6401">
        <w:rPr>
          <w:rFonts w:ascii="Arial" w:hAnsi="Arial" w:cs="Arial"/>
          <w:sz w:val="22"/>
          <w:szCs w:val="22"/>
        </w:rPr>
        <w:t xml:space="preserve">) </w:t>
      </w:r>
    </w:p>
    <w:p w14:paraId="0F8EE073" w14:textId="77777777" w:rsidR="006A7F01" w:rsidRPr="005A6401" w:rsidRDefault="006E6683" w:rsidP="006E6683">
      <w:pPr>
        <w:jc w:val="both"/>
        <w:rPr>
          <w:rFonts w:ascii="Arial" w:hAnsi="Arial" w:cs="Arial"/>
          <w:sz w:val="22"/>
          <w:szCs w:val="22"/>
        </w:rPr>
      </w:pPr>
      <w:r w:rsidRPr="005A6401">
        <w:rPr>
          <w:rFonts w:ascii="Arial" w:hAnsi="Arial" w:cs="Arial"/>
          <w:sz w:val="22"/>
          <w:szCs w:val="22"/>
        </w:rPr>
        <w:t xml:space="preserve">szerezhető be </w:t>
      </w:r>
      <w:proofErr w:type="gramStart"/>
      <w:r w:rsidRPr="005A6401">
        <w:rPr>
          <w:rFonts w:ascii="Arial" w:hAnsi="Arial" w:cs="Arial"/>
          <w:sz w:val="22"/>
          <w:szCs w:val="22"/>
        </w:rPr>
        <w:t>információ</w:t>
      </w:r>
      <w:proofErr w:type="gramEnd"/>
      <w:r w:rsidRPr="005A6401">
        <w:rPr>
          <w:rFonts w:ascii="Arial" w:hAnsi="Arial" w:cs="Arial"/>
          <w:sz w:val="22"/>
          <w:szCs w:val="22"/>
        </w:rPr>
        <w:t>.</w:t>
      </w:r>
    </w:p>
    <w:p w14:paraId="77454C67" w14:textId="77777777" w:rsidR="007E5832" w:rsidRPr="005A6401" w:rsidRDefault="007E5832" w:rsidP="006242DA">
      <w:pPr>
        <w:pStyle w:val="Szvegtrzs"/>
        <w:tabs>
          <w:tab w:val="left" w:pos="284"/>
        </w:tabs>
        <w:spacing w:line="240" w:lineRule="auto"/>
        <w:rPr>
          <w:rFonts w:ascii="Arial" w:hAnsi="Arial" w:cs="Arial"/>
          <w:sz w:val="22"/>
          <w:szCs w:val="22"/>
          <w:lang w:val="hu-HU"/>
        </w:rPr>
      </w:pPr>
    </w:p>
    <w:p w14:paraId="38910733" w14:textId="77777777" w:rsidR="001044C3" w:rsidRPr="005A6401" w:rsidRDefault="001044C3" w:rsidP="006242DA">
      <w:pPr>
        <w:pStyle w:val="Szvegtrzs"/>
        <w:tabs>
          <w:tab w:val="left" w:pos="284"/>
        </w:tabs>
        <w:spacing w:line="240" w:lineRule="auto"/>
        <w:rPr>
          <w:rFonts w:ascii="Arial" w:hAnsi="Arial" w:cs="Arial"/>
          <w:sz w:val="22"/>
          <w:szCs w:val="22"/>
          <w:lang w:val="hu-HU"/>
        </w:rPr>
      </w:pPr>
    </w:p>
    <w:p w14:paraId="2ECE0C11" w14:textId="77777777" w:rsidR="004B0F16" w:rsidRPr="005A6401" w:rsidRDefault="00302A49" w:rsidP="004B0F16">
      <w:pPr>
        <w:jc w:val="both"/>
        <w:rPr>
          <w:rFonts w:ascii="Arial" w:eastAsia="Calibri" w:hAnsi="Arial" w:cs="Arial"/>
          <w:b/>
          <w:sz w:val="22"/>
          <w:szCs w:val="22"/>
          <w:lang w:eastAsia="en-US"/>
        </w:rPr>
      </w:pPr>
      <w:r>
        <w:rPr>
          <w:rFonts w:ascii="Arial" w:eastAsia="Calibri" w:hAnsi="Arial" w:cs="Arial"/>
          <w:b/>
          <w:sz w:val="22"/>
          <w:szCs w:val="22"/>
          <w:lang w:eastAsia="en-US"/>
        </w:rPr>
        <w:t>Pénzügyminisztérium</w:t>
      </w:r>
      <w:r w:rsidR="004B0F16" w:rsidRPr="005A6401">
        <w:rPr>
          <w:rFonts w:ascii="Arial" w:eastAsia="Calibri" w:hAnsi="Arial" w:cs="Arial"/>
          <w:b/>
          <w:sz w:val="22"/>
          <w:szCs w:val="22"/>
          <w:lang w:eastAsia="en-US"/>
        </w:rPr>
        <w:t xml:space="preserve"> </w:t>
      </w:r>
    </w:p>
    <w:p w14:paraId="31B1A82A" w14:textId="77777777" w:rsidR="004B0F16" w:rsidRPr="005A6401" w:rsidRDefault="004B0F16" w:rsidP="004B0F16">
      <w:pPr>
        <w:jc w:val="both"/>
        <w:rPr>
          <w:rFonts w:ascii="Arial" w:eastAsia="Calibri" w:hAnsi="Arial" w:cs="Arial"/>
          <w:sz w:val="22"/>
          <w:szCs w:val="22"/>
          <w:lang w:eastAsia="en-US"/>
        </w:rPr>
      </w:pPr>
      <w:proofErr w:type="gramStart"/>
      <w:r w:rsidRPr="005A6401">
        <w:rPr>
          <w:rFonts w:ascii="Arial" w:eastAsia="Calibri" w:hAnsi="Arial" w:cs="Arial"/>
          <w:sz w:val="22"/>
          <w:szCs w:val="22"/>
          <w:lang w:eastAsia="en-US"/>
        </w:rPr>
        <w:t>cím</w:t>
      </w:r>
      <w:proofErr w:type="gramEnd"/>
      <w:r w:rsidRPr="005A6401">
        <w:rPr>
          <w:rFonts w:ascii="Arial" w:eastAsia="Calibri" w:hAnsi="Arial" w:cs="Arial"/>
          <w:sz w:val="22"/>
          <w:szCs w:val="22"/>
          <w:lang w:eastAsia="en-US"/>
        </w:rPr>
        <w:t>: 1054 Budapest, Kálmán Imre u. 2.</w:t>
      </w:r>
    </w:p>
    <w:p w14:paraId="078D31BF" w14:textId="77777777" w:rsidR="004B0F16" w:rsidRPr="005A6401" w:rsidRDefault="004B0F16" w:rsidP="004B0F16">
      <w:pPr>
        <w:jc w:val="both"/>
        <w:rPr>
          <w:rFonts w:ascii="Arial" w:eastAsia="Calibri" w:hAnsi="Arial" w:cs="Arial"/>
          <w:sz w:val="22"/>
          <w:szCs w:val="22"/>
          <w:lang w:eastAsia="en-US"/>
        </w:rPr>
      </w:pPr>
      <w:proofErr w:type="gramStart"/>
      <w:r w:rsidRPr="005A6401">
        <w:rPr>
          <w:rFonts w:ascii="Arial" w:eastAsia="Calibri" w:hAnsi="Arial" w:cs="Arial"/>
          <w:sz w:val="22"/>
          <w:szCs w:val="22"/>
          <w:lang w:eastAsia="en-US"/>
        </w:rPr>
        <w:t>tel</w:t>
      </w:r>
      <w:proofErr w:type="gramEnd"/>
      <w:r w:rsidRPr="005A6401">
        <w:rPr>
          <w:rFonts w:ascii="Arial" w:eastAsia="Calibri" w:hAnsi="Arial" w:cs="Arial"/>
          <w:sz w:val="22"/>
          <w:szCs w:val="22"/>
          <w:lang w:eastAsia="en-US"/>
        </w:rPr>
        <w:t>: +36 1 8962902</w:t>
      </w:r>
    </w:p>
    <w:p w14:paraId="4EBA21BC" w14:textId="77777777" w:rsidR="004B0F16" w:rsidRPr="005A6401" w:rsidRDefault="004B0F16" w:rsidP="004B0F16">
      <w:pPr>
        <w:jc w:val="both"/>
        <w:rPr>
          <w:rFonts w:ascii="Arial" w:eastAsia="Calibri" w:hAnsi="Arial" w:cs="Arial"/>
          <w:sz w:val="22"/>
          <w:szCs w:val="22"/>
          <w:lang w:eastAsia="en-US"/>
        </w:rPr>
      </w:pPr>
    </w:p>
    <w:p w14:paraId="55AD0FB9" w14:textId="57FE6E15" w:rsidR="004B0F16" w:rsidRPr="005A6401" w:rsidRDefault="004B0F16" w:rsidP="004B0F16">
      <w:pPr>
        <w:jc w:val="both"/>
        <w:rPr>
          <w:rFonts w:ascii="Arial" w:eastAsia="Calibri" w:hAnsi="Arial" w:cs="Arial"/>
          <w:b/>
          <w:sz w:val="22"/>
          <w:szCs w:val="22"/>
          <w:lang w:eastAsia="en-US"/>
        </w:rPr>
      </w:pPr>
      <w:r w:rsidRPr="005A6401">
        <w:rPr>
          <w:rFonts w:ascii="Arial" w:eastAsia="Calibri" w:hAnsi="Arial" w:cs="Arial"/>
          <w:b/>
          <w:sz w:val="22"/>
          <w:szCs w:val="22"/>
          <w:lang w:eastAsia="en-US"/>
        </w:rPr>
        <w:t>Budapest Főváros Kormányhivatal</w:t>
      </w:r>
      <w:r w:rsidR="006A7AE4">
        <w:rPr>
          <w:rFonts w:ascii="Arial" w:eastAsia="Calibri" w:hAnsi="Arial" w:cs="Arial"/>
          <w:b/>
          <w:sz w:val="22"/>
          <w:szCs w:val="22"/>
          <w:lang w:eastAsia="en-US"/>
        </w:rPr>
        <w:t>a</w:t>
      </w:r>
      <w:r w:rsidRPr="005A6401">
        <w:rPr>
          <w:rFonts w:ascii="Arial" w:eastAsia="Calibri" w:hAnsi="Arial" w:cs="Arial"/>
          <w:b/>
          <w:sz w:val="22"/>
          <w:szCs w:val="22"/>
          <w:lang w:eastAsia="en-US"/>
        </w:rPr>
        <w:t xml:space="preserve"> Munkavédelmi és Munkaügyi Szakigazgatási Szervének Munkavédelmi Felügyelősége</w:t>
      </w:r>
    </w:p>
    <w:p w14:paraId="6B4111A8" w14:textId="29270817" w:rsidR="004B0F16" w:rsidRPr="005A6401" w:rsidRDefault="004B0F16" w:rsidP="004B0F16">
      <w:pPr>
        <w:jc w:val="both"/>
        <w:rPr>
          <w:rFonts w:ascii="Arial" w:eastAsia="Calibri" w:hAnsi="Arial" w:cs="Arial"/>
          <w:sz w:val="22"/>
          <w:szCs w:val="22"/>
          <w:lang w:eastAsia="en-US"/>
        </w:rPr>
      </w:pPr>
      <w:proofErr w:type="gramStart"/>
      <w:r w:rsidRPr="005A6401">
        <w:rPr>
          <w:rFonts w:ascii="Arial" w:eastAsia="Calibri" w:hAnsi="Arial" w:cs="Arial"/>
          <w:sz w:val="22"/>
          <w:szCs w:val="22"/>
          <w:lang w:eastAsia="en-US"/>
        </w:rPr>
        <w:t>cím</w:t>
      </w:r>
      <w:proofErr w:type="gramEnd"/>
      <w:r w:rsidRPr="005A6401">
        <w:rPr>
          <w:rFonts w:ascii="Arial" w:eastAsia="Calibri" w:hAnsi="Arial" w:cs="Arial"/>
          <w:sz w:val="22"/>
          <w:szCs w:val="22"/>
          <w:lang w:eastAsia="en-US"/>
        </w:rPr>
        <w:t>: 1132 Budapest,</w:t>
      </w:r>
      <w:r w:rsidR="006A7AE4">
        <w:rPr>
          <w:rFonts w:ascii="Arial" w:eastAsia="Calibri" w:hAnsi="Arial" w:cs="Arial"/>
          <w:sz w:val="22"/>
          <w:szCs w:val="22"/>
          <w:lang w:eastAsia="en-US"/>
        </w:rPr>
        <w:t xml:space="preserve"> </w:t>
      </w:r>
      <w:r w:rsidRPr="005A6401">
        <w:rPr>
          <w:rFonts w:ascii="Arial" w:eastAsia="Calibri" w:hAnsi="Arial" w:cs="Arial"/>
          <w:sz w:val="22"/>
          <w:szCs w:val="22"/>
          <w:lang w:eastAsia="en-US"/>
        </w:rPr>
        <w:t>Visegrádi u. 49., postacím:1438 Budapest Pf. 520.</w:t>
      </w:r>
    </w:p>
    <w:p w14:paraId="3A4F57FD" w14:textId="77777777" w:rsidR="004B0F16" w:rsidRPr="005A6401" w:rsidRDefault="004B0F16" w:rsidP="004B0F16">
      <w:pPr>
        <w:jc w:val="both"/>
        <w:rPr>
          <w:rFonts w:ascii="Arial" w:eastAsia="Calibri" w:hAnsi="Arial" w:cs="Arial"/>
          <w:sz w:val="22"/>
          <w:szCs w:val="22"/>
          <w:lang w:eastAsia="en-US"/>
        </w:rPr>
      </w:pPr>
      <w:proofErr w:type="gramStart"/>
      <w:r w:rsidRPr="005A6401">
        <w:rPr>
          <w:rFonts w:ascii="Arial" w:eastAsia="Calibri" w:hAnsi="Arial" w:cs="Arial"/>
          <w:sz w:val="22"/>
          <w:szCs w:val="22"/>
          <w:lang w:eastAsia="en-US"/>
        </w:rPr>
        <w:t>tel</w:t>
      </w:r>
      <w:proofErr w:type="gramEnd"/>
      <w:r w:rsidRPr="005A6401">
        <w:rPr>
          <w:rFonts w:ascii="Arial" w:eastAsia="Calibri" w:hAnsi="Arial" w:cs="Arial"/>
          <w:sz w:val="22"/>
          <w:szCs w:val="22"/>
          <w:lang w:eastAsia="en-US"/>
        </w:rPr>
        <w:t>: +36 1 323 3600, fax: +36 1 323 3602</w:t>
      </w:r>
    </w:p>
    <w:p w14:paraId="10EF456D" w14:textId="0AAB7BEF" w:rsidR="004B0F16" w:rsidRPr="005A6401" w:rsidRDefault="006A7AE4" w:rsidP="004B0F16">
      <w:pPr>
        <w:jc w:val="both"/>
        <w:rPr>
          <w:rFonts w:ascii="Arial" w:eastAsia="Calibri" w:hAnsi="Arial" w:cs="Arial"/>
          <w:sz w:val="22"/>
          <w:szCs w:val="22"/>
          <w:lang w:eastAsia="en-US"/>
        </w:rPr>
      </w:pPr>
      <w:r>
        <w:rPr>
          <w:rFonts w:ascii="Arial" w:eastAsia="Calibri" w:hAnsi="Arial" w:cs="Arial"/>
          <w:sz w:val="22"/>
          <w:szCs w:val="22"/>
          <w:lang w:eastAsia="en-US"/>
        </w:rPr>
        <w:t>E</w:t>
      </w:r>
      <w:r w:rsidR="004B0F16" w:rsidRPr="005A6401">
        <w:rPr>
          <w:rFonts w:ascii="Arial" w:eastAsia="Calibri" w:hAnsi="Arial" w:cs="Arial"/>
          <w:sz w:val="22"/>
          <w:szCs w:val="22"/>
          <w:lang w:eastAsia="en-US"/>
        </w:rPr>
        <w:t>-mail:</w:t>
      </w:r>
      <w:hyperlink r:id="rId15" w:history="1">
        <w:r w:rsidR="004B0F16" w:rsidRPr="005A6401">
          <w:rPr>
            <w:rFonts w:ascii="Arial" w:eastAsia="Calibri" w:hAnsi="Arial" w:cs="Arial"/>
            <w:color w:val="0000FF"/>
            <w:sz w:val="22"/>
            <w:szCs w:val="22"/>
            <w:u w:val="single"/>
            <w:lang w:eastAsia="en-US"/>
          </w:rPr>
          <w:t>budapestfv-kh-mmszsz-mv@ommf.gov.hu</w:t>
        </w:r>
      </w:hyperlink>
    </w:p>
    <w:p w14:paraId="46472922" w14:textId="77777777" w:rsidR="004B0F16" w:rsidRPr="005A6401" w:rsidRDefault="004B0F16" w:rsidP="004B0F16">
      <w:pPr>
        <w:jc w:val="both"/>
        <w:rPr>
          <w:rFonts w:ascii="Arial" w:eastAsia="Calibri" w:hAnsi="Arial" w:cs="Arial"/>
          <w:sz w:val="22"/>
          <w:szCs w:val="22"/>
          <w:lang w:eastAsia="en-US"/>
        </w:rPr>
      </w:pPr>
    </w:p>
    <w:p w14:paraId="3301E295" w14:textId="77777777" w:rsidR="004B0F16" w:rsidRPr="005A6401" w:rsidRDefault="004B0F16" w:rsidP="004B0F16">
      <w:pPr>
        <w:jc w:val="both"/>
        <w:rPr>
          <w:rFonts w:ascii="Arial" w:eastAsia="Calibri" w:hAnsi="Arial" w:cs="Arial"/>
          <w:b/>
          <w:sz w:val="22"/>
          <w:szCs w:val="22"/>
          <w:lang w:eastAsia="en-US"/>
        </w:rPr>
      </w:pPr>
      <w:r w:rsidRPr="005A6401">
        <w:rPr>
          <w:rFonts w:ascii="Arial" w:eastAsia="Calibri" w:hAnsi="Arial" w:cs="Arial"/>
          <w:b/>
          <w:sz w:val="22"/>
          <w:szCs w:val="22"/>
          <w:lang w:eastAsia="en-US"/>
        </w:rPr>
        <w:t>Pest Megyei Kormányhivatal Munkavédelmi és Munkaügyi Szakigazgatási Szervének Munkaügyi Felügyelősége</w:t>
      </w:r>
    </w:p>
    <w:p w14:paraId="6A5E30D0" w14:textId="77777777" w:rsidR="004B0F16" w:rsidRPr="005A6401" w:rsidRDefault="004B0F16" w:rsidP="004B0F16">
      <w:pPr>
        <w:jc w:val="both"/>
        <w:rPr>
          <w:rFonts w:ascii="Arial" w:eastAsia="Calibri" w:hAnsi="Arial" w:cs="Arial"/>
          <w:sz w:val="22"/>
          <w:szCs w:val="22"/>
          <w:lang w:eastAsia="en-US"/>
        </w:rPr>
      </w:pPr>
      <w:proofErr w:type="gramStart"/>
      <w:r w:rsidRPr="005A6401">
        <w:rPr>
          <w:rFonts w:ascii="Arial" w:eastAsia="Calibri" w:hAnsi="Arial" w:cs="Arial"/>
          <w:sz w:val="22"/>
          <w:szCs w:val="22"/>
          <w:lang w:eastAsia="en-US"/>
        </w:rPr>
        <w:t>cím</w:t>
      </w:r>
      <w:proofErr w:type="gramEnd"/>
      <w:r w:rsidRPr="005A6401">
        <w:rPr>
          <w:rFonts w:ascii="Arial" w:eastAsia="Calibri" w:hAnsi="Arial" w:cs="Arial"/>
          <w:sz w:val="22"/>
          <w:szCs w:val="22"/>
          <w:lang w:eastAsia="en-US"/>
        </w:rPr>
        <w:t>: 1135 Budapest, Lehel út 43-47., postacím: 1381 Budapest, Pf. 1265.</w:t>
      </w:r>
    </w:p>
    <w:p w14:paraId="3A838EBA" w14:textId="70F27512" w:rsidR="004B0F16" w:rsidRPr="005A6401" w:rsidRDefault="004B0F16" w:rsidP="004B0F16">
      <w:pPr>
        <w:jc w:val="both"/>
        <w:rPr>
          <w:rFonts w:ascii="Arial" w:eastAsia="Calibri" w:hAnsi="Arial" w:cs="Arial"/>
          <w:sz w:val="22"/>
          <w:szCs w:val="22"/>
          <w:lang w:eastAsia="en-US"/>
        </w:rPr>
      </w:pPr>
      <w:proofErr w:type="gramStart"/>
      <w:r w:rsidRPr="005A6401">
        <w:rPr>
          <w:rFonts w:ascii="Arial" w:eastAsia="Calibri" w:hAnsi="Arial" w:cs="Arial"/>
          <w:sz w:val="22"/>
          <w:szCs w:val="22"/>
          <w:lang w:eastAsia="en-US"/>
        </w:rPr>
        <w:t>tel</w:t>
      </w:r>
      <w:proofErr w:type="gramEnd"/>
      <w:r w:rsidRPr="005A6401">
        <w:rPr>
          <w:rFonts w:ascii="Arial" w:eastAsia="Calibri" w:hAnsi="Arial" w:cs="Arial"/>
          <w:sz w:val="22"/>
          <w:szCs w:val="22"/>
          <w:lang w:eastAsia="en-US"/>
        </w:rPr>
        <w:t>: +36 1 236 3900,</w:t>
      </w:r>
      <w:r w:rsidR="006A7AE4">
        <w:rPr>
          <w:rFonts w:ascii="Arial" w:eastAsia="Calibri" w:hAnsi="Arial" w:cs="Arial"/>
          <w:sz w:val="22"/>
          <w:szCs w:val="22"/>
          <w:lang w:eastAsia="en-US"/>
        </w:rPr>
        <w:t xml:space="preserve"> </w:t>
      </w:r>
      <w:r w:rsidRPr="005A6401">
        <w:rPr>
          <w:rFonts w:ascii="Arial" w:eastAsia="Calibri" w:hAnsi="Arial" w:cs="Arial"/>
          <w:sz w:val="22"/>
          <w:szCs w:val="22"/>
          <w:lang w:eastAsia="en-US"/>
        </w:rPr>
        <w:t>fax: +36 1 236 3999</w:t>
      </w:r>
    </w:p>
    <w:p w14:paraId="64075660" w14:textId="6C6B1691" w:rsidR="004B0F16" w:rsidRPr="005A6401" w:rsidRDefault="00B40572" w:rsidP="004B0F16">
      <w:pPr>
        <w:jc w:val="both"/>
        <w:rPr>
          <w:rFonts w:ascii="Arial" w:eastAsia="Calibri" w:hAnsi="Arial" w:cs="Arial"/>
          <w:sz w:val="22"/>
          <w:szCs w:val="22"/>
          <w:lang w:eastAsia="en-US"/>
        </w:rPr>
      </w:pPr>
      <w:r>
        <w:rPr>
          <w:rFonts w:ascii="Arial" w:eastAsia="Calibri" w:hAnsi="Arial" w:cs="Arial"/>
          <w:sz w:val="22"/>
          <w:szCs w:val="22"/>
          <w:lang w:eastAsia="en-US"/>
        </w:rPr>
        <w:t>E</w:t>
      </w:r>
      <w:r w:rsidR="004B0F16" w:rsidRPr="005A6401">
        <w:rPr>
          <w:rFonts w:ascii="Arial" w:eastAsia="Calibri" w:hAnsi="Arial" w:cs="Arial"/>
          <w:sz w:val="22"/>
          <w:szCs w:val="22"/>
          <w:lang w:eastAsia="en-US"/>
        </w:rPr>
        <w:t>-mail:</w:t>
      </w:r>
      <w:hyperlink r:id="rId16" w:history="1">
        <w:r w:rsidR="004B0F16" w:rsidRPr="005A6401">
          <w:rPr>
            <w:rFonts w:ascii="Arial" w:eastAsia="Calibri" w:hAnsi="Arial" w:cs="Arial"/>
            <w:color w:val="0000FF"/>
            <w:sz w:val="22"/>
            <w:szCs w:val="22"/>
            <w:u w:val="single"/>
            <w:lang w:eastAsia="en-US"/>
          </w:rPr>
          <w:t>pest-kh-mmszsz-mu@ommf.gov.hu</w:t>
        </w:r>
      </w:hyperlink>
    </w:p>
    <w:p w14:paraId="088994CB" w14:textId="77777777" w:rsidR="004B0F16" w:rsidRPr="005A6401" w:rsidRDefault="004B0F16" w:rsidP="004B0F16">
      <w:pPr>
        <w:jc w:val="both"/>
        <w:rPr>
          <w:rFonts w:ascii="Arial" w:eastAsia="Calibri" w:hAnsi="Arial" w:cs="Arial"/>
          <w:sz w:val="22"/>
          <w:szCs w:val="22"/>
          <w:lang w:eastAsia="en-US"/>
        </w:rPr>
      </w:pPr>
    </w:p>
    <w:p w14:paraId="211DE326" w14:textId="77777777" w:rsidR="004B0F16" w:rsidRPr="005A6401" w:rsidRDefault="004B0F16" w:rsidP="004B0F16">
      <w:pPr>
        <w:jc w:val="both"/>
        <w:rPr>
          <w:rFonts w:ascii="Arial" w:eastAsia="Calibri" w:hAnsi="Arial" w:cs="Arial"/>
          <w:b/>
          <w:bCs/>
          <w:sz w:val="22"/>
          <w:szCs w:val="22"/>
          <w:lang w:eastAsia="en-US"/>
        </w:rPr>
      </w:pPr>
      <w:r w:rsidRPr="005A6401">
        <w:rPr>
          <w:rFonts w:ascii="Arial" w:eastAsia="Calibri" w:hAnsi="Arial" w:cs="Arial"/>
          <w:b/>
          <w:bCs/>
          <w:sz w:val="22"/>
          <w:szCs w:val="22"/>
          <w:lang w:eastAsia="en-US"/>
        </w:rPr>
        <w:t xml:space="preserve">Országos Környezetvédelmi, Természetvédelmi és Vízügyi Főfelügyelőség </w:t>
      </w:r>
    </w:p>
    <w:p w14:paraId="129FF383" w14:textId="77777777" w:rsidR="004B0F16" w:rsidRPr="005A6401" w:rsidRDefault="004B0F16" w:rsidP="004B0F16">
      <w:pPr>
        <w:jc w:val="both"/>
        <w:rPr>
          <w:rFonts w:ascii="Arial" w:eastAsia="Calibri" w:hAnsi="Arial" w:cs="Arial"/>
          <w:sz w:val="22"/>
          <w:szCs w:val="22"/>
          <w:lang w:eastAsia="en-US"/>
        </w:rPr>
      </w:pPr>
      <w:proofErr w:type="gramStart"/>
      <w:r w:rsidRPr="005A6401">
        <w:rPr>
          <w:rFonts w:ascii="Arial" w:eastAsia="Calibri" w:hAnsi="Arial" w:cs="Arial"/>
          <w:sz w:val="22"/>
          <w:szCs w:val="22"/>
          <w:lang w:eastAsia="en-US"/>
        </w:rPr>
        <w:t>cím</w:t>
      </w:r>
      <w:proofErr w:type="gramEnd"/>
      <w:r w:rsidRPr="005A6401">
        <w:rPr>
          <w:rFonts w:ascii="Arial" w:eastAsia="Calibri" w:hAnsi="Arial" w:cs="Arial"/>
          <w:sz w:val="22"/>
          <w:szCs w:val="22"/>
          <w:lang w:eastAsia="en-US"/>
        </w:rPr>
        <w:t>: 1016 Budapest, Mészáros u. 58/a.</w:t>
      </w:r>
    </w:p>
    <w:p w14:paraId="1D4D9FBD" w14:textId="77777777" w:rsidR="004B0F16" w:rsidRPr="005A6401" w:rsidRDefault="004B0F16" w:rsidP="004B0F16">
      <w:pPr>
        <w:jc w:val="both"/>
        <w:rPr>
          <w:rFonts w:ascii="Arial" w:eastAsia="Calibri" w:hAnsi="Arial" w:cs="Arial"/>
          <w:sz w:val="22"/>
          <w:szCs w:val="22"/>
          <w:lang w:eastAsia="en-US"/>
        </w:rPr>
      </w:pPr>
      <w:proofErr w:type="gramStart"/>
      <w:r w:rsidRPr="005A6401">
        <w:rPr>
          <w:rFonts w:ascii="Arial" w:eastAsia="Calibri" w:hAnsi="Arial" w:cs="Arial"/>
          <w:sz w:val="22"/>
          <w:szCs w:val="22"/>
          <w:lang w:eastAsia="en-US"/>
        </w:rPr>
        <w:t>levelezési</w:t>
      </w:r>
      <w:proofErr w:type="gramEnd"/>
      <w:r w:rsidRPr="005A6401">
        <w:rPr>
          <w:rFonts w:ascii="Arial" w:eastAsia="Calibri" w:hAnsi="Arial" w:cs="Arial"/>
          <w:sz w:val="22"/>
          <w:szCs w:val="22"/>
          <w:lang w:eastAsia="en-US"/>
        </w:rPr>
        <w:t xml:space="preserve"> cím: 1539 Budapest, Pf. 675.</w:t>
      </w:r>
    </w:p>
    <w:p w14:paraId="45F5E383" w14:textId="77777777" w:rsidR="004B0F16" w:rsidRPr="005A6401" w:rsidRDefault="004B0F16" w:rsidP="004B0F16">
      <w:pPr>
        <w:jc w:val="both"/>
        <w:rPr>
          <w:rFonts w:ascii="Arial" w:eastAsia="Calibri" w:hAnsi="Arial" w:cs="Arial"/>
          <w:sz w:val="22"/>
          <w:szCs w:val="22"/>
          <w:lang w:eastAsia="en-US"/>
        </w:rPr>
      </w:pPr>
      <w:proofErr w:type="gramStart"/>
      <w:r w:rsidRPr="005A6401">
        <w:rPr>
          <w:rFonts w:ascii="Arial" w:eastAsia="Calibri" w:hAnsi="Arial" w:cs="Arial"/>
          <w:sz w:val="22"/>
          <w:szCs w:val="22"/>
          <w:lang w:eastAsia="en-US"/>
        </w:rPr>
        <w:t>tel</w:t>
      </w:r>
      <w:proofErr w:type="gramEnd"/>
      <w:r w:rsidRPr="005A6401">
        <w:rPr>
          <w:rFonts w:ascii="Arial" w:eastAsia="Calibri" w:hAnsi="Arial" w:cs="Arial"/>
          <w:sz w:val="22"/>
          <w:szCs w:val="22"/>
          <w:lang w:eastAsia="en-US"/>
        </w:rPr>
        <w:t>: 1/2249-100 Fax: 1/2249-262</w:t>
      </w:r>
    </w:p>
    <w:p w14:paraId="0525E7DE" w14:textId="77777777" w:rsidR="004B0F16" w:rsidRPr="005A6401" w:rsidRDefault="004B0F16" w:rsidP="00B94527">
      <w:pPr>
        <w:jc w:val="both"/>
        <w:rPr>
          <w:rFonts w:ascii="Arial" w:hAnsi="Arial" w:cs="Arial"/>
          <w:sz w:val="22"/>
          <w:szCs w:val="22"/>
        </w:rPr>
      </w:pPr>
      <w:r w:rsidRPr="005A6401">
        <w:rPr>
          <w:rFonts w:ascii="Arial" w:eastAsia="Calibri" w:hAnsi="Arial" w:cs="Arial"/>
          <w:sz w:val="22"/>
          <w:szCs w:val="22"/>
          <w:lang w:eastAsia="en-US"/>
        </w:rPr>
        <w:t xml:space="preserve">Honlap: </w:t>
      </w:r>
      <w:hyperlink r:id="rId17" w:history="1">
        <w:r w:rsidRPr="005A6401">
          <w:rPr>
            <w:rFonts w:ascii="Arial" w:eastAsia="Calibri" w:hAnsi="Arial" w:cs="Arial"/>
            <w:color w:val="0000FF"/>
            <w:sz w:val="22"/>
            <w:szCs w:val="22"/>
            <w:u w:val="single"/>
            <w:lang w:eastAsia="en-US"/>
          </w:rPr>
          <w:t>www.orszagoszoldhatosag.gov.hu</w:t>
        </w:r>
      </w:hyperlink>
    </w:p>
    <w:p w14:paraId="1A3CE9DF" w14:textId="77777777" w:rsidR="004B0F16" w:rsidRPr="005A6401" w:rsidRDefault="004B0F16" w:rsidP="006242DA">
      <w:pPr>
        <w:pStyle w:val="Szvegtrzs"/>
        <w:tabs>
          <w:tab w:val="left" w:pos="284"/>
        </w:tabs>
        <w:spacing w:line="240" w:lineRule="auto"/>
        <w:rPr>
          <w:rFonts w:ascii="Arial" w:hAnsi="Arial" w:cs="Arial"/>
          <w:sz w:val="22"/>
          <w:szCs w:val="22"/>
          <w:lang w:val="hu-HU"/>
        </w:rPr>
      </w:pPr>
    </w:p>
    <w:p w14:paraId="2DE4C8A9" w14:textId="77777777" w:rsidR="007E5832" w:rsidRPr="005A6401" w:rsidRDefault="007E5832">
      <w:pPr>
        <w:jc w:val="both"/>
        <w:rPr>
          <w:rFonts w:ascii="Arial" w:hAnsi="Arial" w:cs="Arial"/>
          <w:sz w:val="22"/>
          <w:szCs w:val="22"/>
        </w:rPr>
      </w:pPr>
      <w:r w:rsidRPr="005A6401">
        <w:rPr>
          <w:rFonts w:ascii="Arial" w:hAnsi="Arial" w:cs="Arial"/>
          <w:sz w:val="22"/>
          <w:szCs w:val="22"/>
        </w:rPr>
        <w:t>Ugyancsak a sikeres ajánlattétel érdekében külön felhívjuk szíves figyelmét az alábbi jogszabályi előírásokra:</w:t>
      </w:r>
    </w:p>
    <w:p w14:paraId="3CF2BB29" w14:textId="77777777" w:rsidR="007E5832" w:rsidRPr="005A6401" w:rsidRDefault="007E5832">
      <w:pPr>
        <w:jc w:val="both"/>
        <w:rPr>
          <w:rFonts w:ascii="Arial" w:hAnsi="Arial" w:cs="Arial"/>
          <w:sz w:val="22"/>
          <w:szCs w:val="22"/>
        </w:rPr>
      </w:pPr>
    </w:p>
    <w:p w14:paraId="4702DD79" w14:textId="6FBE2FC7" w:rsidR="0085170B" w:rsidRPr="005A6401" w:rsidRDefault="006F67D0" w:rsidP="001044C3">
      <w:pPr>
        <w:pStyle w:val="Default"/>
        <w:spacing w:line="276" w:lineRule="auto"/>
        <w:jc w:val="both"/>
        <w:rPr>
          <w:rFonts w:ascii="Arial" w:hAnsi="Arial" w:cs="Arial"/>
          <w:b/>
          <w:sz w:val="22"/>
          <w:szCs w:val="22"/>
        </w:rPr>
      </w:pPr>
      <w:r w:rsidRPr="005A6401">
        <w:rPr>
          <w:rFonts w:ascii="Arial" w:hAnsi="Arial" w:cs="Arial"/>
          <w:b/>
          <w:sz w:val="22"/>
          <w:szCs w:val="22"/>
        </w:rPr>
        <w:t xml:space="preserve">Az </w:t>
      </w:r>
      <w:r w:rsidR="00D46BA4">
        <w:rPr>
          <w:rFonts w:ascii="Arial" w:hAnsi="Arial" w:cs="Arial"/>
          <w:b/>
          <w:sz w:val="22"/>
          <w:szCs w:val="22"/>
        </w:rPr>
        <w:t>Ajánlattevő</w:t>
      </w:r>
      <w:r w:rsidRPr="005A6401">
        <w:rPr>
          <w:rFonts w:ascii="Arial" w:hAnsi="Arial" w:cs="Arial"/>
          <w:b/>
          <w:sz w:val="22"/>
          <w:szCs w:val="22"/>
        </w:rPr>
        <w:t xml:space="preserve"> ugyana</w:t>
      </w:r>
      <w:r w:rsidR="0085170B" w:rsidRPr="005A6401">
        <w:rPr>
          <w:rFonts w:ascii="Arial" w:hAnsi="Arial" w:cs="Arial"/>
          <w:b/>
          <w:sz w:val="22"/>
          <w:szCs w:val="22"/>
        </w:rPr>
        <w:t>bban a közbeszerzési eljárásban</w:t>
      </w:r>
    </w:p>
    <w:p w14:paraId="53F75308" w14:textId="6E3BC8B8" w:rsidR="0085170B" w:rsidRPr="005A6401" w:rsidRDefault="006F67D0" w:rsidP="001044C3">
      <w:pPr>
        <w:pStyle w:val="Default"/>
        <w:spacing w:line="276" w:lineRule="auto"/>
        <w:jc w:val="both"/>
        <w:rPr>
          <w:rFonts w:ascii="Arial" w:hAnsi="Arial" w:cs="Arial"/>
          <w:b/>
          <w:sz w:val="22"/>
          <w:szCs w:val="22"/>
        </w:rPr>
      </w:pPr>
      <w:proofErr w:type="gramStart"/>
      <w:r w:rsidRPr="005A6401">
        <w:rPr>
          <w:rFonts w:ascii="Arial" w:hAnsi="Arial" w:cs="Arial"/>
          <w:b/>
          <w:i/>
          <w:iCs/>
          <w:sz w:val="22"/>
          <w:szCs w:val="22"/>
        </w:rPr>
        <w:t>a</w:t>
      </w:r>
      <w:proofErr w:type="gramEnd"/>
      <w:r w:rsidRPr="005A6401">
        <w:rPr>
          <w:rFonts w:ascii="Arial" w:hAnsi="Arial" w:cs="Arial"/>
          <w:b/>
          <w:i/>
          <w:iCs/>
          <w:sz w:val="22"/>
          <w:szCs w:val="22"/>
        </w:rPr>
        <w:t xml:space="preserve">) </w:t>
      </w:r>
      <w:r w:rsidRPr="005A6401">
        <w:rPr>
          <w:rFonts w:ascii="Arial" w:hAnsi="Arial" w:cs="Arial"/>
          <w:b/>
          <w:sz w:val="22"/>
          <w:szCs w:val="22"/>
        </w:rPr>
        <w:t>nem tehet másik ajánla</w:t>
      </w:r>
      <w:r w:rsidR="0085170B" w:rsidRPr="005A6401">
        <w:rPr>
          <w:rFonts w:ascii="Arial" w:hAnsi="Arial" w:cs="Arial"/>
          <w:b/>
          <w:sz w:val="22"/>
          <w:szCs w:val="22"/>
        </w:rPr>
        <w:t xml:space="preserve">tot más </w:t>
      </w:r>
      <w:r w:rsidR="00D46BA4">
        <w:rPr>
          <w:rFonts w:ascii="Arial" w:hAnsi="Arial" w:cs="Arial"/>
          <w:b/>
          <w:sz w:val="22"/>
          <w:szCs w:val="22"/>
        </w:rPr>
        <w:t>Ajánlattevő</w:t>
      </w:r>
      <w:r w:rsidR="0085170B" w:rsidRPr="005A6401">
        <w:rPr>
          <w:rFonts w:ascii="Arial" w:hAnsi="Arial" w:cs="Arial"/>
          <w:b/>
          <w:sz w:val="22"/>
          <w:szCs w:val="22"/>
        </w:rPr>
        <w:t>vel közösen,</w:t>
      </w:r>
    </w:p>
    <w:p w14:paraId="52393F35" w14:textId="06903C8C" w:rsidR="0085170B" w:rsidRPr="005A6401" w:rsidRDefault="006F67D0" w:rsidP="001044C3">
      <w:pPr>
        <w:pStyle w:val="Default"/>
        <w:spacing w:line="276" w:lineRule="auto"/>
        <w:jc w:val="both"/>
        <w:rPr>
          <w:rFonts w:ascii="Arial" w:hAnsi="Arial" w:cs="Arial"/>
          <w:b/>
          <w:i/>
          <w:iCs/>
          <w:sz w:val="22"/>
          <w:szCs w:val="22"/>
        </w:rPr>
      </w:pPr>
      <w:r w:rsidRPr="005A6401">
        <w:rPr>
          <w:rFonts w:ascii="Arial" w:hAnsi="Arial" w:cs="Arial"/>
          <w:b/>
          <w:i/>
          <w:iCs/>
          <w:sz w:val="22"/>
          <w:szCs w:val="22"/>
        </w:rPr>
        <w:t>b)</w:t>
      </w:r>
      <w:r w:rsidRPr="005A6401">
        <w:rPr>
          <w:rFonts w:ascii="Arial" w:hAnsi="Arial" w:cs="Arial"/>
          <w:b/>
          <w:sz w:val="22"/>
          <w:szCs w:val="22"/>
        </w:rPr>
        <w:t xml:space="preserve"> más </w:t>
      </w:r>
      <w:r w:rsidR="00D46BA4">
        <w:rPr>
          <w:rFonts w:ascii="Arial" w:hAnsi="Arial" w:cs="Arial"/>
          <w:b/>
          <w:sz w:val="22"/>
          <w:szCs w:val="22"/>
        </w:rPr>
        <w:t>Ajánlattevő</w:t>
      </w:r>
      <w:r w:rsidRPr="005A6401">
        <w:rPr>
          <w:rFonts w:ascii="Arial" w:hAnsi="Arial" w:cs="Arial"/>
          <w:b/>
          <w:sz w:val="22"/>
          <w:szCs w:val="22"/>
        </w:rPr>
        <w:t xml:space="preserve"> alvállalkozójaként nem vehet részt,</w:t>
      </w:r>
    </w:p>
    <w:p w14:paraId="793AC445" w14:textId="666F8A85" w:rsidR="006F67D0" w:rsidRPr="005A6401" w:rsidRDefault="006F67D0" w:rsidP="001044C3">
      <w:pPr>
        <w:pStyle w:val="Default"/>
        <w:spacing w:line="276" w:lineRule="auto"/>
        <w:jc w:val="both"/>
        <w:rPr>
          <w:rFonts w:ascii="Arial" w:hAnsi="Arial" w:cs="Arial"/>
          <w:b/>
          <w:sz w:val="22"/>
          <w:szCs w:val="22"/>
        </w:rPr>
      </w:pPr>
      <w:r w:rsidRPr="005A6401">
        <w:rPr>
          <w:rFonts w:ascii="Arial" w:hAnsi="Arial" w:cs="Arial"/>
          <w:b/>
          <w:i/>
          <w:iCs/>
          <w:sz w:val="22"/>
          <w:szCs w:val="22"/>
        </w:rPr>
        <w:t>c)</w:t>
      </w:r>
      <w:r w:rsidR="00E15ED3" w:rsidRPr="005A6401">
        <w:rPr>
          <w:rFonts w:ascii="Arial" w:hAnsi="Arial" w:cs="Arial"/>
          <w:b/>
          <w:sz w:val="22"/>
          <w:szCs w:val="22"/>
        </w:rPr>
        <w:t xml:space="preserve"> más </w:t>
      </w:r>
      <w:r w:rsidR="00D46BA4">
        <w:rPr>
          <w:rFonts w:ascii="Arial" w:hAnsi="Arial" w:cs="Arial"/>
          <w:b/>
          <w:sz w:val="22"/>
          <w:szCs w:val="22"/>
        </w:rPr>
        <w:t>Ajánlattevő</w:t>
      </w:r>
      <w:r w:rsidRPr="005A6401">
        <w:rPr>
          <w:rFonts w:ascii="Arial" w:hAnsi="Arial" w:cs="Arial"/>
          <w:b/>
          <w:sz w:val="22"/>
          <w:szCs w:val="22"/>
        </w:rPr>
        <w:t xml:space="preserve"> szerződés teljesítésére való alkalmasságát nem igazolhatja [65. § (7) bekezdés].</w:t>
      </w:r>
    </w:p>
    <w:p w14:paraId="5E887A1C" w14:textId="77777777" w:rsidR="00174DB5" w:rsidRPr="005A6401" w:rsidRDefault="00174DB5" w:rsidP="001044C3">
      <w:pPr>
        <w:pStyle w:val="Szvegtrzs"/>
        <w:spacing w:line="276" w:lineRule="auto"/>
        <w:rPr>
          <w:rFonts w:ascii="Arial" w:hAnsi="Arial" w:cs="Arial"/>
          <w:b/>
          <w:sz w:val="22"/>
          <w:szCs w:val="22"/>
          <w:lang w:val="hu-HU"/>
        </w:rPr>
      </w:pPr>
    </w:p>
    <w:p w14:paraId="34C16581" w14:textId="77777777" w:rsidR="00174DB5" w:rsidRPr="005A6401" w:rsidRDefault="00174DB5" w:rsidP="001044C3">
      <w:pPr>
        <w:pStyle w:val="Szvegtrzs"/>
        <w:spacing w:line="276" w:lineRule="auto"/>
        <w:rPr>
          <w:rFonts w:ascii="Arial" w:hAnsi="Arial" w:cs="Arial"/>
          <w:sz w:val="22"/>
          <w:szCs w:val="22"/>
          <w:lang w:val="hu-HU"/>
        </w:rPr>
      </w:pPr>
      <w:r w:rsidRPr="005A6401">
        <w:rPr>
          <w:rFonts w:ascii="Arial" w:hAnsi="Arial" w:cs="Arial"/>
          <w:b/>
          <w:sz w:val="22"/>
          <w:szCs w:val="22"/>
          <w:lang w:val="hu-HU"/>
        </w:rPr>
        <w:t xml:space="preserve">Kérem, hogy ajánlata összeállítását megelőzően figyelmesen tanulmányozza át a </w:t>
      </w:r>
      <w:r w:rsidR="00AF5552" w:rsidRPr="005A6401">
        <w:rPr>
          <w:rFonts w:ascii="Arial" w:hAnsi="Arial" w:cs="Arial"/>
          <w:b/>
          <w:sz w:val="22"/>
          <w:szCs w:val="22"/>
        </w:rPr>
        <w:t>közbeszerzési</w:t>
      </w:r>
      <w:r w:rsidR="00AF5552" w:rsidRPr="005A6401">
        <w:rPr>
          <w:rFonts w:ascii="Arial" w:hAnsi="Arial" w:cs="Arial"/>
          <w:b/>
          <w:sz w:val="22"/>
          <w:szCs w:val="22"/>
          <w:lang w:val="hu-HU"/>
        </w:rPr>
        <w:t xml:space="preserve"> </w:t>
      </w:r>
      <w:proofErr w:type="gramStart"/>
      <w:r w:rsidRPr="005A6401">
        <w:rPr>
          <w:rFonts w:ascii="Arial" w:hAnsi="Arial" w:cs="Arial"/>
          <w:b/>
          <w:sz w:val="22"/>
          <w:szCs w:val="22"/>
          <w:lang w:val="hu-HU"/>
        </w:rPr>
        <w:t>dokument</w:t>
      </w:r>
      <w:r w:rsidR="00AF5552" w:rsidRPr="005A6401">
        <w:rPr>
          <w:rFonts w:ascii="Arial" w:hAnsi="Arial" w:cs="Arial"/>
          <w:b/>
          <w:sz w:val="22"/>
          <w:szCs w:val="22"/>
          <w:lang w:val="hu-HU"/>
        </w:rPr>
        <w:t>umokban</w:t>
      </w:r>
      <w:proofErr w:type="gramEnd"/>
      <w:r w:rsidR="00AF5552" w:rsidRPr="005A6401">
        <w:rPr>
          <w:rFonts w:ascii="Arial" w:hAnsi="Arial" w:cs="Arial"/>
          <w:b/>
          <w:sz w:val="22"/>
          <w:szCs w:val="22"/>
          <w:lang w:val="hu-HU"/>
        </w:rPr>
        <w:t xml:space="preserve"> </w:t>
      </w:r>
      <w:r w:rsidRPr="005A6401">
        <w:rPr>
          <w:rFonts w:ascii="Arial" w:hAnsi="Arial" w:cs="Arial"/>
          <w:b/>
          <w:sz w:val="22"/>
          <w:szCs w:val="22"/>
          <w:lang w:val="hu-HU"/>
        </w:rPr>
        <w:t>leírtakat</w:t>
      </w:r>
      <w:r w:rsidRPr="005A6401">
        <w:rPr>
          <w:rFonts w:ascii="Arial" w:hAnsi="Arial" w:cs="Arial"/>
          <w:sz w:val="22"/>
          <w:szCs w:val="22"/>
          <w:lang w:val="hu-HU"/>
        </w:rPr>
        <w:t>.</w:t>
      </w:r>
    </w:p>
    <w:p w14:paraId="7A5FDDD3" w14:textId="77777777" w:rsidR="00511320" w:rsidRPr="005A6401" w:rsidRDefault="00511320" w:rsidP="001044C3">
      <w:pPr>
        <w:spacing w:line="276" w:lineRule="auto"/>
        <w:jc w:val="both"/>
        <w:rPr>
          <w:rFonts w:ascii="Arial" w:eastAsia="Calibri" w:hAnsi="Arial" w:cs="Arial"/>
          <w:sz w:val="22"/>
          <w:szCs w:val="22"/>
        </w:rPr>
      </w:pPr>
    </w:p>
    <w:p w14:paraId="4ACDF14C" w14:textId="6021EAFA" w:rsidR="00174DB5" w:rsidRPr="005A6401" w:rsidRDefault="00174DB5" w:rsidP="001044C3">
      <w:pPr>
        <w:spacing w:line="276" w:lineRule="auto"/>
        <w:jc w:val="both"/>
        <w:rPr>
          <w:rFonts w:ascii="Arial" w:eastAsia="Calibri" w:hAnsi="Arial" w:cs="Arial"/>
          <w:sz w:val="22"/>
          <w:szCs w:val="22"/>
        </w:rPr>
      </w:pPr>
      <w:r w:rsidRPr="005A6401">
        <w:rPr>
          <w:rFonts w:ascii="Arial" w:eastAsia="Calibri" w:hAnsi="Arial" w:cs="Arial"/>
          <w:sz w:val="22"/>
          <w:szCs w:val="22"/>
        </w:rPr>
        <w:t xml:space="preserve">Felhívjuk szíves figyelmüket, hogy ajánlatuk benyújtásával hozzájárulnak ahhoz, hogy az ajánlatukban szereplő valamennyi adatot, </w:t>
      </w:r>
      <w:proofErr w:type="gramStart"/>
      <w:r w:rsidRPr="005A6401">
        <w:rPr>
          <w:rFonts w:ascii="Arial" w:eastAsia="Calibri" w:hAnsi="Arial" w:cs="Arial"/>
          <w:sz w:val="22"/>
          <w:szCs w:val="22"/>
        </w:rPr>
        <w:t>információt</w:t>
      </w:r>
      <w:proofErr w:type="gramEnd"/>
      <w:r w:rsidRPr="005A6401">
        <w:rPr>
          <w:rFonts w:ascii="Arial" w:eastAsia="Calibri" w:hAnsi="Arial" w:cs="Arial"/>
          <w:sz w:val="22"/>
          <w:szCs w:val="22"/>
        </w:rPr>
        <w:t xml:space="preserve"> </w:t>
      </w:r>
      <w:r w:rsidR="00B642EC">
        <w:rPr>
          <w:rFonts w:ascii="Arial" w:eastAsia="Calibri" w:hAnsi="Arial" w:cs="Arial"/>
          <w:sz w:val="22"/>
          <w:szCs w:val="22"/>
        </w:rPr>
        <w:t>Ajánlatkérő</w:t>
      </w:r>
      <w:r w:rsidRPr="005A6401">
        <w:rPr>
          <w:rFonts w:ascii="Arial" w:eastAsia="Calibri" w:hAnsi="Arial" w:cs="Arial"/>
          <w:sz w:val="22"/>
          <w:szCs w:val="22"/>
        </w:rPr>
        <w:t xml:space="preserve"> az államháztartásról szóló 2011. évi CXCV. törvény, az információs önrendelkezési jogról és az információszabadságról szóló 2011. évi CXII. törvény, illetve a Kbt. vonatkozó rendelkezései alapján jogszabályokban meghatározott módon kezelje.</w:t>
      </w:r>
    </w:p>
    <w:p w14:paraId="59AEBE02" w14:textId="77777777" w:rsidR="00174DB5" w:rsidRPr="005A6401" w:rsidRDefault="00174DB5" w:rsidP="001044C3">
      <w:pPr>
        <w:pStyle w:val="Szvegtrzs"/>
        <w:spacing w:line="276" w:lineRule="auto"/>
        <w:rPr>
          <w:rFonts w:ascii="Arial" w:hAnsi="Arial" w:cs="Arial"/>
          <w:sz w:val="22"/>
          <w:szCs w:val="22"/>
          <w:lang w:val="hu-HU"/>
        </w:rPr>
      </w:pPr>
    </w:p>
    <w:p w14:paraId="1FBC44EB" w14:textId="1409D457" w:rsidR="00174DB5" w:rsidRDefault="00174DB5" w:rsidP="001044C3">
      <w:pPr>
        <w:pStyle w:val="Szvegtrzs"/>
        <w:spacing w:line="276" w:lineRule="auto"/>
        <w:rPr>
          <w:rFonts w:ascii="Arial" w:hAnsi="Arial" w:cs="Arial"/>
          <w:sz w:val="22"/>
          <w:szCs w:val="22"/>
          <w:lang w:val="hu-HU"/>
        </w:rPr>
      </w:pPr>
      <w:r w:rsidRPr="005A6401">
        <w:rPr>
          <w:rFonts w:ascii="Arial" w:hAnsi="Arial" w:cs="Arial"/>
          <w:sz w:val="22"/>
          <w:szCs w:val="22"/>
          <w:lang w:val="hu-HU"/>
        </w:rPr>
        <w:t>Bízom abban, hogy a Kbt., az ajánlati felhívásunk és a</w:t>
      </w:r>
      <w:r w:rsidR="00AF5552" w:rsidRPr="005A6401">
        <w:rPr>
          <w:rFonts w:ascii="Arial" w:hAnsi="Arial" w:cs="Arial"/>
          <w:sz w:val="22"/>
          <w:szCs w:val="22"/>
          <w:lang w:val="hu-HU"/>
        </w:rPr>
        <w:t xml:space="preserve"> közbeszerzési </w:t>
      </w:r>
      <w:proofErr w:type="gramStart"/>
      <w:r w:rsidR="00AF5552" w:rsidRPr="005A6401">
        <w:rPr>
          <w:rFonts w:ascii="Arial" w:hAnsi="Arial" w:cs="Arial"/>
          <w:sz w:val="22"/>
          <w:szCs w:val="22"/>
          <w:lang w:val="hu-HU"/>
        </w:rPr>
        <w:t>d</w:t>
      </w:r>
      <w:r w:rsidRPr="005A6401">
        <w:rPr>
          <w:rFonts w:ascii="Arial" w:hAnsi="Arial" w:cs="Arial"/>
          <w:sz w:val="22"/>
          <w:szCs w:val="22"/>
          <w:lang w:val="hu-HU"/>
        </w:rPr>
        <w:t>okument</w:t>
      </w:r>
      <w:r w:rsidR="00AF5552" w:rsidRPr="005A6401">
        <w:rPr>
          <w:rFonts w:ascii="Arial" w:hAnsi="Arial" w:cs="Arial"/>
          <w:sz w:val="22"/>
          <w:szCs w:val="22"/>
          <w:lang w:val="hu-HU"/>
        </w:rPr>
        <w:t>umok</w:t>
      </w:r>
      <w:proofErr w:type="gramEnd"/>
      <w:r w:rsidRPr="005A6401">
        <w:rPr>
          <w:rFonts w:ascii="Arial" w:hAnsi="Arial" w:cs="Arial"/>
          <w:sz w:val="22"/>
          <w:szCs w:val="22"/>
          <w:lang w:val="hu-HU"/>
        </w:rPr>
        <w:t xml:space="preserve"> együttesen elegendő útmutatást nyújt</w:t>
      </w:r>
      <w:r w:rsidR="006A7AE4">
        <w:rPr>
          <w:rFonts w:ascii="Arial" w:hAnsi="Arial" w:cs="Arial"/>
          <w:sz w:val="22"/>
          <w:szCs w:val="22"/>
          <w:lang w:val="hu-HU"/>
        </w:rPr>
        <w:t>anak</w:t>
      </w:r>
      <w:r w:rsidRPr="005A6401">
        <w:rPr>
          <w:rFonts w:ascii="Arial" w:hAnsi="Arial" w:cs="Arial"/>
          <w:sz w:val="22"/>
          <w:szCs w:val="22"/>
          <w:lang w:val="hu-HU"/>
        </w:rPr>
        <w:t xml:space="preserve"> érvényes ajánlatuk összeállításához és benyújtásához.</w:t>
      </w:r>
    </w:p>
    <w:p w14:paraId="14ACBE52" w14:textId="1565CD18" w:rsidR="00CB0B2F" w:rsidRDefault="00CB0B2F" w:rsidP="001044C3">
      <w:pPr>
        <w:pStyle w:val="Szvegtrzs"/>
        <w:spacing w:line="276" w:lineRule="auto"/>
        <w:rPr>
          <w:rFonts w:ascii="Arial" w:hAnsi="Arial" w:cs="Arial"/>
          <w:sz w:val="22"/>
          <w:szCs w:val="22"/>
          <w:lang w:val="hu-HU"/>
        </w:rPr>
      </w:pPr>
    </w:p>
    <w:p w14:paraId="7D79C68A" w14:textId="77777777" w:rsidR="009263B1" w:rsidRDefault="009263B1" w:rsidP="001044C3">
      <w:pPr>
        <w:pStyle w:val="Szvegtrzs"/>
        <w:spacing w:line="276" w:lineRule="auto"/>
        <w:rPr>
          <w:rFonts w:ascii="Arial" w:hAnsi="Arial" w:cs="Arial"/>
          <w:sz w:val="22"/>
          <w:szCs w:val="22"/>
          <w:lang w:val="hu-HU"/>
        </w:rPr>
      </w:pPr>
    </w:p>
    <w:p w14:paraId="420E0630" w14:textId="0539B154" w:rsidR="00E53E13" w:rsidRDefault="00E53E13">
      <w:pPr>
        <w:rPr>
          <w:rFonts w:ascii="Arial" w:hAnsi="Arial" w:cs="Arial"/>
          <w:sz w:val="22"/>
          <w:szCs w:val="22"/>
        </w:rPr>
      </w:pPr>
      <w:r>
        <w:rPr>
          <w:rFonts w:ascii="Arial" w:hAnsi="Arial" w:cs="Arial"/>
          <w:sz w:val="22"/>
          <w:szCs w:val="22"/>
        </w:rPr>
        <w:br w:type="page"/>
      </w:r>
    </w:p>
    <w:p w14:paraId="11548C34" w14:textId="77777777" w:rsidR="00CB0B2F" w:rsidRPr="005A6401" w:rsidRDefault="00CB0B2F" w:rsidP="001044C3">
      <w:pPr>
        <w:pStyle w:val="Szvegtrzs"/>
        <w:spacing w:line="276" w:lineRule="auto"/>
        <w:rPr>
          <w:rFonts w:ascii="Arial" w:hAnsi="Arial" w:cs="Arial"/>
          <w:sz w:val="22"/>
          <w:szCs w:val="22"/>
          <w:lang w:val="hu-HU"/>
        </w:rPr>
      </w:pPr>
    </w:p>
    <w:p w14:paraId="2F103455" w14:textId="77777777" w:rsidR="001044C3" w:rsidRPr="00EE0DDD" w:rsidRDefault="00F50FC1" w:rsidP="003A1286">
      <w:pPr>
        <w:pStyle w:val="Szvegtrzs"/>
        <w:shd w:val="clear" w:color="auto" w:fill="A8D08D"/>
        <w:tabs>
          <w:tab w:val="left" w:pos="360"/>
        </w:tabs>
        <w:spacing w:line="240" w:lineRule="auto"/>
        <w:jc w:val="center"/>
        <w:rPr>
          <w:rFonts w:ascii="Arial" w:hAnsi="Arial" w:cs="Arial"/>
          <w:b/>
          <w:sz w:val="22"/>
          <w:szCs w:val="22"/>
          <w:lang w:val="hu-HU"/>
        </w:rPr>
      </w:pPr>
      <w:r w:rsidRPr="009026C2">
        <w:rPr>
          <w:rFonts w:ascii="Arial" w:hAnsi="Arial" w:cs="Arial"/>
          <w:b/>
          <w:sz w:val="22"/>
          <w:szCs w:val="22"/>
          <w:lang w:val="hu-HU"/>
        </w:rPr>
        <w:t xml:space="preserve">AZ AJÁNLAT RÉSZEKÉNT </w:t>
      </w:r>
      <w:r w:rsidR="00806FF8" w:rsidRPr="009026C2">
        <w:rPr>
          <w:rFonts w:ascii="Arial" w:hAnsi="Arial" w:cs="Arial"/>
          <w:b/>
          <w:sz w:val="22"/>
          <w:szCs w:val="22"/>
          <w:lang w:val="hu-HU"/>
        </w:rPr>
        <w:t xml:space="preserve">BENYÚJTANDÓ </w:t>
      </w:r>
      <w:r w:rsidR="00EE0DDD" w:rsidRPr="009026C2">
        <w:rPr>
          <w:rFonts w:ascii="Arial" w:hAnsi="Arial" w:cs="Arial"/>
          <w:b/>
          <w:sz w:val="22"/>
          <w:szCs w:val="22"/>
          <w:lang w:val="hu-HU"/>
        </w:rPr>
        <w:t>IGAZOLÁS</w:t>
      </w:r>
      <w:r w:rsidR="00806FF8" w:rsidRPr="009026C2">
        <w:rPr>
          <w:rFonts w:ascii="Arial" w:hAnsi="Arial" w:cs="Arial"/>
          <w:b/>
          <w:sz w:val="22"/>
          <w:szCs w:val="22"/>
          <w:lang w:val="hu-HU"/>
        </w:rPr>
        <w:t>OK,</w:t>
      </w:r>
      <w:r w:rsidR="00EE0DDD" w:rsidRPr="009026C2">
        <w:rPr>
          <w:rFonts w:ascii="Arial" w:hAnsi="Arial" w:cs="Arial"/>
          <w:b/>
          <w:sz w:val="22"/>
          <w:szCs w:val="22"/>
          <w:lang w:val="hu-HU"/>
        </w:rPr>
        <w:t xml:space="preserve"> NYILATKOZATOK</w:t>
      </w:r>
    </w:p>
    <w:p w14:paraId="1BB47301" w14:textId="77777777" w:rsidR="002A4C44" w:rsidRDefault="002A4C44" w:rsidP="007E5832">
      <w:pPr>
        <w:pStyle w:val="Szvegtrzs"/>
        <w:tabs>
          <w:tab w:val="left" w:pos="360"/>
        </w:tabs>
        <w:spacing w:line="240" w:lineRule="auto"/>
        <w:rPr>
          <w:rFonts w:ascii="Arial" w:hAnsi="Arial" w:cs="Arial"/>
          <w:b/>
          <w:sz w:val="22"/>
          <w:szCs w:val="22"/>
          <w:lang w:val="hu-HU"/>
        </w:rPr>
      </w:pPr>
    </w:p>
    <w:tbl>
      <w:tblPr>
        <w:tblW w:w="9568" w:type="dxa"/>
        <w:tblLayout w:type="fixed"/>
        <w:tblCellMar>
          <w:left w:w="70" w:type="dxa"/>
          <w:right w:w="70" w:type="dxa"/>
        </w:tblCellMar>
        <w:tblLook w:val="0000" w:firstRow="0" w:lastRow="0" w:firstColumn="0" w:lastColumn="0" w:noHBand="0" w:noVBand="0"/>
      </w:tblPr>
      <w:tblGrid>
        <w:gridCol w:w="7583"/>
        <w:gridCol w:w="7"/>
        <w:gridCol w:w="1978"/>
      </w:tblGrid>
      <w:tr w:rsidR="003449CC" w:rsidRPr="003449CC" w14:paraId="52871C75" w14:textId="77777777" w:rsidTr="00272524">
        <w:trPr>
          <w:trHeight w:val="515"/>
        </w:trPr>
        <w:tc>
          <w:tcPr>
            <w:tcW w:w="7583" w:type="dxa"/>
            <w:tcBorders>
              <w:top w:val="single" w:sz="4" w:space="0" w:color="auto"/>
              <w:left w:val="single" w:sz="4" w:space="0" w:color="auto"/>
              <w:bottom w:val="single" w:sz="4" w:space="0" w:color="auto"/>
              <w:right w:val="single" w:sz="4" w:space="0" w:color="auto"/>
            </w:tcBorders>
            <w:vAlign w:val="center"/>
          </w:tcPr>
          <w:p w14:paraId="74ACA3D5" w14:textId="11792E09" w:rsidR="003449CC" w:rsidRPr="009026C2" w:rsidRDefault="003449CC" w:rsidP="003449CC">
            <w:pPr>
              <w:widowControl w:val="0"/>
              <w:tabs>
                <w:tab w:val="left" w:pos="284"/>
                <w:tab w:val="left" w:pos="567"/>
                <w:tab w:val="left" w:pos="851"/>
                <w:tab w:val="left" w:pos="1134"/>
              </w:tabs>
              <w:suppressAutoHyphens/>
              <w:spacing w:line="100" w:lineRule="atLeast"/>
              <w:jc w:val="center"/>
              <w:textAlignment w:val="baseline"/>
              <w:rPr>
                <w:rFonts w:ascii="Arial" w:hAnsi="Arial" w:cs="Arial"/>
                <w:b/>
                <w:bCs/>
                <w:color w:val="000000"/>
                <w:kern w:val="1"/>
                <w:lang w:val="en-AU" w:eastAsia="zh-CN"/>
              </w:rPr>
            </w:pPr>
            <w:proofErr w:type="spellStart"/>
            <w:r w:rsidRPr="009026C2">
              <w:rPr>
                <w:rFonts w:ascii="Arial" w:hAnsi="Arial" w:cs="Arial"/>
                <w:b/>
                <w:bCs/>
                <w:color w:val="000000"/>
                <w:kern w:val="1"/>
                <w:lang w:val="en-AU" w:eastAsia="zh-CN"/>
              </w:rPr>
              <w:t>Nyilatkozatok</w:t>
            </w:r>
            <w:proofErr w:type="spellEnd"/>
            <w:r w:rsidRPr="009026C2">
              <w:rPr>
                <w:rFonts w:ascii="Arial" w:hAnsi="Arial" w:cs="Arial"/>
                <w:b/>
                <w:bCs/>
                <w:color w:val="000000"/>
                <w:kern w:val="1"/>
                <w:lang w:val="en-AU" w:eastAsia="zh-CN"/>
              </w:rPr>
              <w:t xml:space="preserve">, </w:t>
            </w:r>
            <w:proofErr w:type="spellStart"/>
            <w:r w:rsidRPr="009026C2">
              <w:rPr>
                <w:rFonts w:ascii="Arial" w:hAnsi="Arial" w:cs="Arial"/>
                <w:b/>
                <w:bCs/>
                <w:color w:val="000000"/>
                <w:kern w:val="1"/>
                <w:lang w:val="en-AU" w:eastAsia="zh-CN"/>
              </w:rPr>
              <w:t>dokumentumok</w:t>
            </w:r>
            <w:proofErr w:type="spellEnd"/>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E16249B" w14:textId="77777777" w:rsidR="003449CC" w:rsidRPr="009026C2" w:rsidRDefault="003449CC" w:rsidP="003449CC">
            <w:pPr>
              <w:spacing w:before="60" w:after="60"/>
              <w:ind w:left="110" w:right="74"/>
              <w:jc w:val="center"/>
              <w:rPr>
                <w:rFonts w:ascii="Arial" w:eastAsia="Calibri" w:hAnsi="Arial" w:cs="Arial"/>
                <w:lang w:eastAsia="en-US"/>
              </w:rPr>
            </w:pPr>
            <w:proofErr w:type="gramStart"/>
            <w:r w:rsidRPr="009026C2">
              <w:rPr>
                <w:rFonts w:ascii="Arial" w:eastAsia="Calibri" w:hAnsi="Arial" w:cs="Arial"/>
                <w:lang w:eastAsia="en-US"/>
              </w:rPr>
              <w:t>Dokumentum</w:t>
            </w:r>
            <w:proofErr w:type="gramEnd"/>
            <w:r w:rsidRPr="009026C2">
              <w:rPr>
                <w:rFonts w:ascii="Arial" w:eastAsia="Calibri" w:hAnsi="Arial" w:cs="Arial"/>
                <w:lang w:eastAsia="en-US"/>
              </w:rPr>
              <w:t xml:space="preserve"> benyújtásának módja</w:t>
            </w:r>
          </w:p>
        </w:tc>
      </w:tr>
      <w:tr w:rsidR="003449CC" w:rsidRPr="003449CC" w14:paraId="577B42C7" w14:textId="77777777" w:rsidTr="00272524">
        <w:trPr>
          <w:trHeight w:val="2400"/>
        </w:trPr>
        <w:tc>
          <w:tcPr>
            <w:tcW w:w="7583" w:type="dxa"/>
            <w:tcBorders>
              <w:top w:val="single" w:sz="4" w:space="0" w:color="auto"/>
              <w:left w:val="single" w:sz="4" w:space="0" w:color="auto"/>
              <w:bottom w:val="single" w:sz="4" w:space="0" w:color="auto"/>
              <w:right w:val="single" w:sz="4" w:space="0" w:color="auto"/>
            </w:tcBorders>
          </w:tcPr>
          <w:p w14:paraId="245B9FA7" w14:textId="77777777" w:rsidR="003449CC" w:rsidRPr="003449CC" w:rsidRDefault="003449CC" w:rsidP="003449CC">
            <w:pPr>
              <w:widowControl w:val="0"/>
              <w:tabs>
                <w:tab w:val="left" w:pos="284"/>
                <w:tab w:val="left" w:pos="567"/>
                <w:tab w:val="left" w:pos="851"/>
                <w:tab w:val="left" w:pos="1134"/>
              </w:tabs>
              <w:suppressAutoHyphens/>
              <w:spacing w:line="100" w:lineRule="atLeast"/>
              <w:textAlignment w:val="baseline"/>
              <w:rPr>
                <w:rFonts w:ascii="Arial" w:hAnsi="Arial" w:cs="Arial"/>
                <w:i/>
                <w:color w:val="000000"/>
                <w:kern w:val="1"/>
                <w:lang w:val="en-AU" w:eastAsia="zh-CN"/>
              </w:rPr>
            </w:pPr>
            <w:proofErr w:type="spellStart"/>
            <w:r w:rsidRPr="003449CC">
              <w:rPr>
                <w:rFonts w:ascii="Arial" w:hAnsi="Arial" w:cs="Arial"/>
                <w:color w:val="000000"/>
                <w:kern w:val="1"/>
                <w:lang w:val="en-AU" w:eastAsia="zh-CN"/>
              </w:rPr>
              <w:t>Felolvasólap</w:t>
            </w:r>
            <w:proofErr w:type="spellEnd"/>
            <w:r w:rsidRPr="003449CC">
              <w:rPr>
                <w:rFonts w:ascii="Arial" w:hAnsi="Arial" w:cs="Arial"/>
                <w:color w:val="000000"/>
                <w:kern w:val="1"/>
                <w:lang w:val="en-AU" w:eastAsia="zh-CN"/>
              </w:rPr>
              <w:t xml:space="preserve"> </w:t>
            </w:r>
          </w:p>
          <w:p w14:paraId="6A0899C4" w14:textId="13337B15" w:rsidR="003449CC" w:rsidRPr="003449CC" w:rsidRDefault="003449CC" w:rsidP="003449CC">
            <w:pPr>
              <w:widowControl w:val="0"/>
              <w:jc w:val="both"/>
              <w:rPr>
                <w:rFonts w:ascii="Arial" w:eastAsia="Calibri" w:hAnsi="Arial" w:cs="Arial"/>
                <w:i/>
                <w:lang w:eastAsia="en-US"/>
              </w:rPr>
            </w:pPr>
            <w:r w:rsidRPr="003449CC">
              <w:rPr>
                <w:rFonts w:ascii="Arial" w:eastAsia="Calibri" w:hAnsi="Arial" w:cs="Arial"/>
                <w:i/>
                <w:lang w:eastAsia="en-US"/>
              </w:rPr>
              <w:t xml:space="preserve">Az ajánlatnak a Kbt. 66. § (5) bekezdése alapján felolvasólapot kell tartalmaznia, amelyen szerepeltetni kell az </w:t>
            </w:r>
            <w:r w:rsidR="00D46BA4">
              <w:rPr>
                <w:rFonts w:ascii="Arial" w:eastAsia="Calibri" w:hAnsi="Arial" w:cs="Arial"/>
                <w:i/>
                <w:lang w:eastAsia="en-US"/>
              </w:rPr>
              <w:t>Ajánlattevő</w:t>
            </w:r>
            <w:r w:rsidRPr="003449CC">
              <w:rPr>
                <w:rFonts w:ascii="Arial" w:eastAsia="Calibri" w:hAnsi="Arial" w:cs="Arial"/>
                <w:i/>
                <w:lang w:eastAsia="en-US"/>
              </w:rPr>
              <w:t xml:space="preserve"> (közös ajánlat esetén valamennyi </w:t>
            </w:r>
            <w:r w:rsidR="00D46BA4">
              <w:rPr>
                <w:rFonts w:ascii="Arial" w:eastAsia="Calibri" w:hAnsi="Arial" w:cs="Arial"/>
                <w:i/>
                <w:lang w:eastAsia="en-US"/>
              </w:rPr>
              <w:t>Ajánlattevő</w:t>
            </w:r>
            <w:r w:rsidRPr="003449CC">
              <w:rPr>
                <w:rFonts w:ascii="Arial" w:eastAsia="Calibri" w:hAnsi="Arial" w:cs="Arial"/>
                <w:i/>
                <w:lang w:eastAsia="en-US"/>
              </w:rPr>
              <w:t>) nevét és címét, továbbá a Kbt. 68. § (4) bekezdése alapján azokat a főbb számszerűsíthető adatokat, amelyek az értékelési szempont alapján értékelésre kerülnek (részajánlattétel esetén részenként).</w:t>
            </w:r>
          </w:p>
          <w:p w14:paraId="66FFD4B5" w14:textId="2323D26A" w:rsidR="003449CC" w:rsidRPr="003449CC" w:rsidRDefault="003449CC" w:rsidP="003449CC">
            <w:pPr>
              <w:jc w:val="both"/>
              <w:rPr>
                <w:rFonts w:ascii="Arial" w:eastAsia="Calibri" w:hAnsi="Arial" w:cs="Arial"/>
                <w:b/>
                <w:bCs/>
                <w:lang w:eastAsia="en-US"/>
              </w:rPr>
            </w:pPr>
            <w:r w:rsidRPr="003449CC">
              <w:rPr>
                <w:rFonts w:ascii="Arial" w:eastAsia="Calibri" w:hAnsi="Arial" w:cs="Arial"/>
                <w:i/>
                <w:lang w:eastAsia="en-US"/>
              </w:rPr>
              <w:t xml:space="preserve">A felolvasólapra vonatkozóan </w:t>
            </w:r>
            <w:r w:rsidR="00B642EC">
              <w:rPr>
                <w:rFonts w:ascii="Arial" w:eastAsia="Calibri" w:hAnsi="Arial" w:cs="Arial"/>
                <w:i/>
                <w:lang w:eastAsia="en-US"/>
              </w:rPr>
              <w:t>Ajánlatkérő</w:t>
            </w:r>
            <w:r w:rsidRPr="003449CC">
              <w:rPr>
                <w:rFonts w:ascii="Arial" w:eastAsia="Calibri" w:hAnsi="Arial" w:cs="Arial"/>
                <w:i/>
                <w:lang w:eastAsia="en-US"/>
              </w:rPr>
              <w:t xml:space="preserve"> az EKR-</w:t>
            </w:r>
            <w:proofErr w:type="spellStart"/>
            <w:r w:rsidRPr="003449CC">
              <w:rPr>
                <w:rFonts w:ascii="Arial" w:eastAsia="Calibri" w:hAnsi="Arial" w:cs="Arial"/>
                <w:i/>
                <w:lang w:eastAsia="en-US"/>
              </w:rPr>
              <w:t>ben</w:t>
            </w:r>
            <w:proofErr w:type="spellEnd"/>
            <w:r w:rsidRPr="003449CC">
              <w:rPr>
                <w:rFonts w:ascii="Arial" w:eastAsia="Calibri" w:hAnsi="Arial" w:cs="Arial"/>
                <w:i/>
                <w:lang w:eastAsia="en-US"/>
              </w:rPr>
              <w:t xml:space="preserve"> űrlapot bocsát rendelkezésre, amelyet az </w:t>
            </w:r>
            <w:r w:rsidR="00D46BA4">
              <w:rPr>
                <w:rFonts w:ascii="Arial" w:eastAsia="Calibri" w:hAnsi="Arial" w:cs="Arial"/>
                <w:i/>
                <w:lang w:eastAsia="en-US"/>
              </w:rPr>
              <w:t>Ajánlattevő</w:t>
            </w:r>
            <w:r w:rsidRPr="003449CC">
              <w:rPr>
                <w:rFonts w:ascii="Arial" w:eastAsia="Calibri" w:hAnsi="Arial" w:cs="Arial"/>
                <w:i/>
                <w:lang w:eastAsia="en-US"/>
              </w:rPr>
              <w:t xml:space="preserve"> az elektronikus űrlap formájában köteles az ajánlat részeként kitölteni.</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F902228" w14:textId="77777777" w:rsidR="003449CC" w:rsidRPr="003449CC" w:rsidRDefault="003449CC" w:rsidP="003449CC">
            <w:pPr>
              <w:spacing w:before="60" w:after="60"/>
              <w:ind w:left="110" w:right="74"/>
              <w:jc w:val="center"/>
              <w:rPr>
                <w:rFonts w:ascii="Arial" w:eastAsia="Calibri" w:hAnsi="Arial" w:cs="Arial"/>
                <w:b/>
                <w:lang w:eastAsia="en-US"/>
              </w:rPr>
            </w:pPr>
            <w:r w:rsidRPr="003449CC">
              <w:rPr>
                <w:rFonts w:ascii="Arial" w:eastAsia="Calibri" w:hAnsi="Arial" w:cs="Arial"/>
                <w:b/>
                <w:lang w:eastAsia="en-US"/>
              </w:rPr>
              <w:t>EKR elektronikus Űrlap</w:t>
            </w:r>
          </w:p>
        </w:tc>
      </w:tr>
      <w:tr w:rsidR="003449CC" w:rsidRPr="003449CC" w14:paraId="7211DFA4" w14:textId="77777777" w:rsidTr="00272524">
        <w:trPr>
          <w:trHeight w:val="675"/>
        </w:trPr>
        <w:tc>
          <w:tcPr>
            <w:tcW w:w="7583" w:type="dxa"/>
            <w:tcBorders>
              <w:top w:val="single" w:sz="4" w:space="0" w:color="auto"/>
              <w:left w:val="single" w:sz="4" w:space="0" w:color="auto"/>
              <w:bottom w:val="single" w:sz="4" w:space="0" w:color="auto"/>
              <w:right w:val="single" w:sz="4" w:space="0" w:color="auto"/>
            </w:tcBorders>
          </w:tcPr>
          <w:p w14:paraId="2EBDBC03" w14:textId="77777777" w:rsidR="003449CC" w:rsidRPr="003449CC" w:rsidRDefault="003449CC" w:rsidP="003449CC">
            <w:pPr>
              <w:tabs>
                <w:tab w:val="left" w:pos="3600"/>
                <w:tab w:val="left" w:pos="4440"/>
              </w:tabs>
              <w:spacing w:before="120" w:after="120" w:line="259" w:lineRule="auto"/>
              <w:jc w:val="both"/>
              <w:rPr>
                <w:rFonts w:ascii="Arial" w:eastAsia="Calibri" w:hAnsi="Arial" w:cs="Arial"/>
                <w:color w:val="000000"/>
                <w:lang w:eastAsia="en-US"/>
              </w:rPr>
            </w:pPr>
            <w:r w:rsidRPr="003449CC">
              <w:rPr>
                <w:rFonts w:ascii="Arial" w:eastAsia="Calibri" w:hAnsi="Arial" w:cs="Arial"/>
                <w:color w:val="000000"/>
                <w:lang w:eastAsia="en-US"/>
              </w:rPr>
              <w:t xml:space="preserve">Ajánlati nyilatkozat a Kbt. 66. § (2) bekezdése alapján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FE29243" w14:textId="77777777" w:rsidR="003449CC" w:rsidRPr="003449CC" w:rsidRDefault="003449CC" w:rsidP="003449CC">
            <w:pPr>
              <w:ind w:right="74"/>
              <w:jc w:val="center"/>
              <w:rPr>
                <w:rFonts w:ascii="Arial" w:eastAsia="Calibri" w:hAnsi="Arial" w:cs="Arial"/>
                <w:b/>
                <w:lang w:eastAsia="en-US"/>
              </w:rPr>
            </w:pPr>
            <w:r w:rsidRPr="003449CC">
              <w:rPr>
                <w:rFonts w:ascii="Arial" w:eastAsia="Calibri" w:hAnsi="Arial" w:cs="Arial"/>
                <w:b/>
                <w:lang w:eastAsia="en-US"/>
              </w:rPr>
              <w:t>EKR elektronikus Űrlap</w:t>
            </w:r>
          </w:p>
        </w:tc>
      </w:tr>
      <w:tr w:rsidR="003449CC" w:rsidRPr="003449CC" w14:paraId="01450CC7" w14:textId="77777777" w:rsidTr="00272524">
        <w:trPr>
          <w:trHeight w:val="629"/>
        </w:trPr>
        <w:tc>
          <w:tcPr>
            <w:tcW w:w="7583" w:type="dxa"/>
            <w:tcBorders>
              <w:top w:val="single" w:sz="4" w:space="0" w:color="auto"/>
              <w:left w:val="single" w:sz="4" w:space="0" w:color="auto"/>
              <w:bottom w:val="single" w:sz="4" w:space="0" w:color="auto"/>
              <w:right w:val="single" w:sz="4" w:space="0" w:color="auto"/>
            </w:tcBorders>
          </w:tcPr>
          <w:p w14:paraId="32BD8579" w14:textId="77777777" w:rsidR="003449CC" w:rsidRPr="003449CC" w:rsidRDefault="003449CC" w:rsidP="003449CC">
            <w:pPr>
              <w:spacing w:after="160" w:line="259" w:lineRule="auto"/>
              <w:jc w:val="both"/>
              <w:rPr>
                <w:rFonts w:ascii="Arial" w:eastAsia="Calibri" w:hAnsi="Arial" w:cs="Arial"/>
                <w:lang w:eastAsia="en-US"/>
              </w:rPr>
            </w:pPr>
            <w:r w:rsidRPr="003449CC">
              <w:rPr>
                <w:rFonts w:ascii="Arial" w:eastAsia="Calibri" w:hAnsi="Arial" w:cs="Arial"/>
                <w:lang w:eastAsia="en-US"/>
              </w:rPr>
              <w:t xml:space="preserve">Egységes európai közbeszerzési </w:t>
            </w:r>
            <w:proofErr w:type="gramStart"/>
            <w:r w:rsidRPr="003449CC">
              <w:rPr>
                <w:rFonts w:ascii="Arial" w:eastAsia="Calibri" w:hAnsi="Arial" w:cs="Arial"/>
                <w:lang w:eastAsia="en-US"/>
              </w:rPr>
              <w:t>dokumentumba</w:t>
            </w:r>
            <w:proofErr w:type="gramEnd"/>
            <w:r w:rsidRPr="003449CC">
              <w:rPr>
                <w:rFonts w:ascii="Arial" w:eastAsia="Calibri" w:hAnsi="Arial" w:cs="Arial"/>
                <w:lang w:eastAsia="en-US"/>
              </w:rPr>
              <w:t xml:space="preserve"> foglalt nyilatkozat </w:t>
            </w:r>
          </w:p>
          <w:p w14:paraId="2BB64634" w14:textId="304BFC02" w:rsidR="003449CC" w:rsidRPr="003449CC" w:rsidRDefault="003449CC" w:rsidP="003449CC">
            <w:pPr>
              <w:spacing w:after="160" w:line="259" w:lineRule="auto"/>
              <w:jc w:val="both"/>
              <w:rPr>
                <w:rFonts w:ascii="Arial" w:eastAsia="Calibri" w:hAnsi="Arial" w:cs="Arial"/>
                <w:lang w:eastAsia="en-US"/>
              </w:rPr>
            </w:pPr>
            <w:proofErr w:type="gramStart"/>
            <w:r w:rsidRPr="003449CC">
              <w:rPr>
                <w:rFonts w:ascii="Arial" w:eastAsia="Calibri" w:hAnsi="Arial" w:cs="Arial"/>
                <w:lang w:eastAsia="en-US"/>
              </w:rPr>
              <w:t>a.</w:t>
            </w:r>
            <w:proofErr w:type="gramEnd"/>
            <w:r w:rsidRPr="003449CC">
              <w:rPr>
                <w:rFonts w:ascii="Arial" w:eastAsia="Calibri" w:hAnsi="Arial" w:cs="Arial"/>
                <w:lang w:eastAsia="en-US"/>
              </w:rPr>
              <w:tab/>
              <w:t xml:space="preserve">a kizáró okok fenn nem állásának, valamint az alkalmassági követelménynek való megfelelés előzetes igazolására </w:t>
            </w:r>
            <w:proofErr w:type="gramStart"/>
            <w:r w:rsidR="00D46BA4">
              <w:rPr>
                <w:rFonts w:ascii="Arial" w:eastAsia="Calibri" w:hAnsi="Arial" w:cs="Arial"/>
                <w:lang w:eastAsia="en-US"/>
              </w:rPr>
              <w:t>Ajánlattevő</w:t>
            </w:r>
            <w:r w:rsidRPr="003449CC">
              <w:rPr>
                <w:rFonts w:ascii="Arial" w:eastAsia="Calibri" w:hAnsi="Arial" w:cs="Arial"/>
                <w:lang w:eastAsia="en-US"/>
              </w:rPr>
              <w:t>(</w:t>
            </w:r>
            <w:proofErr w:type="gramEnd"/>
            <w:r w:rsidRPr="003449CC">
              <w:rPr>
                <w:rFonts w:ascii="Arial" w:eastAsia="Calibri" w:hAnsi="Arial" w:cs="Arial"/>
                <w:lang w:eastAsia="en-US"/>
              </w:rPr>
              <w:t>k) vonatkozásában</w:t>
            </w:r>
          </w:p>
          <w:p w14:paraId="0AB00B2A" w14:textId="77777777" w:rsidR="003449CC" w:rsidRPr="003449CC" w:rsidRDefault="003449CC" w:rsidP="003449CC">
            <w:pPr>
              <w:spacing w:after="160" w:line="259" w:lineRule="auto"/>
              <w:jc w:val="both"/>
              <w:rPr>
                <w:rFonts w:ascii="Arial" w:eastAsia="Calibri" w:hAnsi="Arial" w:cs="Arial"/>
                <w:lang w:eastAsia="en-US"/>
              </w:rPr>
            </w:pPr>
            <w:r w:rsidRPr="003449CC">
              <w:rPr>
                <w:rFonts w:ascii="Arial" w:eastAsia="Calibri" w:hAnsi="Arial" w:cs="Arial"/>
                <w:lang w:eastAsia="en-US"/>
              </w:rPr>
              <w:t>b.</w:t>
            </w:r>
            <w:r w:rsidRPr="003449CC">
              <w:rPr>
                <w:rFonts w:ascii="Arial" w:eastAsia="Calibri" w:hAnsi="Arial" w:cs="Arial"/>
                <w:lang w:eastAsia="en-US"/>
              </w:rPr>
              <w:tab/>
              <w:t xml:space="preserve">a kizáró okok fenn nem állásának igazolása, valamint az alkalmassági követelménynek való megfelelés előzetes igazolására a </w:t>
            </w:r>
            <w:proofErr w:type="gramStart"/>
            <w:r w:rsidRPr="003449CC">
              <w:rPr>
                <w:rFonts w:ascii="Arial" w:eastAsia="Calibri" w:hAnsi="Arial" w:cs="Arial"/>
                <w:lang w:eastAsia="en-US"/>
              </w:rPr>
              <w:t>kapacitást</w:t>
            </w:r>
            <w:proofErr w:type="gramEnd"/>
            <w:r w:rsidRPr="003449CC">
              <w:rPr>
                <w:rFonts w:ascii="Arial" w:eastAsia="Calibri" w:hAnsi="Arial" w:cs="Arial"/>
                <w:lang w:eastAsia="en-US"/>
              </w:rPr>
              <w:t xml:space="preserve"> rendelkezésre bocsátó szervezet vonatkozásában (adott esetben)</w:t>
            </w:r>
          </w:p>
          <w:p w14:paraId="1EA90EAB" w14:textId="6E0FA7D9" w:rsidR="003449CC" w:rsidRPr="003449CC" w:rsidRDefault="003449CC" w:rsidP="003449CC">
            <w:pPr>
              <w:spacing w:after="160" w:line="259" w:lineRule="auto"/>
              <w:jc w:val="both"/>
              <w:rPr>
                <w:rFonts w:ascii="Arial" w:eastAsia="Calibri" w:hAnsi="Arial" w:cs="Arial"/>
                <w:lang w:eastAsia="en-US"/>
              </w:rPr>
            </w:pPr>
            <w:r w:rsidRPr="003449CC">
              <w:rPr>
                <w:rFonts w:ascii="Arial" w:eastAsia="Calibri" w:hAnsi="Arial" w:cs="Arial"/>
                <w:lang w:eastAsia="en-US"/>
              </w:rPr>
              <w:t xml:space="preserve">Valamennyi </w:t>
            </w:r>
            <w:r w:rsidR="00D46BA4">
              <w:rPr>
                <w:rFonts w:ascii="Arial" w:eastAsia="Calibri" w:hAnsi="Arial" w:cs="Arial"/>
                <w:lang w:eastAsia="en-US"/>
              </w:rPr>
              <w:t>Ajánlattevő</w:t>
            </w:r>
            <w:r w:rsidRPr="003449CC">
              <w:rPr>
                <w:rFonts w:ascii="Arial" w:eastAsia="Calibri" w:hAnsi="Arial" w:cs="Arial"/>
                <w:lang w:eastAsia="en-US"/>
              </w:rPr>
              <w:t xml:space="preserve">re és </w:t>
            </w:r>
            <w:proofErr w:type="gramStart"/>
            <w:r w:rsidRPr="003449CC">
              <w:rPr>
                <w:rFonts w:ascii="Arial" w:eastAsia="Calibri" w:hAnsi="Arial" w:cs="Arial"/>
                <w:lang w:eastAsia="en-US"/>
              </w:rPr>
              <w:t>kapacitást</w:t>
            </w:r>
            <w:proofErr w:type="gramEnd"/>
            <w:r w:rsidRPr="003449CC">
              <w:rPr>
                <w:rFonts w:ascii="Arial" w:eastAsia="Calibri" w:hAnsi="Arial" w:cs="Arial"/>
                <w:lang w:eastAsia="en-US"/>
              </w:rPr>
              <w:t xml:space="preserve"> rendelkezésre bocsátó szervezetre önálló nyilatkozatot kell tenni.</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6A489BD" w14:textId="77777777" w:rsidR="003449CC" w:rsidRPr="003449CC" w:rsidRDefault="003449CC" w:rsidP="003449CC">
            <w:pPr>
              <w:widowControl w:val="0"/>
              <w:tabs>
                <w:tab w:val="left" w:pos="284"/>
                <w:tab w:val="left" w:pos="567"/>
                <w:tab w:val="left" w:pos="851"/>
                <w:tab w:val="left" w:pos="1134"/>
              </w:tabs>
              <w:suppressAutoHyphens/>
              <w:spacing w:line="100" w:lineRule="atLeast"/>
              <w:jc w:val="center"/>
              <w:textAlignment w:val="baseline"/>
              <w:rPr>
                <w:rFonts w:ascii="Arial" w:hAnsi="Arial" w:cs="Arial"/>
                <w:bCs/>
                <w:color w:val="000000"/>
                <w:kern w:val="1"/>
                <w:lang w:val="en-AU" w:eastAsia="zh-CN"/>
              </w:rPr>
            </w:pPr>
            <w:r w:rsidRPr="003449CC">
              <w:rPr>
                <w:rFonts w:ascii="Arial" w:eastAsia="Calibri" w:hAnsi="Arial" w:cs="Arial"/>
                <w:b/>
                <w:lang w:eastAsia="en-US"/>
              </w:rPr>
              <w:t>EKR elektronikus Űrlap</w:t>
            </w:r>
          </w:p>
        </w:tc>
      </w:tr>
      <w:tr w:rsidR="003449CC" w:rsidRPr="003449CC" w14:paraId="7634085E" w14:textId="77777777" w:rsidTr="00272524">
        <w:trPr>
          <w:trHeight w:val="806"/>
        </w:trPr>
        <w:tc>
          <w:tcPr>
            <w:tcW w:w="7583" w:type="dxa"/>
            <w:tcBorders>
              <w:top w:val="single" w:sz="4" w:space="0" w:color="auto"/>
              <w:left w:val="single" w:sz="4" w:space="0" w:color="auto"/>
              <w:bottom w:val="single" w:sz="4" w:space="0" w:color="auto"/>
              <w:right w:val="single" w:sz="4" w:space="0" w:color="auto"/>
            </w:tcBorders>
          </w:tcPr>
          <w:p w14:paraId="5107DE19" w14:textId="77777777" w:rsidR="003449CC" w:rsidRPr="003449CC" w:rsidRDefault="003449CC" w:rsidP="003449CC">
            <w:pPr>
              <w:tabs>
                <w:tab w:val="left" w:pos="3600"/>
                <w:tab w:val="left" w:pos="4440"/>
              </w:tabs>
              <w:spacing w:before="120" w:after="120"/>
              <w:jc w:val="both"/>
              <w:rPr>
                <w:rFonts w:ascii="Arial" w:eastAsia="Calibri" w:hAnsi="Arial" w:cs="Arial"/>
                <w:bCs/>
                <w:lang w:eastAsia="en-US"/>
              </w:rPr>
            </w:pPr>
            <w:r w:rsidRPr="003449CC">
              <w:rPr>
                <w:rFonts w:ascii="Arial" w:eastAsia="Calibri" w:hAnsi="Arial" w:cs="Arial"/>
                <w:bCs/>
                <w:lang w:eastAsia="en-US"/>
              </w:rPr>
              <w:t>Nyilatkozat a Kbt. 67. § (4) bekezdéséről</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5E03A94" w14:textId="77777777" w:rsidR="003449CC" w:rsidRPr="003449CC" w:rsidRDefault="003449CC" w:rsidP="003449CC">
            <w:pPr>
              <w:spacing w:before="60" w:after="60"/>
              <w:ind w:right="74"/>
              <w:jc w:val="center"/>
              <w:rPr>
                <w:rFonts w:ascii="Arial" w:eastAsia="Calibri" w:hAnsi="Arial" w:cs="Arial"/>
                <w:b/>
                <w:lang w:eastAsia="en-US"/>
              </w:rPr>
            </w:pPr>
            <w:r w:rsidRPr="003449CC">
              <w:rPr>
                <w:rFonts w:ascii="Arial" w:eastAsia="Calibri" w:hAnsi="Arial" w:cs="Arial"/>
                <w:b/>
                <w:lang w:eastAsia="en-US"/>
              </w:rPr>
              <w:t>EKR elektronikus Űrlap</w:t>
            </w:r>
          </w:p>
        </w:tc>
      </w:tr>
      <w:tr w:rsidR="003449CC" w:rsidRPr="003449CC" w14:paraId="4163C4FE" w14:textId="77777777" w:rsidTr="00272524">
        <w:trPr>
          <w:trHeight w:val="283"/>
        </w:trPr>
        <w:tc>
          <w:tcPr>
            <w:tcW w:w="7583" w:type="dxa"/>
            <w:tcBorders>
              <w:top w:val="single" w:sz="4" w:space="0" w:color="auto"/>
              <w:left w:val="single" w:sz="4" w:space="0" w:color="auto"/>
              <w:bottom w:val="single" w:sz="4" w:space="0" w:color="auto"/>
              <w:right w:val="single" w:sz="4" w:space="0" w:color="auto"/>
            </w:tcBorders>
          </w:tcPr>
          <w:p w14:paraId="4531FEBA" w14:textId="77777777" w:rsidR="003449CC" w:rsidRPr="003449CC" w:rsidRDefault="003449CC" w:rsidP="003449CC">
            <w:pPr>
              <w:tabs>
                <w:tab w:val="left" w:pos="3600"/>
                <w:tab w:val="left" w:pos="4440"/>
              </w:tabs>
              <w:spacing w:before="120" w:after="120"/>
              <w:jc w:val="both"/>
              <w:rPr>
                <w:rFonts w:ascii="Arial" w:eastAsia="Calibri" w:hAnsi="Arial" w:cs="Arial"/>
                <w:color w:val="000000"/>
                <w:lang w:eastAsia="en-US"/>
              </w:rPr>
            </w:pPr>
            <w:r w:rsidRPr="003449CC">
              <w:rPr>
                <w:rFonts w:ascii="Arial" w:eastAsia="Calibri" w:hAnsi="Arial" w:cs="Arial"/>
                <w:color w:val="000000"/>
                <w:lang w:eastAsia="en-US"/>
              </w:rPr>
              <w:t xml:space="preserve">Nyilatkozat az alvállalkozókról a Kbt. 66. § (6) bekezdése alapján </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A05F3B9" w14:textId="77777777" w:rsidR="003449CC" w:rsidRPr="003449CC" w:rsidRDefault="003449CC" w:rsidP="003449CC">
            <w:pPr>
              <w:spacing w:line="100" w:lineRule="atLeast"/>
              <w:ind w:right="74"/>
              <w:jc w:val="center"/>
              <w:rPr>
                <w:rFonts w:ascii="Arial" w:eastAsia="Calibri" w:hAnsi="Arial" w:cs="Arial"/>
                <w:b/>
                <w:lang w:eastAsia="en-US"/>
              </w:rPr>
            </w:pPr>
            <w:r w:rsidRPr="003449CC">
              <w:rPr>
                <w:rFonts w:ascii="Arial" w:eastAsia="Calibri" w:hAnsi="Arial" w:cs="Arial"/>
                <w:b/>
                <w:lang w:eastAsia="en-US"/>
              </w:rPr>
              <w:t>EKR elektronikus Űrlap</w:t>
            </w:r>
            <w:r w:rsidRPr="003449CC" w:rsidDel="009D5A41">
              <w:rPr>
                <w:rFonts w:ascii="Arial" w:hAnsi="Arial" w:cs="Arial"/>
                <w:b/>
                <w:bCs/>
                <w:color w:val="000000"/>
                <w:kern w:val="1"/>
                <w:lang w:eastAsia="zh-CN"/>
              </w:rPr>
              <w:t xml:space="preserve"> </w:t>
            </w:r>
          </w:p>
        </w:tc>
      </w:tr>
      <w:tr w:rsidR="003449CC" w:rsidRPr="003449CC" w14:paraId="4899D4DB" w14:textId="77777777" w:rsidTr="00272524">
        <w:trPr>
          <w:trHeight w:val="629"/>
        </w:trPr>
        <w:tc>
          <w:tcPr>
            <w:tcW w:w="7583" w:type="dxa"/>
            <w:tcBorders>
              <w:top w:val="single" w:sz="4" w:space="0" w:color="auto"/>
              <w:left w:val="single" w:sz="4" w:space="0" w:color="auto"/>
              <w:bottom w:val="single" w:sz="4" w:space="0" w:color="auto"/>
              <w:right w:val="single" w:sz="4" w:space="0" w:color="auto"/>
            </w:tcBorders>
          </w:tcPr>
          <w:p w14:paraId="2B891460" w14:textId="77777777" w:rsidR="003449CC" w:rsidRPr="003449CC" w:rsidRDefault="003449CC" w:rsidP="003449CC">
            <w:pPr>
              <w:tabs>
                <w:tab w:val="left" w:pos="3600"/>
                <w:tab w:val="left" w:pos="4440"/>
              </w:tabs>
              <w:spacing w:before="120" w:after="120"/>
              <w:jc w:val="both"/>
              <w:rPr>
                <w:rFonts w:ascii="Arial" w:eastAsia="Calibri" w:hAnsi="Arial" w:cs="Arial"/>
                <w:color w:val="000000"/>
                <w:lang w:eastAsia="en-US"/>
              </w:rPr>
            </w:pPr>
            <w:r w:rsidRPr="003449CC">
              <w:rPr>
                <w:rFonts w:ascii="Arial" w:eastAsia="Calibri" w:hAnsi="Arial" w:cs="Arial"/>
                <w:lang w:eastAsia="en-US"/>
              </w:rPr>
              <w:t>Nyilatkozatok a Kbt. 65. §-</w:t>
            </w:r>
            <w:proofErr w:type="spellStart"/>
            <w:r w:rsidRPr="003449CC">
              <w:rPr>
                <w:rFonts w:ascii="Arial" w:eastAsia="Calibri" w:hAnsi="Arial" w:cs="Arial"/>
                <w:lang w:eastAsia="en-US"/>
              </w:rPr>
              <w:t>ának</w:t>
            </w:r>
            <w:proofErr w:type="spellEnd"/>
            <w:r w:rsidRPr="003449CC">
              <w:rPr>
                <w:rFonts w:ascii="Arial" w:eastAsia="Calibri" w:hAnsi="Arial" w:cs="Arial"/>
                <w:lang w:eastAsia="en-US"/>
              </w:rPr>
              <w:t xml:space="preserve"> (7) bekezdésével összefüggésben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4DF6105" w14:textId="77777777" w:rsidR="003449CC" w:rsidRPr="003449CC" w:rsidRDefault="003449CC" w:rsidP="003449CC">
            <w:pPr>
              <w:widowControl w:val="0"/>
              <w:tabs>
                <w:tab w:val="left" w:pos="284"/>
                <w:tab w:val="left" w:pos="567"/>
                <w:tab w:val="left" w:pos="851"/>
                <w:tab w:val="left" w:pos="1134"/>
              </w:tabs>
              <w:suppressAutoHyphens/>
              <w:spacing w:line="100" w:lineRule="atLeast"/>
              <w:jc w:val="center"/>
              <w:textAlignment w:val="baseline"/>
              <w:rPr>
                <w:rFonts w:ascii="Arial" w:hAnsi="Arial" w:cs="Arial"/>
                <w:bCs/>
                <w:color w:val="000000"/>
                <w:kern w:val="1"/>
                <w:lang w:eastAsia="zh-CN"/>
              </w:rPr>
            </w:pPr>
            <w:r w:rsidRPr="003449CC">
              <w:rPr>
                <w:rFonts w:ascii="Arial" w:eastAsia="Calibri" w:hAnsi="Arial" w:cs="Arial"/>
                <w:b/>
                <w:lang w:eastAsia="en-US"/>
              </w:rPr>
              <w:t>EKR elektronikus Űrlap</w:t>
            </w:r>
            <w:r w:rsidRPr="003449CC" w:rsidDel="009D5A41">
              <w:rPr>
                <w:rFonts w:ascii="Arial" w:hAnsi="Arial" w:cs="Arial"/>
                <w:b/>
                <w:bCs/>
                <w:color w:val="000000"/>
                <w:kern w:val="1"/>
                <w:lang w:eastAsia="zh-CN"/>
              </w:rPr>
              <w:t xml:space="preserve"> </w:t>
            </w:r>
          </w:p>
        </w:tc>
      </w:tr>
      <w:tr w:rsidR="003449CC" w:rsidRPr="003449CC" w14:paraId="1535F501" w14:textId="77777777" w:rsidTr="00272524">
        <w:trPr>
          <w:trHeight w:val="629"/>
        </w:trPr>
        <w:tc>
          <w:tcPr>
            <w:tcW w:w="7583" w:type="dxa"/>
            <w:tcBorders>
              <w:top w:val="single" w:sz="4" w:space="0" w:color="auto"/>
              <w:left w:val="single" w:sz="4" w:space="0" w:color="auto"/>
              <w:bottom w:val="single" w:sz="4" w:space="0" w:color="auto"/>
              <w:right w:val="single" w:sz="4" w:space="0" w:color="auto"/>
            </w:tcBorders>
          </w:tcPr>
          <w:p w14:paraId="5087BFCE" w14:textId="69A728D7" w:rsidR="003449CC" w:rsidRPr="003449CC" w:rsidRDefault="003449CC" w:rsidP="003449CC">
            <w:pPr>
              <w:tabs>
                <w:tab w:val="left" w:pos="3600"/>
                <w:tab w:val="left" w:pos="4440"/>
              </w:tabs>
              <w:jc w:val="both"/>
              <w:rPr>
                <w:rFonts w:ascii="Arial" w:eastAsia="Calibri" w:hAnsi="Arial" w:cs="Arial"/>
                <w:lang w:eastAsia="en-US"/>
              </w:rPr>
            </w:pPr>
            <w:r w:rsidRPr="003449CC">
              <w:rPr>
                <w:rFonts w:ascii="Arial" w:eastAsia="Calibri" w:hAnsi="Arial" w:cs="Arial"/>
                <w:color w:val="000000"/>
                <w:lang w:eastAsia="en-US"/>
              </w:rPr>
              <w:t xml:space="preserve">Amennyiben az </w:t>
            </w:r>
            <w:r w:rsidR="00D46BA4">
              <w:rPr>
                <w:rFonts w:ascii="Arial" w:eastAsia="Calibri" w:hAnsi="Arial" w:cs="Arial"/>
                <w:color w:val="000000"/>
                <w:lang w:eastAsia="en-US"/>
              </w:rPr>
              <w:t>Ajánlattevő</w:t>
            </w:r>
            <w:r w:rsidRPr="003449CC">
              <w:rPr>
                <w:rFonts w:ascii="Arial" w:eastAsia="Calibri" w:hAnsi="Arial" w:cs="Arial"/>
                <w:color w:val="000000"/>
                <w:lang w:eastAsia="en-US"/>
              </w:rPr>
              <w:t xml:space="preserve"> </w:t>
            </w:r>
            <w:proofErr w:type="gramStart"/>
            <w:r w:rsidRPr="003449CC">
              <w:rPr>
                <w:rFonts w:ascii="Arial" w:eastAsia="Calibri" w:hAnsi="Arial" w:cs="Arial"/>
                <w:color w:val="000000"/>
                <w:lang w:eastAsia="en-US"/>
              </w:rPr>
              <w:t>kapacitást</w:t>
            </w:r>
            <w:proofErr w:type="gramEnd"/>
            <w:r w:rsidRPr="003449CC">
              <w:rPr>
                <w:rFonts w:ascii="Arial" w:eastAsia="Calibri" w:hAnsi="Arial" w:cs="Arial"/>
                <w:color w:val="000000"/>
                <w:lang w:eastAsia="en-US"/>
              </w:rPr>
              <w:t xml:space="preserve"> rendelkezésre bocsátó szervezetet, személyt vesz igénybe, akkor a Kbt. 65. § (7) bekezdése alapján a Kbt. 65. § (8) bekezdésében foglalt eset kivételével az ajánlatba csatolni kell a kapacitásait rendelkezésre bocsátó szervezet olyan kötelezettségvállalását tartalmazó okiratot, amely alátámasztja, hogy a szerződés teljesítéséhez szükséges erőforrások rendelkezésre állnak majd a szerződés teljesítésének időtartama alatt </w:t>
            </w:r>
            <w:r w:rsidRPr="003449CC">
              <w:rPr>
                <w:rFonts w:ascii="Arial" w:eastAsia="Calibri" w:hAnsi="Arial" w:cs="Arial"/>
                <w:lang w:eastAsia="en-US"/>
              </w:rPr>
              <w:t>(adott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2D63169" w14:textId="77777777" w:rsidR="003449CC" w:rsidRPr="003449CC" w:rsidRDefault="003449CC" w:rsidP="003449CC">
            <w:pPr>
              <w:widowControl w:val="0"/>
              <w:tabs>
                <w:tab w:val="left" w:pos="284"/>
                <w:tab w:val="left" w:pos="567"/>
                <w:tab w:val="left" w:pos="851"/>
                <w:tab w:val="left" w:pos="1134"/>
              </w:tabs>
              <w:suppressAutoHyphens/>
              <w:spacing w:line="100" w:lineRule="atLeast"/>
              <w:jc w:val="center"/>
              <w:textAlignment w:val="baseline"/>
              <w:rPr>
                <w:rFonts w:ascii="Arial" w:hAnsi="Arial" w:cs="Arial"/>
                <w:b/>
                <w:bCs/>
                <w:color w:val="000000"/>
                <w:kern w:val="1"/>
                <w:lang w:val="en-AU" w:eastAsia="zh-CN"/>
              </w:rPr>
            </w:pPr>
            <w:proofErr w:type="spellStart"/>
            <w:r w:rsidRPr="003449CC">
              <w:rPr>
                <w:rFonts w:ascii="Arial" w:hAnsi="Arial" w:cs="Arial"/>
                <w:b/>
                <w:bCs/>
                <w:color w:val="000000"/>
                <w:kern w:val="1"/>
                <w:lang w:val="en-AU" w:eastAsia="zh-CN"/>
              </w:rPr>
              <w:t>Egyedileg</w:t>
            </w:r>
            <w:proofErr w:type="spellEnd"/>
            <w:r w:rsidRPr="003449CC">
              <w:rPr>
                <w:rFonts w:ascii="Arial" w:hAnsi="Arial" w:cs="Arial"/>
                <w:b/>
                <w:bCs/>
                <w:color w:val="000000"/>
                <w:kern w:val="1"/>
                <w:lang w:val="en-AU" w:eastAsia="zh-CN"/>
              </w:rPr>
              <w:t xml:space="preserve"> </w:t>
            </w:r>
            <w:proofErr w:type="spellStart"/>
            <w:r w:rsidRPr="003449CC">
              <w:rPr>
                <w:rFonts w:ascii="Arial" w:hAnsi="Arial" w:cs="Arial"/>
                <w:b/>
                <w:bCs/>
                <w:color w:val="000000"/>
                <w:kern w:val="1"/>
                <w:lang w:val="en-AU" w:eastAsia="zh-CN"/>
              </w:rPr>
              <w:t>csatolandó</w:t>
            </w:r>
            <w:proofErr w:type="spellEnd"/>
            <w:r w:rsidRPr="003449CC">
              <w:rPr>
                <w:rFonts w:ascii="Arial" w:hAnsi="Arial" w:cs="Arial"/>
                <w:b/>
                <w:bCs/>
                <w:color w:val="000000"/>
                <w:kern w:val="1"/>
                <w:lang w:val="en-AU" w:eastAsia="zh-CN"/>
              </w:rPr>
              <w:t xml:space="preserve"> (.pdf </w:t>
            </w:r>
            <w:proofErr w:type="spellStart"/>
            <w:r w:rsidRPr="003449CC">
              <w:rPr>
                <w:rFonts w:ascii="Arial" w:hAnsi="Arial" w:cs="Arial"/>
                <w:b/>
                <w:bCs/>
                <w:color w:val="000000"/>
                <w:kern w:val="1"/>
                <w:lang w:val="en-AU" w:eastAsia="zh-CN"/>
              </w:rPr>
              <w:t>kiterjesztés</w:t>
            </w:r>
            <w:proofErr w:type="spellEnd"/>
            <w:r w:rsidRPr="003449CC">
              <w:rPr>
                <w:rFonts w:ascii="Arial" w:hAnsi="Arial" w:cs="Arial"/>
                <w:b/>
                <w:bCs/>
                <w:color w:val="000000"/>
                <w:kern w:val="1"/>
                <w:lang w:val="en-AU" w:eastAsia="zh-CN"/>
              </w:rPr>
              <w:t>)</w:t>
            </w:r>
          </w:p>
          <w:p w14:paraId="6E322803" w14:textId="77777777" w:rsidR="003449CC" w:rsidRPr="003449CC" w:rsidRDefault="003449CC" w:rsidP="003449CC">
            <w:pPr>
              <w:widowControl w:val="0"/>
              <w:tabs>
                <w:tab w:val="left" w:pos="284"/>
                <w:tab w:val="left" w:pos="567"/>
                <w:tab w:val="left" w:pos="851"/>
                <w:tab w:val="left" w:pos="1134"/>
              </w:tabs>
              <w:suppressAutoHyphens/>
              <w:spacing w:line="100" w:lineRule="atLeast"/>
              <w:jc w:val="center"/>
              <w:textAlignment w:val="baseline"/>
              <w:rPr>
                <w:rFonts w:ascii="Arial" w:hAnsi="Arial" w:cs="Arial"/>
                <w:b/>
                <w:bCs/>
                <w:color w:val="000000"/>
                <w:kern w:val="1"/>
                <w:lang w:val="en-AU" w:eastAsia="zh-CN"/>
              </w:rPr>
            </w:pPr>
          </w:p>
        </w:tc>
      </w:tr>
      <w:tr w:rsidR="003449CC" w:rsidRPr="003449CC" w14:paraId="081F2730" w14:textId="77777777" w:rsidTr="00272524">
        <w:trPr>
          <w:trHeight w:val="425"/>
        </w:trPr>
        <w:tc>
          <w:tcPr>
            <w:tcW w:w="7583" w:type="dxa"/>
            <w:tcBorders>
              <w:top w:val="single" w:sz="4" w:space="0" w:color="auto"/>
              <w:left w:val="single" w:sz="4" w:space="0" w:color="auto"/>
              <w:bottom w:val="single" w:sz="4" w:space="0" w:color="auto"/>
              <w:right w:val="single" w:sz="4" w:space="0" w:color="auto"/>
            </w:tcBorders>
          </w:tcPr>
          <w:p w14:paraId="5204DFC9" w14:textId="61E2134E" w:rsidR="003449CC" w:rsidRPr="003449CC" w:rsidRDefault="00D46BA4" w:rsidP="003449CC">
            <w:pPr>
              <w:tabs>
                <w:tab w:val="left" w:pos="3600"/>
                <w:tab w:val="left" w:pos="4440"/>
              </w:tabs>
              <w:spacing w:before="120" w:after="120" w:line="259" w:lineRule="auto"/>
              <w:jc w:val="both"/>
              <w:rPr>
                <w:rFonts w:ascii="Arial" w:eastAsia="Calibri" w:hAnsi="Arial" w:cs="Arial"/>
                <w:color w:val="000000"/>
                <w:lang w:eastAsia="en-US"/>
              </w:rPr>
            </w:pPr>
            <w:r>
              <w:rPr>
                <w:rFonts w:ascii="Arial" w:eastAsia="Calibri" w:hAnsi="Arial" w:cs="Arial"/>
                <w:lang w:eastAsia="en-US"/>
              </w:rPr>
              <w:t>Ajánlattevő</w:t>
            </w:r>
            <w:r w:rsidR="003449CC" w:rsidRPr="003449CC">
              <w:rPr>
                <w:rFonts w:ascii="Arial" w:eastAsia="Calibri" w:hAnsi="Arial" w:cs="Arial"/>
                <w:lang w:eastAsia="en-US"/>
              </w:rPr>
              <w:t xml:space="preserve">nek az EKR rendszerben rendelkezésre álló űrlap kitöltésével nyilatkoznia kell a folyamatban lévő változásbejegyzésről. Amennyiben cégügyben el nem bírált módosítás van folyamatban, akkor a nyilatkozat mellé csatolandó az elektronikusan kitöltött változásbejegyzési kérelem kinyomtatott változata, valamint a benyújtást igazoló digitális tértivevény kinyomtatott változata, cégszerűen aláírva. Amennyiben az </w:t>
            </w:r>
            <w:r>
              <w:rPr>
                <w:rFonts w:ascii="Arial" w:eastAsia="Calibri" w:hAnsi="Arial" w:cs="Arial"/>
                <w:lang w:eastAsia="en-US"/>
              </w:rPr>
              <w:t>Ajánlattevő</w:t>
            </w:r>
            <w:r w:rsidR="003449CC" w:rsidRPr="003449CC">
              <w:rPr>
                <w:rFonts w:ascii="Arial" w:eastAsia="Calibri" w:hAnsi="Arial" w:cs="Arial"/>
                <w:lang w:eastAsia="en-US"/>
              </w:rPr>
              <w:t xml:space="preserve"> vonatkozásában nincsen folyamatban változásbejegyezési eljárás, úgy erre vonatkozóan a nemleges nyilatkozatot csatolni kell az ajánlatban.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2009F33E" w14:textId="77777777" w:rsidR="003449CC" w:rsidRPr="003449CC" w:rsidRDefault="003449CC" w:rsidP="003449CC">
            <w:pPr>
              <w:widowControl w:val="0"/>
              <w:spacing w:after="160" w:line="259" w:lineRule="auto"/>
              <w:jc w:val="center"/>
              <w:rPr>
                <w:rFonts w:ascii="Arial" w:eastAsia="Calibri" w:hAnsi="Arial" w:cs="Arial"/>
                <w:lang w:eastAsia="en-US"/>
              </w:rPr>
            </w:pPr>
            <w:r w:rsidRPr="003449CC">
              <w:rPr>
                <w:rFonts w:ascii="Arial" w:eastAsia="Calibri" w:hAnsi="Arial" w:cs="Arial"/>
                <w:b/>
                <w:lang w:eastAsia="en-US"/>
              </w:rPr>
              <w:t xml:space="preserve">EKR elektronikus Űrlap </w:t>
            </w:r>
          </w:p>
          <w:p w14:paraId="38C56778" w14:textId="5823D96F" w:rsidR="003449CC" w:rsidRPr="003449CC" w:rsidRDefault="003449CC" w:rsidP="003449CC">
            <w:pPr>
              <w:spacing w:before="60" w:after="60"/>
              <w:ind w:right="74"/>
              <w:jc w:val="center"/>
              <w:rPr>
                <w:rFonts w:ascii="Arial" w:eastAsia="Calibri" w:hAnsi="Arial" w:cs="Arial"/>
                <w:lang w:eastAsia="en-US"/>
              </w:rPr>
            </w:pPr>
            <w:r w:rsidRPr="003449CC">
              <w:rPr>
                <w:rFonts w:ascii="Arial" w:eastAsia="Calibri" w:hAnsi="Arial" w:cs="Arial"/>
                <w:i/>
                <w:lang w:eastAsia="en-US"/>
              </w:rPr>
              <w:t>Adott esetben: változásbejegyzési kérelem, digitális tértivevény – Egyedileg csatolandó (</w:t>
            </w:r>
            <w:proofErr w:type="gramStart"/>
            <w:r w:rsidRPr="003449CC">
              <w:rPr>
                <w:rFonts w:ascii="Arial" w:eastAsia="Calibri" w:hAnsi="Arial" w:cs="Arial"/>
                <w:i/>
                <w:lang w:eastAsia="en-US"/>
              </w:rPr>
              <w:t>.</w:t>
            </w:r>
            <w:proofErr w:type="spellStart"/>
            <w:r w:rsidRPr="003449CC">
              <w:rPr>
                <w:rFonts w:ascii="Arial" w:eastAsia="Calibri" w:hAnsi="Arial" w:cs="Arial"/>
                <w:i/>
                <w:lang w:eastAsia="en-US"/>
              </w:rPr>
              <w:t>pdf</w:t>
            </w:r>
            <w:proofErr w:type="spellEnd"/>
            <w:proofErr w:type="gramEnd"/>
            <w:r w:rsidRPr="003449CC">
              <w:rPr>
                <w:rFonts w:ascii="Arial" w:eastAsia="Calibri" w:hAnsi="Arial" w:cs="Arial"/>
                <w:i/>
                <w:lang w:eastAsia="en-US"/>
              </w:rPr>
              <w:t xml:space="preserve"> kiterjesztés</w:t>
            </w:r>
            <w:r w:rsidR="006A7AE4">
              <w:rPr>
                <w:rFonts w:ascii="Arial" w:eastAsia="Calibri" w:hAnsi="Arial" w:cs="Arial"/>
                <w:i/>
                <w:lang w:eastAsia="en-US"/>
              </w:rPr>
              <w:t>)</w:t>
            </w:r>
          </w:p>
        </w:tc>
      </w:tr>
      <w:tr w:rsidR="003449CC" w:rsidRPr="003449CC" w14:paraId="48690EF8" w14:textId="77777777" w:rsidTr="00272524">
        <w:tc>
          <w:tcPr>
            <w:tcW w:w="7583" w:type="dxa"/>
            <w:tcBorders>
              <w:top w:val="single" w:sz="4" w:space="0" w:color="auto"/>
              <w:left w:val="single" w:sz="4" w:space="0" w:color="auto"/>
              <w:bottom w:val="single" w:sz="4" w:space="0" w:color="auto"/>
              <w:right w:val="single" w:sz="4" w:space="0" w:color="auto"/>
            </w:tcBorders>
            <w:shd w:val="clear" w:color="auto" w:fill="auto"/>
          </w:tcPr>
          <w:p w14:paraId="2E2EFF95" w14:textId="77777777" w:rsidR="003449CC" w:rsidRPr="003449CC" w:rsidRDefault="003449CC" w:rsidP="003449CC">
            <w:pPr>
              <w:jc w:val="both"/>
              <w:rPr>
                <w:rFonts w:ascii="Arial" w:eastAsia="Calibri" w:hAnsi="Arial" w:cs="Arial"/>
                <w:lang w:eastAsia="en-US"/>
              </w:rPr>
            </w:pPr>
            <w:r w:rsidRPr="003449CC">
              <w:rPr>
                <w:rFonts w:ascii="Arial" w:eastAsia="Calibri" w:hAnsi="Arial" w:cs="Arial"/>
                <w:lang w:eastAsia="en-US"/>
              </w:rPr>
              <w:t xml:space="preserve">Gazdasági szereplő jogosult, ajánlatban csatolt nyilatkozatot, </w:t>
            </w:r>
            <w:proofErr w:type="gramStart"/>
            <w:r w:rsidRPr="003449CC">
              <w:rPr>
                <w:rFonts w:ascii="Arial" w:eastAsia="Calibri" w:hAnsi="Arial" w:cs="Arial"/>
                <w:lang w:eastAsia="en-US"/>
              </w:rPr>
              <w:t>dokumentumot</w:t>
            </w:r>
            <w:proofErr w:type="gramEnd"/>
            <w:r w:rsidRPr="003449CC">
              <w:rPr>
                <w:rFonts w:ascii="Arial" w:eastAsia="Calibri" w:hAnsi="Arial" w:cs="Arial"/>
                <w:lang w:eastAsia="en-US"/>
              </w:rPr>
              <w:t xml:space="preserve"> aláíró képviselőjének </w:t>
            </w:r>
            <w:r w:rsidRPr="003449CC">
              <w:rPr>
                <w:rFonts w:ascii="Arial" w:eastAsia="Calibri" w:hAnsi="Arial" w:cs="Arial"/>
                <w:b/>
                <w:lang w:eastAsia="en-US"/>
              </w:rPr>
              <w:t>aláírási címpéldánya</w:t>
            </w:r>
            <w:r w:rsidRPr="003449CC">
              <w:rPr>
                <w:rFonts w:ascii="Arial" w:eastAsia="Calibri" w:hAnsi="Arial" w:cs="Arial"/>
                <w:lang w:eastAsia="en-US"/>
              </w:rPr>
              <w:t xml:space="preserve"> vagy </w:t>
            </w:r>
            <w:r w:rsidRPr="003449CC">
              <w:rPr>
                <w:rFonts w:ascii="Arial" w:eastAsia="Calibri" w:hAnsi="Arial" w:cs="Arial"/>
                <w:b/>
                <w:lang w:eastAsia="en-US"/>
              </w:rPr>
              <w:t>aláírás mintája</w:t>
            </w:r>
            <w:r w:rsidRPr="003449CC">
              <w:rPr>
                <w:rFonts w:ascii="Arial" w:eastAsia="Calibri" w:hAnsi="Arial" w:cs="Arial"/>
                <w:lang w:eastAsia="en-US"/>
              </w:rPr>
              <w:t>.</w:t>
            </w:r>
          </w:p>
          <w:p w14:paraId="5C0FB1DF" w14:textId="390B8A34" w:rsidR="003449CC" w:rsidRPr="003449CC" w:rsidRDefault="003449CC" w:rsidP="003449CC">
            <w:pPr>
              <w:tabs>
                <w:tab w:val="left" w:pos="0"/>
              </w:tabs>
              <w:autoSpaceDE w:val="0"/>
              <w:ind w:right="150"/>
              <w:contextualSpacing/>
              <w:jc w:val="both"/>
              <w:rPr>
                <w:rFonts w:ascii="Arial" w:eastAsia="Calibri" w:hAnsi="Arial" w:cs="Arial"/>
                <w:kern w:val="1"/>
                <w:lang w:eastAsia="zh-CN"/>
              </w:rPr>
            </w:pPr>
            <w:r w:rsidRPr="003449CC">
              <w:rPr>
                <w:rFonts w:ascii="Arial" w:eastAsia="Calibri" w:hAnsi="Arial" w:cs="Arial"/>
                <w:kern w:val="1"/>
                <w:lang w:eastAsia="zh-CN"/>
              </w:rPr>
              <w:lastRenderedPageBreak/>
              <w:t xml:space="preserve">Egyéni vállalkozó esetében </w:t>
            </w:r>
            <w:r w:rsidR="00B642EC">
              <w:rPr>
                <w:rFonts w:ascii="Arial" w:eastAsia="Calibri" w:hAnsi="Arial" w:cs="Arial"/>
                <w:kern w:val="1"/>
                <w:lang w:eastAsia="zh-CN"/>
              </w:rPr>
              <w:t>Ajánlatkérő</w:t>
            </w:r>
            <w:r w:rsidRPr="003449CC">
              <w:rPr>
                <w:rFonts w:ascii="Arial" w:eastAsia="Calibri" w:hAnsi="Arial" w:cs="Arial"/>
                <w:kern w:val="1"/>
                <w:lang w:eastAsia="zh-CN"/>
              </w:rPr>
              <w:t xml:space="preserve"> elfogadja bármely olyan </w:t>
            </w:r>
            <w:proofErr w:type="gramStart"/>
            <w:r w:rsidRPr="003449CC">
              <w:rPr>
                <w:rFonts w:ascii="Arial" w:eastAsia="Calibri" w:hAnsi="Arial" w:cs="Arial"/>
                <w:kern w:val="1"/>
                <w:lang w:eastAsia="zh-CN"/>
              </w:rPr>
              <w:t>dokumentum</w:t>
            </w:r>
            <w:proofErr w:type="gramEnd"/>
            <w:r w:rsidRPr="003449CC">
              <w:rPr>
                <w:rFonts w:ascii="Arial" w:eastAsia="Calibri" w:hAnsi="Arial" w:cs="Arial"/>
                <w:kern w:val="1"/>
                <w:lang w:eastAsia="zh-CN"/>
              </w:rPr>
              <w:t xml:space="preserve"> egyszerű másolatának csatolását, amely alkalmas a képviseletre való jogosultság igazolására.</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127A16F" w14:textId="77777777" w:rsidR="003449CC" w:rsidRPr="003449CC" w:rsidRDefault="003449CC" w:rsidP="003449CC">
            <w:pPr>
              <w:ind w:left="108" w:right="74"/>
              <w:jc w:val="center"/>
              <w:rPr>
                <w:rFonts w:ascii="Arial" w:eastAsia="Calibri" w:hAnsi="Arial" w:cs="Arial"/>
                <w:b/>
                <w:lang w:eastAsia="en-US"/>
              </w:rPr>
            </w:pPr>
            <w:r w:rsidRPr="003449CC">
              <w:rPr>
                <w:rFonts w:ascii="Arial" w:eastAsia="Calibri" w:hAnsi="Arial" w:cs="Arial"/>
                <w:b/>
                <w:lang w:eastAsia="en-US"/>
              </w:rPr>
              <w:lastRenderedPageBreak/>
              <w:t>Egyedileg csatolandó (.</w:t>
            </w:r>
            <w:proofErr w:type="spellStart"/>
            <w:r w:rsidRPr="003449CC">
              <w:rPr>
                <w:rFonts w:ascii="Arial" w:eastAsia="Calibri" w:hAnsi="Arial" w:cs="Arial"/>
                <w:b/>
                <w:lang w:eastAsia="en-US"/>
              </w:rPr>
              <w:t>pdf</w:t>
            </w:r>
            <w:proofErr w:type="spellEnd"/>
            <w:r w:rsidRPr="003449CC">
              <w:rPr>
                <w:rFonts w:ascii="Arial" w:eastAsia="Calibri" w:hAnsi="Arial" w:cs="Arial"/>
                <w:b/>
                <w:lang w:eastAsia="en-US"/>
              </w:rPr>
              <w:t xml:space="preserve"> kiterjesztés)</w:t>
            </w:r>
          </w:p>
        </w:tc>
      </w:tr>
      <w:tr w:rsidR="003449CC" w:rsidRPr="003449CC" w14:paraId="5840146D" w14:textId="77777777" w:rsidTr="00272524">
        <w:trPr>
          <w:trHeight w:val="552"/>
        </w:trPr>
        <w:tc>
          <w:tcPr>
            <w:tcW w:w="7583" w:type="dxa"/>
            <w:tcBorders>
              <w:top w:val="single" w:sz="4" w:space="0" w:color="auto"/>
              <w:left w:val="single" w:sz="4" w:space="0" w:color="auto"/>
              <w:bottom w:val="single" w:sz="4" w:space="0" w:color="auto"/>
              <w:right w:val="single" w:sz="4" w:space="0" w:color="auto"/>
            </w:tcBorders>
          </w:tcPr>
          <w:p w14:paraId="01700C4D" w14:textId="0AC1B1D4" w:rsidR="003449CC" w:rsidRPr="003449CC" w:rsidRDefault="003449CC" w:rsidP="003449CC">
            <w:pPr>
              <w:tabs>
                <w:tab w:val="left" w:pos="709"/>
              </w:tabs>
              <w:spacing w:before="60" w:after="60"/>
              <w:jc w:val="both"/>
              <w:rPr>
                <w:rFonts w:ascii="Arial" w:eastAsia="Calibri" w:hAnsi="Arial" w:cs="Arial"/>
                <w:lang w:eastAsia="en-US"/>
              </w:rPr>
            </w:pPr>
            <w:r w:rsidRPr="003449CC">
              <w:rPr>
                <w:rFonts w:ascii="Arial" w:eastAsia="Calibri" w:hAnsi="Arial" w:cs="Arial"/>
                <w:lang w:eastAsia="en-US"/>
              </w:rPr>
              <w:t xml:space="preserve">Közös </w:t>
            </w:r>
            <w:r w:rsidR="00D46BA4">
              <w:rPr>
                <w:rFonts w:ascii="Arial" w:eastAsia="Calibri" w:hAnsi="Arial" w:cs="Arial"/>
                <w:lang w:eastAsia="en-US"/>
              </w:rPr>
              <w:t>Ajánlattevő</w:t>
            </w:r>
            <w:r w:rsidRPr="003449CC">
              <w:rPr>
                <w:rFonts w:ascii="Arial" w:eastAsia="Calibri" w:hAnsi="Arial" w:cs="Arial"/>
                <w:lang w:eastAsia="en-US"/>
              </w:rPr>
              <w:t>i megállapodás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2948F09" w14:textId="77777777" w:rsidR="003449CC" w:rsidRPr="003449CC" w:rsidRDefault="003449CC" w:rsidP="003449CC">
            <w:pPr>
              <w:widowControl w:val="0"/>
              <w:tabs>
                <w:tab w:val="left" w:pos="284"/>
                <w:tab w:val="left" w:pos="567"/>
                <w:tab w:val="left" w:pos="851"/>
                <w:tab w:val="left" w:pos="1134"/>
              </w:tabs>
              <w:suppressAutoHyphens/>
              <w:jc w:val="center"/>
              <w:textAlignment w:val="baseline"/>
              <w:rPr>
                <w:rFonts w:ascii="Arial" w:hAnsi="Arial" w:cs="Arial"/>
                <w:b/>
                <w:bCs/>
                <w:color w:val="000000"/>
                <w:kern w:val="1"/>
                <w:lang w:val="en-AU" w:eastAsia="zh-CN"/>
              </w:rPr>
            </w:pPr>
            <w:proofErr w:type="spellStart"/>
            <w:r w:rsidRPr="003449CC">
              <w:rPr>
                <w:rFonts w:ascii="Arial" w:hAnsi="Arial" w:cs="Arial"/>
                <w:b/>
                <w:bCs/>
                <w:color w:val="000000"/>
                <w:kern w:val="1"/>
                <w:lang w:val="en-AU" w:eastAsia="zh-CN"/>
              </w:rPr>
              <w:t>Egyedileg</w:t>
            </w:r>
            <w:proofErr w:type="spellEnd"/>
            <w:r w:rsidRPr="003449CC">
              <w:rPr>
                <w:rFonts w:ascii="Arial" w:hAnsi="Arial" w:cs="Arial"/>
                <w:b/>
                <w:bCs/>
                <w:color w:val="000000"/>
                <w:kern w:val="1"/>
                <w:lang w:val="en-AU" w:eastAsia="zh-CN"/>
              </w:rPr>
              <w:t xml:space="preserve"> </w:t>
            </w:r>
            <w:proofErr w:type="spellStart"/>
            <w:r w:rsidRPr="003449CC">
              <w:rPr>
                <w:rFonts w:ascii="Arial" w:hAnsi="Arial" w:cs="Arial"/>
                <w:b/>
                <w:bCs/>
                <w:color w:val="000000"/>
                <w:kern w:val="1"/>
                <w:lang w:val="en-AU" w:eastAsia="zh-CN"/>
              </w:rPr>
              <w:t>csatolandó</w:t>
            </w:r>
            <w:proofErr w:type="spellEnd"/>
            <w:r w:rsidRPr="003449CC">
              <w:rPr>
                <w:rFonts w:ascii="Arial" w:hAnsi="Arial" w:cs="Arial"/>
                <w:b/>
                <w:bCs/>
                <w:color w:val="000000"/>
                <w:kern w:val="1"/>
                <w:lang w:val="en-AU" w:eastAsia="zh-CN"/>
              </w:rPr>
              <w:t xml:space="preserve"> (.pdf </w:t>
            </w:r>
            <w:proofErr w:type="spellStart"/>
            <w:r w:rsidRPr="003449CC">
              <w:rPr>
                <w:rFonts w:ascii="Arial" w:hAnsi="Arial" w:cs="Arial"/>
                <w:b/>
                <w:bCs/>
                <w:color w:val="000000"/>
                <w:kern w:val="1"/>
                <w:lang w:val="en-AU" w:eastAsia="zh-CN"/>
              </w:rPr>
              <w:t>kiterjesztés</w:t>
            </w:r>
            <w:proofErr w:type="spellEnd"/>
            <w:r w:rsidRPr="003449CC">
              <w:rPr>
                <w:rFonts w:ascii="Arial" w:hAnsi="Arial" w:cs="Arial"/>
                <w:b/>
                <w:bCs/>
                <w:color w:val="000000"/>
                <w:kern w:val="1"/>
                <w:lang w:val="en-AU" w:eastAsia="zh-CN"/>
              </w:rPr>
              <w:t>)</w:t>
            </w:r>
          </w:p>
        </w:tc>
      </w:tr>
      <w:tr w:rsidR="003449CC" w:rsidRPr="003449CC" w14:paraId="44033391" w14:textId="77777777" w:rsidTr="00272524">
        <w:trPr>
          <w:trHeight w:val="850"/>
        </w:trPr>
        <w:tc>
          <w:tcPr>
            <w:tcW w:w="7583" w:type="dxa"/>
            <w:tcBorders>
              <w:top w:val="single" w:sz="4" w:space="0" w:color="auto"/>
              <w:left w:val="single" w:sz="4" w:space="0" w:color="auto"/>
              <w:bottom w:val="single" w:sz="4" w:space="0" w:color="auto"/>
              <w:right w:val="single" w:sz="4" w:space="0" w:color="auto"/>
            </w:tcBorders>
          </w:tcPr>
          <w:p w14:paraId="2D5C7BD5" w14:textId="77777777" w:rsidR="003449CC" w:rsidRPr="003449CC" w:rsidRDefault="003449CC" w:rsidP="003449CC">
            <w:pPr>
              <w:tabs>
                <w:tab w:val="left" w:pos="709"/>
              </w:tabs>
              <w:spacing w:before="60" w:after="60"/>
              <w:jc w:val="both"/>
              <w:rPr>
                <w:rFonts w:ascii="Arial" w:eastAsia="Calibri" w:hAnsi="Arial" w:cs="Arial"/>
                <w:lang w:eastAsia="en-US"/>
              </w:rPr>
            </w:pPr>
            <w:r w:rsidRPr="003449CC">
              <w:rPr>
                <w:rFonts w:ascii="Arial" w:eastAsia="Calibri" w:hAnsi="Arial" w:cs="Arial"/>
                <w:lang w:eastAsia="en-US"/>
              </w:rPr>
              <w:t>ÜZLETI TITOK indokolása a Kbt. 44. § (1) bekezdés alapján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00752E0" w14:textId="77777777" w:rsidR="003449CC" w:rsidRPr="003449CC" w:rsidRDefault="003449CC" w:rsidP="003449CC">
            <w:pPr>
              <w:widowControl w:val="0"/>
              <w:jc w:val="center"/>
              <w:rPr>
                <w:rFonts w:ascii="Arial" w:eastAsia="Calibri" w:hAnsi="Arial" w:cs="Arial"/>
                <w:b/>
                <w:lang w:eastAsia="en-US"/>
              </w:rPr>
            </w:pPr>
            <w:r w:rsidRPr="003449CC">
              <w:rPr>
                <w:rFonts w:ascii="Arial" w:eastAsia="Calibri" w:hAnsi="Arial" w:cs="Arial"/>
                <w:b/>
                <w:lang w:eastAsia="en-US"/>
              </w:rPr>
              <w:t>EKR elektronikus Űrlap</w:t>
            </w:r>
          </w:p>
        </w:tc>
      </w:tr>
      <w:tr w:rsidR="003449CC" w:rsidRPr="003449CC" w14:paraId="53965936" w14:textId="77777777" w:rsidTr="00272524">
        <w:trPr>
          <w:trHeight w:val="850"/>
        </w:trPr>
        <w:tc>
          <w:tcPr>
            <w:tcW w:w="7583" w:type="dxa"/>
            <w:tcBorders>
              <w:top w:val="single" w:sz="4" w:space="0" w:color="auto"/>
              <w:left w:val="single" w:sz="4" w:space="0" w:color="auto"/>
              <w:bottom w:val="single" w:sz="4" w:space="0" w:color="auto"/>
              <w:right w:val="single" w:sz="4" w:space="0" w:color="auto"/>
            </w:tcBorders>
          </w:tcPr>
          <w:p w14:paraId="49DE137F" w14:textId="77777777" w:rsidR="003449CC" w:rsidRPr="003449CC" w:rsidRDefault="003449CC" w:rsidP="003449CC">
            <w:pPr>
              <w:tabs>
                <w:tab w:val="left" w:pos="709"/>
              </w:tabs>
              <w:spacing w:before="60" w:after="60"/>
              <w:jc w:val="both"/>
              <w:rPr>
                <w:rFonts w:ascii="Arial" w:eastAsia="Calibri" w:hAnsi="Arial" w:cs="Arial"/>
                <w:lang w:eastAsia="en-US"/>
              </w:rPr>
            </w:pPr>
            <w:r w:rsidRPr="003449CC">
              <w:rPr>
                <w:rFonts w:ascii="Arial" w:eastAsia="Calibri" w:hAnsi="Arial" w:cs="Arial"/>
                <w:lang w:eastAsia="en-US"/>
              </w:rPr>
              <w:t>Nyilatkozat a fordításról –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679ED676" w14:textId="77777777" w:rsidR="003449CC" w:rsidRPr="003449CC" w:rsidRDefault="003449CC" w:rsidP="003449CC">
            <w:pPr>
              <w:widowControl w:val="0"/>
              <w:jc w:val="center"/>
              <w:rPr>
                <w:rFonts w:ascii="Arial" w:eastAsia="Calibri" w:hAnsi="Arial" w:cs="Arial"/>
                <w:b/>
                <w:lang w:eastAsia="en-US"/>
              </w:rPr>
            </w:pPr>
            <w:r w:rsidRPr="003449CC">
              <w:rPr>
                <w:rFonts w:ascii="Arial" w:eastAsia="Calibri" w:hAnsi="Arial" w:cs="Arial"/>
                <w:b/>
                <w:lang w:eastAsia="en-US"/>
              </w:rPr>
              <w:t>Egyedileg csatolandó (.</w:t>
            </w:r>
            <w:proofErr w:type="spellStart"/>
            <w:r w:rsidRPr="003449CC">
              <w:rPr>
                <w:rFonts w:ascii="Arial" w:eastAsia="Calibri" w:hAnsi="Arial" w:cs="Arial"/>
                <w:b/>
                <w:lang w:eastAsia="en-US"/>
              </w:rPr>
              <w:t>pdf</w:t>
            </w:r>
            <w:proofErr w:type="spellEnd"/>
            <w:r w:rsidRPr="003449CC">
              <w:rPr>
                <w:rFonts w:ascii="Arial" w:eastAsia="Calibri" w:hAnsi="Arial" w:cs="Arial"/>
                <w:b/>
                <w:lang w:eastAsia="en-US"/>
              </w:rPr>
              <w:t xml:space="preserve"> kiterjesztés)</w:t>
            </w:r>
          </w:p>
        </w:tc>
      </w:tr>
      <w:tr w:rsidR="001A76B1" w:rsidRPr="003449CC" w14:paraId="69A125F7" w14:textId="77777777" w:rsidTr="00272524">
        <w:trPr>
          <w:trHeight w:val="850"/>
        </w:trPr>
        <w:tc>
          <w:tcPr>
            <w:tcW w:w="7583" w:type="dxa"/>
            <w:tcBorders>
              <w:top w:val="single" w:sz="4" w:space="0" w:color="auto"/>
              <w:left w:val="single" w:sz="4" w:space="0" w:color="auto"/>
              <w:bottom w:val="single" w:sz="4" w:space="0" w:color="auto"/>
              <w:right w:val="single" w:sz="4" w:space="0" w:color="auto"/>
            </w:tcBorders>
          </w:tcPr>
          <w:p w14:paraId="2054FD78" w14:textId="7BD1285D" w:rsidR="001A76B1" w:rsidRPr="001A76B1" w:rsidRDefault="001A76B1" w:rsidP="00137F34">
            <w:pPr>
              <w:autoSpaceDE w:val="0"/>
              <w:autoSpaceDN w:val="0"/>
              <w:adjustRightInd w:val="0"/>
              <w:spacing w:line="276" w:lineRule="auto"/>
              <w:jc w:val="both"/>
              <w:rPr>
                <w:rFonts w:ascii="Arial" w:eastAsia="Calibri" w:hAnsi="Arial" w:cs="Arial"/>
                <w:lang w:eastAsia="en-US"/>
              </w:rPr>
            </w:pPr>
            <w:r w:rsidRPr="001A76B1">
              <w:rPr>
                <w:rFonts w:ascii="Arial" w:eastAsia="SimSun" w:hAnsi="Arial" w:cs="Arial"/>
                <w:color w:val="000000"/>
                <w:sz w:val="22"/>
                <w:szCs w:val="22"/>
              </w:rPr>
              <w:t>Ajánlattevő nyilatkozata az ajánlatában bemutatott többlet megajánlásokra vonatkozóan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778CA4F4" w14:textId="3319ED1D" w:rsidR="001A76B1" w:rsidRPr="00137F34" w:rsidRDefault="001A76B1" w:rsidP="003449CC">
            <w:pPr>
              <w:widowControl w:val="0"/>
              <w:jc w:val="center"/>
              <w:rPr>
                <w:rFonts w:ascii="Arial" w:eastAsia="Calibri" w:hAnsi="Arial" w:cs="Arial"/>
                <w:b/>
                <w:lang w:eastAsia="en-US"/>
              </w:rPr>
            </w:pPr>
            <w:r w:rsidRPr="00137F34">
              <w:rPr>
                <w:rFonts w:ascii="Arial" w:eastAsia="Calibri" w:hAnsi="Arial" w:cs="Arial"/>
                <w:b/>
                <w:lang w:eastAsia="en-US"/>
              </w:rPr>
              <w:t>Egyedileg csatolan</w:t>
            </w:r>
            <w:bookmarkStart w:id="7" w:name="_GoBack"/>
            <w:bookmarkEnd w:id="7"/>
            <w:r w:rsidRPr="00137F34">
              <w:rPr>
                <w:rFonts w:ascii="Arial" w:eastAsia="Calibri" w:hAnsi="Arial" w:cs="Arial"/>
                <w:b/>
                <w:lang w:eastAsia="en-US"/>
              </w:rPr>
              <w:t>dó (.</w:t>
            </w:r>
            <w:proofErr w:type="spellStart"/>
            <w:r w:rsidRPr="00137F34">
              <w:rPr>
                <w:rFonts w:ascii="Arial" w:eastAsia="Calibri" w:hAnsi="Arial" w:cs="Arial"/>
                <w:b/>
                <w:lang w:eastAsia="en-US"/>
              </w:rPr>
              <w:t>pdf</w:t>
            </w:r>
            <w:proofErr w:type="spellEnd"/>
            <w:r w:rsidRPr="00137F34">
              <w:rPr>
                <w:rFonts w:ascii="Arial" w:eastAsia="Calibri" w:hAnsi="Arial" w:cs="Arial"/>
                <w:b/>
                <w:lang w:eastAsia="en-US"/>
              </w:rPr>
              <w:t xml:space="preserve"> kiterjesztés)</w:t>
            </w:r>
          </w:p>
        </w:tc>
      </w:tr>
      <w:tr w:rsidR="001A76B1" w:rsidRPr="003449CC" w14:paraId="7C6145CC" w14:textId="77777777" w:rsidTr="00272524">
        <w:trPr>
          <w:trHeight w:val="850"/>
        </w:trPr>
        <w:tc>
          <w:tcPr>
            <w:tcW w:w="7583" w:type="dxa"/>
            <w:tcBorders>
              <w:top w:val="single" w:sz="4" w:space="0" w:color="auto"/>
              <w:left w:val="single" w:sz="4" w:space="0" w:color="auto"/>
              <w:bottom w:val="single" w:sz="4" w:space="0" w:color="auto"/>
              <w:right w:val="single" w:sz="4" w:space="0" w:color="auto"/>
            </w:tcBorders>
          </w:tcPr>
          <w:p w14:paraId="1145C1A3" w14:textId="22066748" w:rsidR="001A76B1" w:rsidRPr="001A76B1" w:rsidRDefault="001A76B1" w:rsidP="00137F34">
            <w:pPr>
              <w:jc w:val="both"/>
              <w:outlineLvl w:val="7"/>
              <w:rPr>
                <w:rFonts w:ascii="Arial" w:hAnsi="Arial" w:cs="Arial"/>
                <w:sz w:val="22"/>
                <w:szCs w:val="22"/>
              </w:rPr>
            </w:pPr>
            <w:r w:rsidRPr="001A76B1">
              <w:rPr>
                <w:rFonts w:ascii="Arial" w:hAnsi="Arial" w:cs="Arial"/>
                <w:caps/>
                <w:sz w:val="22"/>
                <w:szCs w:val="22"/>
              </w:rPr>
              <w:t xml:space="preserve">Szakmai önéletrajz TÖBBLETTAPASZTALAT </w:t>
            </w:r>
            <w:proofErr w:type="gramStart"/>
            <w:r w:rsidRPr="001A76B1">
              <w:rPr>
                <w:rFonts w:ascii="Arial" w:hAnsi="Arial" w:cs="Arial"/>
                <w:caps/>
                <w:sz w:val="22"/>
                <w:szCs w:val="22"/>
              </w:rPr>
              <w:t>IGAZOLÁSÁRA</w:t>
            </w:r>
            <w:r w:rsidRPr="001A76B1">
              <w:rPr>
                <w:rFonts w:ascii="Arial" w:hAnsi="Arial" w:cs="Arial"/>
                <w:sz w:val="22"/>
                <w:szCs w:val="22"/>
              </w:rPr>
              <w:t>(</w:t>
            </w:r>
            <w:proofErr w:type="gramEnd"/>
            <w:r w:rsidRPr="001A76B1">
              <w:rPr>
                <w:rFonts w:ascii="Arial" w:hAnsi="Arial" w:cs="Arial"/>
                <w:sz w:val="22"/>
                <w:szCs w:val="22"/>
              </w:rPr>
              <w:t>MINTA)</w:t>
            </w:r>
            <w:r w:rsidRPr="001A76B1">
              <w:rPr>
                <w:rFonts w:ascii="Arial" w:hAnsi="Arial"/>
                <w:caps/>
                <w:sz w:val="22"/>
                <w:szCs w:val="22"/>
                <w:vertAlign w:val="superscript"/>
              </w:rPr>
              <w:t xml:space="preserve"> </w:t>
            </w:r>
          </w:p>
          <w:p w14:paraId="32490D87" w14:textId="77777777" w:rsidR="001A76B1" w:rsidRPr="001A76B1" w:rsidRDefault="001A76B1" w:rsidP="00137F34">
            <w:pPr>
              <w:tabs>
                <w:tab w:val="left" w:pos="709"/>
              </w:tabs>
              <w:spacing w:before="60" w:after="60"/>
              <w:jc w:val="both"/>
              <w:rPr>
                <w:rFonts w:ascii="Arial" w:eastAsia="Calibri" w:hAnsi="Arial" w:cs="Arial"/>
                <w:lang w:eastAsia="en-US"/>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3798CF9B" w14:textId="7DECD9CC" w:rsidR="001A76B1" w:rsidRPr="00137F34" w:rsidRDefault="001A76B1" w:rsidP="003449CC">
            <w:pPr>
              <w:widowControl w:val="0"/>
              <w:jc w:val="center"/>
              <w:rPr>
                <w:rFonts w:ascii="Arial" w:eastAsia="Calibri" w:hAnsi="Arial" w:cs="Arial"/>
                <w:b/>
                <w:lang w:eastAsia="en-US"/>
              </w:rPr>
            </w:pPr>
            <w:r w:rsidRPr="00137F34">
              <w:rPr>
                <w:rFonts w:ascii="Arial" w:eastAsia="Calibri" w:hAnsi="Arial" w:cs="Arial"/>
                <w:b/>
                <w:lang w:eastAsia="en-US"/>
              </w:rPr>
              <w:t>Egyedileg csatolandó (.</w:t>
            </w:r>
            <w:proofErr w:type="spellStart"/>
            <w:r w:rsidRPr="00137F34">
              <w:rPr>
                <w:rFonts w:ascii="Arial" w:eastAsia="Calibri" w:hAnsi="Arial" w:cs="Arial"/>
                <w:b/>
                <w:lang w:eastAsia="en-US"/>
              </w:rPr>
              <w:t>pdf</w:t>
            </w:r>
            <w:proofErr w:type="spellEnd"/>
            <w:r w:rsidRPr="00137F34">
              <w:rPr>
                <w:rFonts w:ascii="Arial" w:eastAsia="Calibri" w:hAnsi="Arial" w:cs="Arial"/>
                <w:b/>
                <w:lang w:eastAsia="en-US"/>
              </w:rPr>
              <w:t xml:space="preserve"> kiterjesztés)</w:t>
            </w:r>
          </w:p>
        </w:tc>
      </w:tr>
      <w:tr w:rsidR="001A76B1" w:rsidRPr="003449CC" w14:paraId="6B700748" w14:textId="77777777" w:rsidTr="00272524">
        <w:trPr>
          <w:trHeight w:val="850"/>
        </w:trPr>
        <w:tc>
          <w:tcPr>
            <w:tcW w:w="7583" w:type="dxa"/>
            <w:tcBorders>
              <w:top w:val="single" w:sz="4" w:space="0" w:color="auto"/>
              <w:left w:val="single" w:sz="4" w:space="0" w:color="auto"/>
              <w:bottom w:val="single" w:sz="4" w:space="0" w:color="auto"/>
              <w:right w:val="single" w:sz="4" w:space="0" w:color="auto"/>
            </w:tcBorders>
          </w:tcPr>
          <w:p w14:paraId="261BC135" w14:textId="6AB4F36B" w:rsidR="001A76B1" w:rsidRPr="001A76B1" w:rsidRDefault="001A76B1" w:rsidP="00137F34">
            <w:pPr>
              <w:autoSpaceDE w:val="0"/>
              <w:autoSpaceDN w:val="0"/>
              <w:adjustRightInd w:val="0"/>
              <w:spacing w:line="276" w:lineRule="auto"/>
              <w:jc w:val="both"/>
              <w:rPr>
                <w:rFonts w:ascii="Arial" w:eastAsia="Calibri" w:hAnsi="Arial" w:cs="Arial"/>
                <w:lang w:eastAsia="en-US"/>
              </w:rPr>
            </w:pPr>
            <w:r w:rsidRPr="001A76B1">
              <w:rPr>
                <w:rFonts w:ascii="Arial" w:eastAsia="SimSun" w:hAnsi="Arial" w:cs="Arial"/>
                <w:color w:val="000000"/>
                <w:sz w:val="22"/>
                <w:szCs w:val="22"/>
              </w:rPr>
              <w:t>Ajánlattevő nyilatkozata az ajánlatában bemutatott M1.1 többlet megajánlásokra vonatkozóan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1CFC973" w14:textId="05418438" w:rsidR="001A76B1" w:rsidRPr="00137F34" w:rsidRDefault="001A76B1" w:rsidP="003449CC">
            <w:pPr>
              <w:widowControl w:val="0"/>
              <w:jc w:val="center"/>
              <w:rPr>
                <w:rFonts w:ascii="Arial" w:eastAsia="Calibri" w:hAnsi="Arial" w:cs="Arial"/>
                <w:b/>
                <w:lang w:eastAsia="en-US"/>
              </w:rPr>
            </w:pPr>
            <w:r w:rsidRPr="00137F34">
              <w:rPr>
                <w:rFonts w:ascii="Arial" w:eastAsia="Calibri" w:hAnsi="Arial" w:cs="Arial"/>
                <w:b/>
                <w:lang w:eastAsia="en-US"/>
              </w:rPr>
              <w:t>Egyedileg csatolandó (.</w:t>
            </w:r>
            <w:proofErr w:type="spellStart"/>
            <w:r w:rsidRPr="00137F34">
              <w:rPr>
                <w:rFonts w:ascii="Arial" w:eastAsia="Calibri" w:hAnsi="Arial" w:cs="Arial"/>
                <w:b/>
                <w:lang w:eastAsia="en-US"/>
              </w:rPr>
              <w:t>pdf</w:t>
            </w:r>
            <w:proofErr w:type="spellEnd"/>
            <w:r w:rsidRPr="00137F34">
              <w:rPr>
                <w:rFonts w:ascii="Arial" w:eastAsia="Calibri" w:hAnsi="Arial" w:cs="Arial"/>
                <w:b/>
                <w:lang w:eastAsia="en-US"/>
              </w:rPr>
              <w:t xml:space="preserve"> kiterjesztés)</w:t>
            </w:r>
          </w:p>
        </w:tc>
      </w:tr>
      <w:tr w:rsidR="00616C2D" w:rsidRPr="003449CC" w14:paraId="681CD02F" w14:textId="77777777" w:rsidTr="00272524">
        <w:trPr>
          <w:trHeight w:val="850"/>
        </w:trPr>
        <w:tc>
          <w:tcPr>
            <w:tcW w:w="7583" w:type="dxa"/>
            <w:tcBorders>
              <w:top w:val="single" w:sz="4" w:space="0" w:color="auto"/>
              <w:left w:val="single" w:sz="4" w:space="0" w:color="auto"/>
              <w:bottom w:val="single" w:sz="4" w:space="0" w:color="auto"/>
              <w:right w:val="single" w:sz="4" w:space="0" w:color="auto"/>
            </w:tcBorders>
          </w:tcPr>
          <w:p w14:paraId="750EEFBF" w14:textId="77F9EA08" w:rsidR="00616C2D" w:rsidRPr="003449CC" w:rsidRDefault="00616C2D" w:rsidP="003449CC">
            <w:pPr>
              <w:tabs>
                <w:tab w:val="left" w:pos="709"/>
              </w:tabs>
              <w:spacing w:before="60" w:after="60"/>
              <w:jc w:val="both"/>
              <w:rPr>
                <w:rFonts w:ascii="Arial" w:eastAsia="Calibri" w:hAnsi="Arial" w:cs="Arial"/>
                <w:lang w:eastAsia="en-US"/>
              </w:rPr>
            </w:pPr>
            <w:r>
              <w:rPr>
                <w:rFonts w:ascii="Arial" w:eastAsia="Calibri" w:hAnsi="Arial" w:cs="Arial"/>
                <w:lang w:eastAsia="en-US"/>
              </w:rPr>
              <w:t>Ajánlattevő nemleges nyilatkozata az Ajánlattevő által auditált beszámolókkal kapcsolatban az ajánlat aláírását megelőző öt, mérlegfordulónappal lezárt üzleti év vonatkozásában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591079C8" w14:textId="2A9B1B82" w:rsidR="00616C2D" w:rsidRPr="003449CC" w:rsidRDefault="00616C2D" w:rsidP="003449CC">
            <w:pPr>
              <w:widowControl w:val="0"/>
              <w:jc w:val="center"/>
              <w:rPr>
                <w:rFonts w:ascii="Arial" w:eastAsia="Calibri" w:hAnsi="Arial" w:cs="Arial"/>
                <w:b/>
                <w:lang w:eastAsia="en-US"/>
              </w:rPr>
            </w:pPr>
            <w:r>
              <w:rPr>
                <w:rFonts w:ascii="Arial" w:eastAsia="Calibri" w:hAnsi="Arial" w:cs="Arial"/>
                <w:b/>
                <w:lang w:eastAsia="en-US"/>
              </w:rPr>
              <w:t>Egyedileg csatolandó (.</w:t>
            </w:r>
            <w:proofErr w:type="spellStart"/>
            <w:r>
              <w:rPr>
                <w:rFonts w:ascii="Arial" w:eastAsia="Calibri" w:hAnsi="Arial" w:cs="Arial"/>
                <w:b/>
                <w:lang w:eastAsia="en-US"/>
              </w:rPr>
              <w:t>pdf</w:t>
            </w:r>
            <w:proofErr w:type="spellEnd"/>
            <w:r>
              <w:rPr>
                <w:rFonts w:ascii="Arial" w:eastAsia="Calibri" w:hAnsi="Arial" w:cs="Arial"/>
                <w:b/>
                <w:lang w:eastAsia="en-US"/>
              </w:rPr>
              <w:t xml:space="preserve"> kiterjesztés)</w:t>
            </w:r>
          </w:p>
        </w:tc>
      </w:tr>
      <w:tr w:rsidR="003449CC" w:rsidRPr="003449CC" w14:paraId="512A6738" w14:textId="77777777" w:rsidTr="00272524">
        <w:tc>
          <w:tcPr>
            <w:tcW w:w="7583" w:type="dxa"/>
            <w:tcBorders>
              <w:top w:val="single" w:sz="4" w:space="0" w:color="auto"/>
              <w:left w:val="single" w:sz="4" w:space="0" w:color="auto"/>
              <w:bottom w:val="single" w:sz="4" w:space="0" w:color="auto"/>
              <w:right w:val="single" w:sz="4" w:space="0" w:color="auto"/>
            </w:tcBorders>
          </w:tcPr>
          <w:p w14:paraId="49E95F7B" w14:textId="43CFC9B0" w:rsidR="003449CC" w:rsidRPr="003449CC" w:rsidRDefault="003449CC" w:rsidP="003449CC">
            <w:pPr>
              <w:tabs>
                <w:tab w:val="left" w:pos="709"/>
              </w:tabs>
              <w:jc w:val="both"/>
              <w:rPr>
                <w:rFonts w:ascii="Arial" w:eastAsia="Calibri" w:hAnsi="Arial" w:cs="Arial"/>
                <w:lang w:eastAsia="en-US"/>
              </w:rPr>
            </w:pPr>
            <w:r w:rsidRPr="003449CC">
              <w:rPr>
                <w:rFonts w:ascii="Arial" w:eastAsia="Calibri" w:hAnsi="Arial" w:cs="Arial"/>
                <w:lang w:eastAsia="en-US"/>
              </w:rPr>
              <w:t xml:space="preserve">AZ </w:t>
            </w:r>
            <w:r w:rsidR="00D46BA4">
              <w:rPr>
                <w:rFonts w:ascii="Arial" w:eastAsia="Calibri" w:hAnsi="Arial" w:cs="Arial"/>
                <w:lang w:eastAsia="en-US"/>
              </w:rPr>
              <w:t>AJÁNLATTEVŐ</w:t>
            </w:r>
            <w:r w:rsidRPr="003449CC">
              <w:rPr>
                <w:rFonts w:ascii="Arial" w:eastAsia="Calibri" w:hAnsi="Arial" w:cs="Arial"/>
                <w:lang w:eastAsia="en-US"/>
              </w:rPr>
              <w:t xml:space="preserve"> ÁLTAL BECSATOLNI KÍVÁNT DOKUMENTUMOK (ADOTT ESETBEN)</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900DCFC" w14:textId="77777777" w:rsidR="003449CC" w:rsidRPr="003449CC" w:rsidRDefault="003449CC" w:rsidP="003449CC">
            <w:pPr>
              <w:spacing w:before="60" w:after="60"/>
              <w:ind w:left="110" w:right="74"/>
              <w:jc w:val="center"/>
              <w:rPr>
                <w:rFonts w:ascii="Arial" w:eastAsia="Calibri" w:hAnsi="Arial" w:cs="Arial"/>
                <w:lang w:eastAsia="en-US"/>
              </w:rPr>
            </w:pPr>
          </w:p>
        </w:tc>
      </w:tr>
      <w:tr w:rsidR="003449CC" w:rsidRPr="003449CC" w14:paraId="7A18E475" w14:textId="77777777" w:rsidTr="00272524">
        <w:tc>
          <w:tcPr>
            <w:tcW w:w="9568" w:type="dxa"/>
            <w:gridSpan w:val="3"/>
            <w:tcBorders>
              <w:top w:val="single" w:sz="4" w:space="0" w:color="auto"/>
              <w:left w:val="single" w:sz="4" w:space="0" w:color="auto"/>
              <w:bottom w:val="single" w:sz="4" w:space="0" w:color="auto"/>
              <w:right w:val="single" w:sz="4" w:space="0" w:color="auto"/>
            </w:tcBorders>
          </w:tcPr>
          <w:p w14:paraId="62C6A79C" w14:textId="15793D35" w:rsidR="003449CC" w:rsidRPr="003449CC" w:rsidRDefault="00D46BA4" w:rsidP="003449CC">
            <w:pPr>
              <w:spacing w:before="60" w:after="60"/>
              <w:ind w:left="110" w:right="74"/>
              <w:jc w:val="center"/>
              <w:rPr>
                <w:rFonts w:ascii="Arial" w:eastAsia="Calibri" w:hAnsi="Arial" w:cs="Arial"/>
                <w:b/>
                <w:lang w:eastAsia="en-US"/>
              </w:rPr>
            </w:pPr>
            <w:r>
              <w:rPr>
                <w:rFonts w:ascii="Arial" w:eastAsia="Calibri" w:hAnsi="Arial" w:cs="Arial"/>
                <w:b/>
                <w:i/>
                <w:lang w:eastAsia="en-US"/>
              </w:rPr>
              <w:t>Ajánlattevő</w:t>
            </w:r>
            <w:r w:rsidR="003449CC" w:rsidRPr="003449CC">
              <w:rPr>
                <w:rFonts w:ascii="Arial" w:eastAsia="Calibri" w:hAnsi="Arial" w:cs="Arial"/>
                <w:b/>
                <w:i/>
                <w:lang w:eastAsia="en-US"/>
              </w:rPr>
              <w:t xml:space="preserve"> által - a Kbt. 69. § (4)-(</w:t>
            </w:r>
            <w:r w:rsidR="005C0FF8">
              <w:rPr>
                <w:rFonts w:ascii="Arial" w:eastAsia="Calibri" w:hAnsi="Arial" w:cs="Arial"/>
                <w:b/>
                <w:i/>
                <w:lang w:eastAsia="en-US"/>
              </w:rPr>
              <w:t>6</w:t>
            </w:r>
            <w:r w:rsidR="003449CC" w:rsidRPr="003449CC">
              <w:rPr>
                <w:rFonts w:ascii="Arial" w:eastAsia="Calibri" w:hAnsi="Arial" w:cs="Arial"/>
                <w:b/>
                <w:i/>
                <w:lang w:eastAsia="en-US"/>
              </w:rPr>
              <w:t xml:space="preserve">) bekezdése szerinti felhívásra - benyújtandó </w:t>
            </w:r>
            <w:proofErr w:type="gramStart"/>
            <w:r w:rsidR="003449CC" w:rsidRPr="003449CC">
              <w:rPr>
                <w:rFonts w:ascii="Arial" w:eastAsia="Calibri" w:hAnsi="Arial" w:cs="Arial"/>
                <w:b/>
                <w:i/>
                <w:lang w:eastAsia="en-US"/>
              </w:rPr>
              <w:t>dokumentumok</w:t>
            </w:r>
            <w:proofErr w:type="gramEnd"/>
          </w:p>
        </w:tc>
      </w:tr>
      <w:tr w:rsidR="003449CC" w:rsidRPr="003449CC" w14:paraId="38A85FE0" w14:textId="77777777" w:rsidTr="00272524">
        <w:tc>
          <w:tcPr>
            <w:tcW w:w="7590" w:type="dxa"/>
            <w:gridSpan w:val="2"/>
            <w:tcBorders>
              <w:top w:val="single" w:sz="4" w:space="0" w:color="auto"/>
              <w:left w:val="single" w:sz="4" w:space="0" w:color="auto"/>
              <w:bottom w:val="single" w:sz="4" w:space="0" w:color="auto"/>
              <w:right w:val="single" w:sz="4" w:space="0" w:color="auto"/>
            </w:tcBorders>
          </w:tcPr>
          <w:p w14:paraId="28016613" w14:textId="77777777" w:rsidR="003449CC" w:rsidRPr="003449CC" w:rsidRDefault="003449CC" w:rsidP="003449CC">
            <w:pPr>
              <w:spacing w:after="160" w:line="259" w:lineRule="auto"/>
              <w:jc w:val="both"/>
              <w:rPr>
                <w:rFonts w:ascii="Arial" w:eastAsia="Calibri" w:hAnsi="Arial" w:cs="Arial"/>
                <w:lang w:eastAsia="en-US"/>
              </w:rPr>
            </w:pPr>
            <w:r w:rsidRPr="003449CC">
              <w:rPr>
                <w:rFonts w:ascii="Arial" w:eastAsia="Calibri" w:hAnsi="Arial" w:cs="Arial"/>
                <w:lang w:eastAsia="en-US"/>
              </w:rPr>
              <w:t>A Kbt. 62. § (2) bekezdése szerinti „Nyilatkozat”</w:t>
            </w:r>
          </w:p>
          <w:p w14:paraId="58B5AD42" w14:textId="77777777" w:rsidR="003449CC" w:rsidRPr="003449CC" w:rsidRDefault="003449CC" w:rsidP="003449CC">
            <w:pPr>
              <w:spacing w:after="160" w:line="259" w:lineRule="auto"/>
              <w:jc w:val="both"/>
              <w:rPr>
                <w:rFonts w:ascii="Arial" w:eastAsia="Calibri" w:hAnsi="Arial" w:cs="Arial"/>
                <w:lang w:eastAsia="en-US"/>
              </w:rPr>
            </w:pPr>
          </w:p>
          <w:p w14:paraId="4CC4AC52" w14:textId="77777777" w:rsidR="003449CC" w:rsidRPr="003449CC" w:rsidRDefault="003449CC" w:rsidP="003449CC">
            <w:pPr>
              <w:spacing w:after="160" w:line="259" w:lineRule="auto"/>
              <w:jc w:val="both"/>
              <w:rPr>
                <w:rFonts w:ascii="Arial" w:eastAsia="Calibri" w:hAnsi="Arial" w:cs="Arial"/>
                <w:lang w:eastAsia="en-US"/>
              </w:rPr>
            </w:pPr>
            <w:r w:rsidRPr="003449CC">
              <w:rPr>
                <w:rFonts w:ascii="Arial" w:eastAsia="Calibri" w:hAnsi="Arial" w:cs="Arial"/>
                <w:lang w:eastAsia="en-US"/>
              </w:rPr>
              <w:t xml:space="preserve">A nyilatkozatot közjegyző vagy gazdasági, illetve szakmai kamara által </w:t>
            </w:r>
            <w:proofErr w:type="spellStart"/>
            <w:r w:rsidRPr="003449CC">
              <w:rPr>
                <w:rFonts w:ascii="Arial" w:eastAsia="Calibri" w:hAnsi="Arial" w:cs="Arial"/>
                <w:lang w:eastAsia="en-US"/>
              </w:rPr>
              <w:t>hitelesíttetni</w:t>
            </w:r>
            <w:proofErr w:type="spellEnd"/>
            <w:r w:rsidRPr="003449CC">
              <w:rPr>
                <w:rFonts w:ascii="Arial" w:eastAsia="Calibri" w:hAnsi="Arial" w:cs="Arial"/>
                <w:lang w:eastAsia="en-US"/>
              </w:rPr>
              <w:t xml:space="preserve"> kell az EKR rendeletben foglaltak szerint!</w:t>
            </w:r>
          </w:p>
        </w:tc>
        <w:tc>
          <w:tcPr>
            <w:tcW w:w="1978" w:type="dxa"/>
            <w:tcBorders>
              <w:top w:val="single" w:sz="4" w:space="0" w:color="auto"/>
              <w:left w:val="single" w:sz="4" w:space="0" w:color="auto"/>
              <w:bottom w:val="single" w:sz="4" w:space="0" w:color="auto"/>
              <w:right w:val="single" w:sz="4" w:space="0" w:color="auto"/>
            </w:tcBorders>
          </w:tcPr>
          <w:p w14:paraId="30139C7B" w14:textId="77777777" w:rsidR="003449CC" w:rsidRPr="003449CC" w:rsidRDefault="003449CC" w:rsidP="003449CC">
            <w:pPr>
              <w:ind w:left="108" w:right="74"/>
              <w:jc w:val="center"/>
              <w:rPr>
                <w:rFonts w:ascii="Arial" w:eastAsia="Calibri" w:hAnsi="Arial" w:cs="Arial"/>
                <w:b/>
                <w:lang w:eastAsia="en-US"/>
              </w:rPr>
            </w:pPr>
            <w:r w:rsidRPr="003449CC">
              <w:rPr>
                <w:rFonts w:ascii="Arial" w:eastAsia="Calibri" w:hAnsi="Arial" w:cs="Arial"/>
                <w:b/>
                <w:lang w:eastAsia="en-US"/>
              </w:rPr>
              <w:t>Egyedileg csatolandó (.</w:t>
            </w:r>
            <w:proofErr w:type="spellStart"/>
            <w:r w:rsidRPr="003449CC">
              <w:rPr>
                <w:rFonts w:ascii="Arial" w:eastAsia="Calibri" w:hAnsi="Arial" w:cs="Arial"/>
                <w:b/>
                <w:lang w:eastAsia="en-US"/>
              </w:rPr>
              <w:t>pdf</w:t>
            </w:r>
            <w:proofErr w:type="spellEnd"/>
            <w:r w:rsidRPr="003449CC">
              <w:rPr>
                <w:rFonts w:ascii="Arial" w:eastAsia="Calibri" w:hAnsi="Arial" w:cs="Arial"/>
                <w:b/>
                <w:lang w:eastAsia="en-US"/>
              </w:rPr>
              <w:t xml:space="preserve"> kiterjesztés)</w:t>
            </w:r>
          </w:p>
          <w:p w14:paraId="7B66FA97" w14:textId="77777777" w:rsidR="003449CC" w:rsidRPr="003449CC" w:rsidRDefault="003449CC" w:rsidP="003449CC">
            <w:pPr>
              <w:spacing w:before="60" w:after="60"/>
              <w:ind w:left="110" w:right="74"/>
              <w:jc w:val="center"/>
              <w:rPr>
                <w:rFonts w:ascii="Arial" w:eastAsia="Calibri" w:hAnsi="Arial" w:cs="Arial"/>
                <w:b/>
                <w:i/>
                <w:color w:val="FF0000"/>
                <w:lang w:eastAsia="en-US"/>
              </w:rPr>
            </w:pPr>
            <w:r w:rsidRPr="003449CC">
              <w:rPr>
                <w:rFonts w:ascii="Arial" w:eastAsia="Calibri" w:hAnsi="Arial" w:cs="Arial"/>
                <w:lang w:eastAsia="en-US"/>
              </w:rPr>
              <w:t>Közbeszerzési Dokumentum részeként kiadott nyilatkozatminta alapján</w:t>
            </w:r>
          </w:p>
        </w:tc>
      </w:tr>
      <w:tr w:rsidR="003449CC" w:rsidRPr="003449CC" w14:paraId="36AE68E0" w14:textId="77777777" w:rsidTr="00272524">
        <w:tc>
          <w:tcPr>
            <w:tcW w:w="7590" w:type="dxa"/>
            <w:gridSpan w:val="2"/>
            <w:tcBorders>
              <w:top w:val="single" w:sz="4" w:space="0" w:color="auto"/>
              <w:left w:val="single" w:sz="4" w:space="0" w:color="auto"/>
              <w:bottom w:val="single" w:sz="4" w:space="0" w:color="auto"/>
              <w:right w:val="single" w:sz="4" w:space="0" w:color="auto"/>
            </w:tcBorders>
          </w:tcPr>
          <w:p w14:paraId="2E72F94E" w14:textId="77777777" w:rsidR="003449CC" w:rsidRPr="003449CC" w:rsidRDefault="003449CC" w:rsidP="003449CC">
            <w:pPr>
              <w:spacing w:after="160" w:line="259" w:lineRule="auto"/>
              <w:jc w:val="both"/>
              <w:rPr>
                <w:rFonts w:ascii="Arial" w:eastAsia="Calibri" w:hAnsi="Arial" w:cs="Arial"/>
                <w:lang w:eastAsia="en-US"/>
              </w:rPr>
            </w:pPr>
            <w:r w:rsidRPr="003449CC">
              <w:rPr>
                <w:rFonts w:ascii="Arial" w:eastAsia="Calibri" w:hAnsi="Arial" w:cs="Arial"/>
                <w:lang w:eastAsia="en-US"/>
              </w:rPr>
              <w:t xml:space="preserve">Nyilatkozat a Kbt. 62. § (1) bekezdés k) pont </w:t>
            </w:r>
            <w:proofErr w:type="spellStart"/>
            <w:r w:rsidRPr="003449CC">
              <w:rPr>
                <w:rFonts w:ascii="Arial" w:eastAsia="Calibri" w:hAnsi="Arial" w:cs="Arial"/>
                <w:lang w:eastAsia="en-US"/>
              </w:rPr>
              <w:t>kb</w:t>
            </w:r>
            <w:proofErr w:type="spellEnd"/>
            <w:r w:rsidRPr="003449CC">
              <w:rPr>
                <w:rFonts w:ascii="Arial" w:eastAsia="Calibri" w:hAnsi="Arial" w:cs="Arial"/>
                <w:lang w:eastAsia="en-US"/>
              </w:rPr>
              <w:t xml:space="preserve">) és </w:t>
            </w:r>
            <w:proofErr w:type="spellStart"/>
            <w:r w:rsidRPr="003449CC">
              <w:rPr>
                <w:rFonts w:ascii="Arial" w:eastAsia="Calibri" w:hAnsi="Arial" w:cs="Arial"/>
                <w:lang w:eastAsia="en-US"/>
              </w:rPr>
              <w:t>kc</w:t>
            </w:r>
            <w:proofErr w:type="spellEnd"/>
            <w:r w:rsidRPr="003449CC">
              <w:rPr>
                <w:rFonts w:ascii="Arial" w:eastAsia="Calibri" w:hAnsi="Arial" w:cs="Arial"/>
                <w:lang w:eastAsia="en-US"/>
              </w:rPr>
              <w:t>) alpontja tekintetében</w:t>
            </w:r>
          </w:p>
        </w:tc>
        <w:tc>
          <w:tcPr>
            <w:tcW w:w="1978" w:type="dxa"/>
            <w:tcBorders>
              <w:top w:val="single" w:sz="4" w:space="0" w:color="auto"/>
              <w:left w:val="single" w:sz="4" w:space="0" w:color="auto"/>
              <w:bottom w:val="single" w:sz="4" w:space="0" w:color="auto"/>
              <w:right w:val="single" w:sz="4" w:space="0" w:color="auto"/>
            </w:tcBorders>
          </w:tcPr>
          <w:p w14:paraId="0BD2F284" w14:textId="77777777" w:rsidR="003449CC" w:rsidRPr="003449CC" w:rsidRDefault="003449CC" w:rsidP="003449CC">
            <w:pPr>
              <w:ind w:left="108" w:right="74"/>
              <w:jc w:val="center"/>
              <w:rPr>
                <w:rFonts w:ascii="Arial" w:eastAsia="Calibri" w:hAnsi="Arial" w:cs="Arial"/>
                <w:b/>
                <w:lang w:eastAsia="en-US"/>
              </w:rPr>
            </w:pPr>
            <w:r w:rsidRPr="003449CC">
              <w:rPr>
                <w:rFonts w:ascii="Arial" w:eastAsia="Calibri" w:hAnsi="Arial" w:cs="Arial"/>
                <w:b/>
                <w:lang w:eastAsia="en-US"/>
              </w:rPr>
              <w:t>EKR elektronikus Űrlap</w:t>
            </w:r>
          </w:p>
        </w:tc>
      </w:tr>
      <w:tr w:rsidR="003449CC" w:rsidRPr="003449CC" w14:paraId="7070A989" w14:textId="77777777" w:rsidTr="00272524">
        <w:tc>
          <w:tcPr>
            <w:tcW w:w="7590" w:type="dxa"/>
            <w:gridSpan w:val="2"/>
            <w:tcBorders>
              <w:top w:val="single" w:sz="4" w:space="0" w:color="auto"/>
              <w:left w:val="single" w:sz="4" w:space="0" w:color="auto"/>
              <w:bottom w:val="single" w:sz="4" w:space="0" w:color="auto"/>
              <w:right w:val="single" w:sz="4" w:space="0" w:color="auto"/>
            </w:tcBorders>
          </w:tcPr>
          <w:p w14:paraId="5BFA38AF" w14:textId="147CA0F4" w:rsidR="003449CC" w:rsidRPr="003449CC" w:rsidRDefault="003449CC" w:rsidP="003449CC">
            <w:pPr>
              <w:spacing w:after="160" w:line="259" w:lineRule="auto"/>
              <w:jc w:val="both"/>
              <w:rPr>
                <w:rFonts w:ascii="Arial" w:eastAsia="Calibri" w:hAnsi="Arial" w:cs="Arial"/>
                <w:lang w:eastAsia="en-US"/>
              </w:rPr>
            </w:pPr>
            <w:r w:rsidRPr="003449CC">
              <w:rPr>
                <w:rFonts w:ascii="Arial" w:eastAsia="Calibri" w:hAnsi="Arial" w:cs="Arial"/>
                <w:bCs/>
                <w:lang w:eastAsia="en-US"/>
              </w:rPr>
              <w:t>P1. alkalmassági követelmény igazolása</w:t>
            </w:r>
          </w:p>
          <w:p w14:paraId="295D6D37" w14:textId="77777777" w:rsidR="003449CC" w:rsidRPr="003449CC" w:rsidRDefault="003449CC" w:rsidP="003449CC">
            <w:pPr>
              <w:spacing w:after="160" w:line="259" w:lineRule="auto"/>
              <w:jc w:val="both"/>
              <w:rPr>
                <w:rFonts w:ascii="Arial" w:eastAsia="Calibri" w:hAnsi="Arial" w:cs="Arial"/>
                <w:lang w:eastAsia="en-US"/>
              </w:rPr>
            </w:pPr>
          </w:p>
        </w:tc>
        <w:tc>
          <w:tcPr>
            <w:tcW w:w="1978" w:type="dxa"/>
            <w:tcBorders>
              <w:top w:val="single" w:sz="4" w:space="0" w:color="auto"/>
              <w:left w:val="single" w:sz="4" w:space="0" w:color="auto"/>
              <w:bottom w:val="single" w:sz="4" w:space="0" w:color="auto"/>
              <w:right w:val="single" w:sz="4" w:space="0" w:color="auto"/>
            </w:tcBorders>
          </w:tcPr>
          <w:p w14:paraId="00339014" w14:textId="77777777" w:rsidR="003449CC" w:rsidRPr="003449CC" w:rsidRDefault="003449CC" w:rsidP="003449CC">
            <w:pPr>
              <w:ind w:left="108" w:right="74"/>
              <w:jc w:val="center"/>
              <w:rPr>
                <w:rFonts w:ascii="Arial" w:eastAsia="Calibri" w:hAnsi="Arial" w:cs="Arial"/>
                <w:b/>
                <w:lang w:eastAsia="en-US"/>
              </w:rPr>
            </w:pPr>
            <w:r w:rsidRPr="003449CC">
              <w:rPr>
                <w:rFonts w:ascii="Arial" w:eastAsia="Calibri" w:hAnsi="Arial" w:cs="Arial"/>
                <w:b/>
                <w:lang w:eastAsia="en-US"/>
              </w:rPr>
              <w:t>Egyedileg csatolandó (.</w:t>
            </w:r>
            <w:proofErr w:type="spellStart"/>
            <w:r w:rsidRPr="003449CC">
              <w:rPr>
                <w:rFonts w:ascii="Arial" w:eastAsia="Calibri" w:hAnsi="Arial" w:cs="Arial"/>
                <w:b/>
                <w:lang w:eastAsia="en-US"/>
              </w:rPr>
              <w:t>pdf</w:t>
            </w:r>
            <w:proofErr w:type="spellEnd"/>
            <w:r w:rsidRPr="003449CC">
              <w:rPr>
                <w:rFonts w:ascii="Arial" w:eastAsia="Calibri" w:hAnsi="Arial" w:cs="Arial"/>
                <w:b/>
                <w:lang w:eastAsia="en-US"/>
              </w:rPr>
              <w:t xml:space="preserve"> kiterjesztés)</w:t>
            </w:r>
          </w:p>
          <w:p w14:paraId="552B127A" w14:textId="77777777" w:rsidR="003449CC" w:rsidRPr="003449CC" w:rsidRDefault="003449CC" w:rsidP="003449CC">
            <w:pPr>
              <w:ind w:left="108" w:right="74"/>
              <w:jc w:val="center"/>
              <w:rPr>
                <w:rFonts w:ascii="Arial" w:eastAsia="Calibri" w:hAnsi="Arial" w:cs="Arial"/>
                <w:b/>
                <w:lang w:eastAsia="en-US"/>
              </w:rPr>
            </w:pPr>
            <w:r w:rsidRPr="003449CC">
              <w:rPr>
                <w:rFonts w:ascii="Arial" w:eastAsia="Calibri" w:hAnsi="Arial" w:cs="Arial"/>
                <w:lang w:eastAsia="en-US"/>
              </w:rPr>
              <w:t>Közbeszerzési Dokumentum részeként kiadott nyilatkozatminta alapján</w:t>
            </w:r>
          </w:p>
        </w:tc>
      </w:tr>
      <w:tr w:rsidR="003449CC" w:rsidRPr="003449CC" w14:paraId="32BA7A3A" w14:textId="77777777" w:rsidTr="00272524">
        <w:tc>
          <w:tcPr>
            <w:tcW w:w="7590" w:type="dxa"/>
            <w:gridSpan w:val="2"/>
            <w:tcBorders>
              <w:top w:val="single" w:sz="4" w:space="0" w:color="auto"/>
              <w:left w:val="single" w:sz="4" w:space="0" w:color="auto"/>
              <w:bottom w:val="single" w:sz="4" w:space="0" w:color="auto"/>
              <w:right w:val="single" w:sz="4" w:space="0" w:color="auto"/>
            </w:tcBorders>
          </w:tcPr>
          <w:p w14:paraId="2D24E57B" w14:textId="16C6CD89" w:rsidR="003449CC" w:rsidRPr="00BF3D1F" w:rsidRDefault="003449CC" w:rsidP="003449CC">
            <w:pPr>
              <w:tabs>
                <w:tab w:val="left" w:pos="9072"/>
              </w:tabs>
              <w:spacing w:after="160" w:line="259" w:lineRule="auto"/>
              <w:jc w:val="both"/>
              <w:rPr>
                <w:rFonts w:ascii="Arial" w:eastAsia="Calibri" w:hAnsi="Arial" w:cs="Arial"/>
                <w:bCs/>
                <w:lang w:val="x-none" w:eastAsia="en-US"/>
              </w:rPr>
            </w:pPr>
            <w:r w:rsidRPr="00BF3D1F">
              <w:rPr>
                <w:rFonts w:ascii="Arial" w:eastAsia="Calibri" w:hAnsi="Arial" w:cs="Arial"/>
                <w:bCs/>
                <w:lang w:eastAsia="en-US"/>
              </w:rPr>
              <w:t>M1</w:t>
            </w:r>
            <w:r w:rsidR="00BF3D1F" w:rsidRPr="00BF3D1F">
              <w:rPr>
                <w:rFonts w:ascii="Arial" w:eastAsia="Calibri" w:hAnsi="Arial" w:cs="Arial"/>
                <w:bCs/>
                <w:lang w:eastAsia="en-US"/>
              </w:rPr>
              <w:t>.1</w:t>
            </w:r>
            <w:r w:rsidRPr="00BF3D1F">
              <w:rPr>
                <w:rFonts w:ascii="Arial" w:eastAsia="Calibri" w:hAnsi="Arial" w:cs="Arial"/>
                <w:bCs/>
                <w:lang w:eastAsia="en-US"/>
              </w:rPr>
              <w:t xml:space="preserve"> alkalmassági követelmény igazolása</w:t>
            </w:r>
          </w:p>
        </w:tc>
        <w:tc>
          <w:tcPr>
            <w:tcW w:w="1978" w:type="dxa"/>
            <w:tcBorders>
              <w:top w:val="single" w:sz="4" w:space="0" w:color="auto"/>
              <w:left w:val="single" w:sz="4" w:space="0" w:color="auto"/>
              <w:bottom w:val="single" w:sz="4" w:space="0" w:color="auto"/>
              <w:right w:val="single" w:sz="4" w:space="0" w:color="auto"/>
            </w:tcBorders>
          </w:tcPr>
          <w:p w14:paraId="7B846B22" w14:textId="77777777" w:rsidR="003449CC" w:rsidRPr="00BF3D1F" w:rsidRDefault="003449CC" w:rsidP="003449CC">
            <w:pPr>
              <w:ind w:left="108" w:right="74"/>
              <w:jc w:val="center"/>
              <w:rPr>
                <w:rFonts w:ascii="Arial" w:eastAsia="Calibri" w:hAnsi="Arial" w:cs="Arial"/>
                <w:b/>
                <w:lang w:eastAsia="en-US"/>
              </w:rPr>
            </w:pPr>
            <w:r w:rsidRPr="00BF3D1F">
              <w:rPr>
                <w:rFonts w:ascii="Arial" w:eastAsia="Calibri" w:hAnsi="Arial" w:cs="Arial"/>
                <w:b/>
                <w:lang w:eastAsia="en-US"/>
              </w:rPr>
              <w:t>Egyedileg csatolandó (.</w:t>
            </w:r>
            <w:proofErr w:type="spellStart"/>
            <w:r w:rsidRPr="00BF3D1F">
              <w:rPr>
                <w:rFonts w:ascii="Arial" w:eastAsia="Calibri" w:hAnsi="Arial" w:cs="Arial"/>
                <w:b/>
                <w:lang w:eastAsia="en-US"/>
              </w:rPr>
              <w:t>pdf</w:t>
            </w:r>
            <w:proofErr w:type="spellEnd"/>
            <w:r w:rsidRPr="00BF3D1F">
              <w:rPr>
                <w:rFonts w:ascii="Arial" w:eastAsia="Calibri" w:hAnsi="Arial" w:cs="Arial"/>
                <w:b/>
                <w:lang w:eastAsia="en-US"/>
              </w:rPr>
              <w:t xml:space="preserve"> kiterjesztés)</w:t>
            </w:r>
          </w:p>
          <w:p w14:paraId="220EF42F" w14:textId="77777777" w:rsidR="003449CC" w:rsidRPr="00BF3D1F" w:rsidRDefault="003449CC" w:rsidP="003449CC">
            <w:pPr>
              <w:ind w:left="108" w:right="74"/>
              <w:jc w:val="center"/>
              <w:rPr>
                <w:rFonts w:ascii="Arial" w:eastAsia="Calibri" w:hAnsi="Arial" w:cs="Arial"/>
                <w:b/>
                <w:lang w:eastAsia="en-US"/>
              </w:rPr>
            </w:pPr>
            <w:r w:rsidRPr="00BF3D1F">
              <w:rPr>
                <w:rFonts w:ascii="Arial" w:eastAsia="Calibri" w:hAnsi="Arial" w:cs="Arial"/>
                <w:lang w:eastAsia="en-US"/>
              </w:rPr>
              <w:t>Közbeszerzési Dokumentum részeként kiadott nyilatkozatminta alapján</w:t>
            </w:r>
          </w:p>
        </w:tc>
      </w:tr>
      <w:tr w:rsidR="006B13B2" w:rsidRPr="003449CC" w14:paraId="4C6FD272" w14:textId="77777777" w:rsidTr="00272524">
        <w:tc>
          <w:tcPr>
            <w:tcW w:w="7590" w:type="dxa"/>
            <w:gridSpan w:val="2"/>
            <w:tcBorders>
              <w:top w:val="single" w:sz="4" w:space="0" w:color="auto"/>
              <w:left w:val="single" w:sz="4" w:space="0" w:color="auto"/>
              <w:bottom w:val="single" w:sz="4" w:space="0" w:color="auto"/>
              <w:right w:val="single" w:sz="4" w:space="0" w:color="auto"/>
            </w:tcBorders>
          </w:tcPr>
          <w:p w14:paraId="11E8947C" w14:textId="785AA542" w:rsidR="006B13B2" w:rsidRPr="00BF3D1F" w:rsidRDefault="006B13B2" w:rsidP="006B13B2">
            <w:pPr>
              <w:tabs>
                <w:tab w:val="left" w:pos="9072"/>
              </w:tabs>
              <w:spacing w:after="160" w:line="259" w:lineRule="auto"/>
              <w:jc w:val="both"/>
              <w:rPr>
                <w:rFonts w:ascii="Arial" w:eastAsia="Calibri" w:hAnsi="Arial" w:cs="Arial"/>
                <w:bCs/>
                <w:lang w:eastAsia="en-US"/>
              </w:rPr>
            </w:pPr>
            <w:r w:rsidRPr="00BF3D1F">
              <w:rPr>
                <w:rFonts w:ascii="Arial" w:eastAsia="Calibri" w:hAnsi="Arial" w:cs="Arial"/>
                <w:bCs/>
                <w:lang w:eastAsia="en-US"/>
              </w:rPr>
              <w:lastRenderedPageBreak/>
              <w:t>M</w:t>
            </w:r>
            <w:r w:rsidR="00BF3D1F" w:rsidRPr="00BF3D1F">
              <w:rPr>
                <w:rFonts w:ascii="Arial" w:eastAsia="Calibri" w:hAnsi="Arial" w:cs="Arial"/>
                <w:bCs/>
                <w:lang w:eastAsia="en-US"/>
              </w:rPr>
              <w:t>1.</w:t>
            </w:r>
            <w:r w:rsidRPr="00BF3D1F">
              <w:rPr>
                <w:rFonts w:ascii="Arial" w:eastAsia="Calibri" w:hAnsi="Arial" w:cs="Arial"/>
                <w:bCs/>
                <w:lang w:eastAsia="en-US"/>
              </w:rPr>
              <w:t>2 alkalmassági követelmény igazolása</w:t>
            </w:r>
          </w:p>
        </w:tc>
        <w:tc>
          <w:tcPr>
            <w:tcW w:w="1978" w:type="dxa"/>
            <w:tcBorders>
              <w:top w:val="single" w:sz="4" w:space="0" w:color="auto"/>
              <w:left w:val="single" w:sz="4" w:space="0" w:color="auto"/>
              <w:bottom w:val="single" w:sz="4" w:space="0" w:color="auto"/>
              <w:right w:val="single" w:sz="4" w:space="0" w:color="auto"/>
            </w:tcBorders>
          </w:tcPr>
          <w:p w14:paraId="57FD069F" w14:textId="77777777" w:rsidR="006B13B2" w:rsidRPr="00BF3D1F" w:rsidRDefault="006B13B2" w:rsidP="006B13B2">
            <w:pPr>
              <w:ind w:left="108" w:right="74"/>
              <w:jc w:val="center"/>
              <w:rPr>
                <w:rFonts w:ascii="Arial" w:eastAsia="Calibri" w:hAnsi="Arial" w:cs="Arial"/>
                <w:b/>
                <w:lang w:eastAsia="en-US"/>
              </w:rPr>
            </w:pPr>
            <w:r w:rsidRPr="00BF3D1F">
              <w:rPr>
                <w:rFonts w:ascii="Arial" w:eastAsia="Calibri" w:hAnsi="Arial" w:cs="Arial"/>
                <w:b/>
                <w:lang w:eastAsia="en-US"/>
              </w:rPr>
              <w:t>Egyedileg csatolandó (.</w:t>
            </w:r>
            <w:proofErr w:type="spellStart"/>
            <w:r w:rsidRPr="00BF3D1F">
              <w:rPr>
                <w:rFonts w:ascii="Arial" w:eastAsia="Calibri" w:hAnsi="Arial" w:cs="Arial"/>
                <w:b/>
                <w:lang w:eastAsia="en-US"/>
              </w:rPr>
              <w:t>pdf</w:t>
            </w:r>
            <w:proofErr w:type="spellEnd"/>
            <w:r w:rsidRPr="00BF3D1F">
              <w:rPr>
                <w:rFonts w:ascii="Arial" w:eastAsia="Calibri" w:hAnsi="Arial" w:cs="Arial"/>
                <w:b/>
                <w:lang w:eastAsia="en-US"/>
              </w:rPr>
              <w:t xml:space="preserve"> kiterjesztés)</w:t>
            </w:r>
          </w:p>
          <w:p w14:paraId="229515BE" w14:textId="20F3F587" w:rsidR="006B13B2" w:rsidRPr="00BF3D1F" w:rsidRDefault="006B13B2" w:rsidP="006B13B2">
            <w:pPr>
              <w:ind w:left="108" w:right="74"/>
              <w:jc w:val="center"/>
              <w:rPr>
                <w:rFonts w:ascii="Arial" w:eastAsia="Calibri" w:hAnsi="Arial" w:cs="Arial"/>
                <w:b/>
                <w:lang w:eastAsia="en-US"/>
              </w:rPr>
            </w:pPr>
            <w:r w:rsidRPr="00BF3D1F">
              <w:rPr>
                <w:rFonts w:ascii="Arial" w:eastAsia="Calibri" w:hAnsi="Arial" w:cs="Arial"/>
                <w:lang w:eastAsia="en-US"/>
              </w:rPr>
              <w:t>Közbeszerzési Dokumentum részeként kiadott nyilatkozatminta alapján</w:t>
            </w:r>
          </w:p>
        </w:tc>
      </w:tr>
      <w:tr w:rsidR="00BF3D1F" w:rsidRPr="003449CC" w14:paraId="086855C4" w14:textId="77777777" w:rsidTr="00272524">
        <w:tc>
          <w:tcPr>
            <w:tcW w:w="7590" w:type="dxa"/>
            <w:gridSpan w:val="2"/>
            <w:tcBorders>
              <w:top w:val="single" w:sz="4" w:space="0" w:color="auto"/>
              <w:left w:val="single" w:sz="4" w:space="0" w:color="auto"/>
              <w:bottom w:val="single" w:sz="4" w:space="0" w:color="auto"/>
              <w:right w:val="single" w:sz="4" w:space="0" w:color="auto"/>
            </w:tcBorders>
          </w:tcPr>
          <w:p w14:paraId="0EB520F8" w14:textId="1DC700FB" w:rsidR="00BF3D1F" w:rsidRPr="00BF3D1F" w:rsidRDefault="00BF3D1F" w:rsidP="00BF3D1F">
            <w:pPr>
              <w:tabs>
                <w:tab w:val="left" w:pos="9072"/>
              </w:tabs>
              <w:spacing w:after="160" w:line="259" w:lineRule="auto"/>
              <w:jc w:val="both"/>
              <w:rPr>
                <w:rFonts w:ascii="Arial" w:eastAsia="Calibri" w:hAnsi="Arial" w:cs="Arial"/>
                <w:bCs/>
                <w:lang w:eastAsia="en-US"/>
              </w:rPr>
            </w:pPr>
            <w:r w:rsidRPr="00BF3D1F">
              <w:rPr>
                <w:rFonts w:ascii="Arial" w:eastAsia="Calibri" w:hAnsi="Arial" w:cs="Arial"/>
                <w:bCs/>
                <w:lang w:eastAsia="en-US"/>
              </w:rPr>
              <w:t>M2.1 alkalmassági követelmény igazolása</w:t>
            </w:r>
          </w:p>
        </w:tc>
        <w:tc>
          <w:tcPr>
            <w:tcW w:w="1978" w:type="dxa"/>
            <w:tcBorders>
              <w:top w:val="single" w:sz="4" w:space="0" w:color="auto"/>
              <w:left w:val="single" w:sz="4" w:space="0" w:color="auto"/>
              <w:bottom w:val="single" w:sz="4" w:space="0" w:color="auto"/>
              <w:right w:val="single" w:sz="4" w:space="0" w:color="auto"/>
            </w:tcBorders>
          </w:tcPr>
          <w:p w14:paraId="60BCF6F7" w14:textId="77777777" w:rsidR="00BF3D1F" w:rsidRPr="00BF3D1F" w:rsidRDefault="00BF3D1F" w:rsidP="00BF3D1F">
            <w:pPr>
              <w:ind w:left="108" w:right="74"/>
              <w:jc w:val="center"/>
              <w:rPr>
                <w:rFonts w:ascii="Arial" w:eastAsia="Calibri" w:hAnsi="Arial" w:cs="Arial"/>
                <w:b/>
                <w:lang w:eastAsia="en-US"/>
              </w:rPr>
            </w:pPr>
            <w:r w:rsidRPr="00BF3D1F">
              <w:rPr>
                <w:rFonts w:ascii="Arial" w:eastAsia="Calibri" w:hAnsi="Arial" w:cs="Arial"/>
                <w:b/>
                <w:lang w:eastAsia="en-US"/>
              </w:rPr>
              <w:t>Egyedileg csatolandó (.</w:t>
            </w:r>
            <w:proofErr w:type="spellStart"/>
            <w:r w:rsidRPr="00BF3D1F">
              <w:rPr>
                <w:rFonts w:ascii="Arial" w:eastAsia="Calibri" w:hAnsi="Arial" w:cs="Arial"/>
                <w:b/>
                <w:lang w:eastAsia="en-US"/>
              </w:rPr>
              <w:t>pdf</w:t>
            </w:r>
            <w:proofErr w:type="spellEnd"/>
            <w:r w:rsidRPr="00BF3D1F">
              <w:rPr>
                <w:rFonts w:ascii="Arial" w:eastAsia="Calibri" w:hAnsi="Arial" w:cs="Arial"/>
                <w:b/>
                <w:lang w:eastAsia="en-US"/>
              </w:rPr>
              <w:t xml:space="preserve"> kiterjesztés)</w:t>
            </w:r>
          </w:p>
          <w:p w14:paraId="55BE8104" w14:textId="4C5B4742" w:rsidR="00BF3D1F" w:rsidRPr="00BF3D1F" w:rsidRDefault="00BF3D1F" w:rsidP="00BF3D1F">
            <w:pPr>
              <w:ind w:left="108" w:right="74"/>
              <w:jc w:val="center"/>
              <w:rPr>
                <w:rFonts w:ascii="Arial" w:eastAsia="Calibri" w:hAnsi="Arial" w:cs="Arial"/>
                <w:b/>
                <w:lang w:eastAsia="en-US"/>
              </w:rPr>
            </w:pPr>
            <w:r w:rsidRPr="00BF3D1F">
              <w:rPr>
                <w:rFonts w:ascii="Arial" w:eastAsia="Calibri" w:hAnsi="Arial" w:cs="Arial"/>
                <w:lang w:eastAsia="en-US"/>
              </w:rPr>
              <w:t>Közbeszerzési Dokumentum részeként kiadott nyilatkozatminta alapján</w:t>
            </w:r>
          </w:p>
        </w:tc>
      </w:tr>
      <w:tr w:rsidR="00BF3D1F" w:rsidRPr="003449CC" w14:paraId="679905E5" w14:textId="77777777" w:rsidTr="00272524">
        <w:tc>
          <w:tcPr>
            <w:tcW w:w="7590" w:type="dxa"/>
            <w:gridSpan w:val="2"/>
            <w:tcBorders>
              <w:top w:val="single" w:sz="4" w:space="0" w:color="auto"/>
              <w:left w:val="single" w:sz="4" w:space="0" w:color="auto"/>
              <w:bottom w:val="single" w:sz="4" w:space="0" w:color="auto"/>
              <w:right w:val="single" w:sz="4" w:space="0" w:color="auto"/>
            </w:tcBorders>
          </w:tcPr>
          <w:p w14:paraId="607CF37A" w14:textId="246C5D2A" w:rsidR="00BF3D1F" w:rsidRPr="00BF3D1F" w:rsidRDefault="00BF3D1F" w:rsidP="00BF3D1F">
            <w:pPr>
              <w:tabs>
                <w:tab w:val="left" w:pos="9072"/>
              </w:tabs>
              <w:spacing w:after="160" w:line="259" w:lineRule="auto"/>
              <w:jc w:val="both"/>
              <w:rPr>
                <w:rFonts w:ascii="Arial" w:eastAsia="Calibri" w:hAnsi="Arial" w:cs="Arial"/>
                <w:bCs/>
                <w:lang w:eastAsia="en-US"/>
              </w:rPr>
            </w:pPr>
            <w:r w:rsidRPr="00BF3D1F">
              <w:rPr>
                <w:rFonts w:ascii="Arial" w:eastAsia="Calibri" w:hAnsi="Arial" w:cs="Arial"/>
                <w:bCs/>
                <w:lang w:eastAsia="en-US"/>
              </w:rPr>
              <w:t>M2.2 alkalmassági követelmény igazolása</w:t>
            </w:r>
          </w:p>
        </w:tc>
        <w:tc>
          <w:tcPr>
            <w:tcW w:w="1978" w:type="dxa"/>
            <w:tcBorders>
              <w:top w:val="single" w:sz="4" w:space="0" w:color="auto"/>
              <w:left w:val="single" w:sz="4" w:space="0" w:color="auto"/>
              <w:bottom w:val="single" w:sz="4" w:space="0" w:color="auto"/>
              <w:right w:val="single" w:sz="4" w:space="0" w:color="auto"/>
            </w:tcBorders>
          </w:tcPr>
          <w:p w14:paraId="3DFF807C" w14:textId="77777777" w:rsidR="00BF3D1F" w:rsidRPr="00BF3D1F" w:rsidRDefault="00BF3D1F" w:rsidP="00BF3D1F">
            <w:pPr>
              <w:ind w:left="108" w:right="74"/>
              <w:jc w:val="center"/>
              <w:rPr>
                <w:rFonts w:ascii="Arial" w:eastAsia="Calibri" w:hAnsi="Arial" w:cs="Arial"/>
                <w:b/>
                <w:lang w:eastAsia="en-US"/>
              </w:rPr>
            </w:pPr>
            <w:r w:rsidRPr="00BF3D1F">
              <w:rPr>
                <w:rFonts w:ascii="Arial" w:eastAsia="Calibri" w:hAnsi="Arial" w:cs="Arial"/>
                <w:b/>
                <w:lang w:eastAsia="en-US"/>
              </w:rPr>
              <w:t>Egyedileg csatolandó (.</w:t>
            </w:r>
            <w:proofErr w:type="spellStart"/>
            <w:r w:rsidRPr="00BF3D1F">
              <w:rPr>
                <w:rFonts w:ascii="Arial" w:eastAsia="Calibri" w:hAnsi="Arial" w:cs="Arial"/>
                <w:b/>
                <w:lang w:eastAsia="en-US"/>
              </w:rPr>
              <w:t>pdf</w:t>
            </w:r>
            <w:proofErr w:type="spellEnd"/>
            <w:r w:rsidRPr="00BF3D1F">
              <w:rPr>
                <w:rFonts w:ascii="Arial" w:eastAsia="Calibri" w:hAnsi="Arial" w:cs="Arial"/>
                <w:b/>
                <w:lang w:eastAsia="en-US"/>
              </w:rPr>
              <w:t xml:space="preserve"> kiterjesztés)</w:t>
            </w:r>
          </w:p>
          <w:p w14:paraId="34958841" w14:textId="0DF0DD95" w:rsidR="00BF3D1F" w:rsidRPr="00BF3D1F" w:rsidRDefault="00BF3D1F" w:rsidP="00BF3D1F">
            <w:pPr>
              <w:ind w:left="108" w:right="74"/>
              <w:jc w:val="center"/>
              <w:rPr>
                <w:rFonts w:ascii="Arial" w:eastAsia="Calibri" w:hAnsi="Arial" w:cs="Arial"/>
                <w:b/>
                <w:lang w:eastAsia="en-US"/>
              </w:rPr>
            </w:pPr>
            <w:r w:rsidRPr="00BF3D1F">
              <w:rPr>
                <w:rFonts w:ascii="Arial" w:eastAsia="Calibri" w:hAnsi="Arial" w:cs="Arial"/>
                <w:lang w:eastAsia="en-US"/>
              </w:rPr>
              <w:t>Közbeszerzési Dokumentum részeként kiadott nyilatkozatminta alapján</w:t>
            </w:r>
          </w:p>
        </w:tc>
      </w:tr>
      <w:tr w:rsidR="00BF3D1F" w:rsidRPr="003449CC" w14:paraId="06CF576B" w14:textId="77777777" w:rsidTr="00272524">
        <w:tc>
          <w:tcPr>
            <w:tcW w:w="7590" w:type="dxa"/>
            <w:gridSpan w:val="2"/>
            <w:tcBorders>
              <w:top w:val="single" w:sz="4" w:space="0" w:color="auto"/>
              <w:left w:val="single" w:sz="4" w:space="0" w:color="auto"/>
              <w:bottom w:val="single" w:sz="4" w:space="0" w:color="auto"/>
              <w:right w:val="single" w:sz="4" w:space="0" w:color="auto"/>
            </w:tcBorders>
          </w:tcPr>
          <w:p w14:paraId="36EFE407" w14:textId="77777777" w:rsidR="00BF3D1F" w:rsidRPr="003449CC" w:rsidRDefault="00BF3D1F" w:rsidP="00BF3D1F">
            <w:pPr>
              <w:tabs>
                <w:tab w:val="left" w:pos="9072"/>
              </w:tabs>
              <w:spacing w:after="160" w:line="259" w:lineRule="auto"/>
              <w:jc w:val="both"/>
              <w:rPr>
                <w:rFonts w:ascii="Arial" w:eastAsia="Calibri" w:hAnsi="Arial" w:cs="Arial"/>
                <w:bCs/>
                <w:lang w:eastAsia="en-US"/>
              </w:rPr>
            </w:pPr>
            <w:r w:rsidRPr="007C082D">
              <w:rPr>
                <w:rFonts w:ascii="Arial" w:eastAsia="Calibri" w:hAnsi="Arial" w:cs="Arial"/>
                <w:bCs/>
                <w:lang w:eastAsia="en-US"/>
              </w:rPr>
              <w:t>NYILATKOZAT</w:t>
            </w:r>
            <w:r>
              <w:rPr>
                <w:rFonts w:ascii="Arial" w:eastAsia="Calibri" w:hAnsi="Arial" w:cs="Arial"/>
                <w:bCs/>
                <w:lang w:eastAsia="en-US"/>
              </w:rPr>
              <w:t xml:space="preserve"> </w:t>
            </w:r>
            <w:r w:rsidRPr="007C082D">
              <w:rPr>
                <w:rFonts w:ascii="Arial" w:eastAsia="Calibri" w:hAnsi="Arial" w:cs="Arial"/>
                <w:bCs/>
                <w:lang w:eastAsia="en-US"/>
              </w:rPr>
              <w:t>korábban már benyújtott igazolásról</w:t>
            </w:r>
          </w:p>
        </w:tc>
        <w:tc>
          <w:tcPr>
            <w:tcW w:w="1978" w:type="dxa"/>
            <w:tcBorders>
              <w:top w:val="single" w:sz="4" w:space="0" w:color="auto"/>
              <w:left w:val="single" w:sz="4" w:space="0" w:color="auto"/>
              <w:bottom w:val="single" w:sz="4" w:space="0" w:color="auto"/>
              <w:right w:val="single" w:sz="4" w:space="0" w:color="auto"/>
            </w:tcBorders>
          </w:tcPr>
          <w:p w14:paraId="2C0BBC08" w14:textId="77777777" w:rsidR="00BF3D1F" w:rsidRPr="003449CC" w:rsidRDefault="00BF3D1F" w:rsidP="00BF3D1F">
            <w:pPr>
              <w:ind w:left="108" w:right="74"/>
              <w:jc w:val="center"/>
              <w:rPr>
                <w:rFonts w:ascii="Arial" w:eastAsia="Calibri" w:hAnsi="Arial" w:cs="Arial"/>
                <w:b/>
                <w:lang w:eastAsia="en-US"/>
              </w:rPr>
            </w:pPr>
            <w:r w:rsidRPr="003449CC">
              <w:rPr>
                <w:rFonts w:ascii="Arial" w:eastAsia="Calibri" w:hAnsi="Arial" w:cs="Arial"/>
                <w:b/>
                <w:lang w:eastAsia="en-US"/>
              </w:rPr>
              <w:t>Egyedileg csatolandó (.</w:t>
            </w:r>
            <w:proofErr w:type="spellStart"/>
            <w:r w:rsidRPr="003449CC">
              <w:rPr>
                <w:rFonts w:ascii="Arial" w:eastAsia="Calibri" w:hAnsi="Arial" w:cs="Arial"/>
                <w:b/>
                <w:lang w:eastAsia="en-US"/>
              </w:rPr>
              <w:t>pdf</w:t>
            </w:r>
            <w:proofErr w:type="spellEnd"/>
            <w:r w:rsidRPr="003449CC">
              <w:rPr>
                <w:rFonts w:ascii="Arial" w:eastAsia="Calibri" w:hAnsi="Arial" w:cs="Arial"/>
                <w:b/>
                <w:lang w:eastAsia="en-US"/>
              </w:rPr>
              <w:t xml:space="preserve"> kiterjesztés)</w:t>
            </w:r>
          </w:p>
          <w:p w14:paraId="5939506D" w14:textId="77777777" w:rsidR="00BF3D1F" w:rsidRPr="003449CC" w:rsidRDefault="00BF3D1F" w:rsidP="00BF3D1F">
            <w:pPr>
              <w:ind w:left="108" w:right="74"/>
              <w:jc w:val="center"/>
              <w:rPr>
                <w:rFonts w:ascii="Arial" w:eastAsia="Calibri" w:hAnsi="Arial" w:cs="Arial"/>
                <w:b/>
                <w:lang w:eastAsia="en-US"/>
              </w:rPr>
            </w:pPr>
            <w:r w:rsidRPr="003449CC">
              <w:rPr>
                <w:rFonts w:ascii="Arial" w:eastAsia="Calibri" w:hAnsi="Arial" w:cs="Arial"/>
                <w:lang w:eastAsia="en-US"/>
              </w:rPr>
              <w:t>Közbeszerzési Dokumentum részeként kiadott nyilatkozatminta alapján</w:t>
            </w:r>
          </w:p>
        </w:tc>
      </w:tr>
    </w:tbl>
    <w:p w14:paraId="5B5953F9" w14:textId="6F967C14" w:rsidR="009263B1" w:rsidRDefault="009263B1" w:rsidP="00F50FC1">
      <w:pPr>
        <w:rPr>
          <w:rFonts w:ascii="Arial" w:hAnsi="Arial" w:cs="Arial"/>
          <w:b/>
          <w:bCs/>
          <w:sz w:val="22"/>
          <w:szCs w:val="22"/>
        </w:rPr>
      </w:pPr>
    </w:p>
    <w:p w14:paraId="7B22FFA0" w14:textId="77777777" w:rsidR="009263B1" w:rsidRDefault="009263B1">
      <w:pPr>
        <w:rPr>
          <w:rFonts w:ascii="Arial" w:hAnsi="Arial" w:cs="Arial"/>
          <w:b/>
          <w:bCs/>
          <w:sz w:val="22"/>
          <w:szCs w:val="22"/>
        </w:rPr>
      </w:pPr>
      <w:r>
        <w:rPr>
          <w:rFonts w:ascii="Arial" w:hAnsi="Arial" w:cs="Arial"/>
          <w:b/>
          <w:bCs/>
          <w:sz w:val="22"/>
          <w:szCs w:val="22"/>
        </w:rPr>
        <w:br w:type="page"/>
      </w:r>
    </w:p>
    <w:p w14:paraId="303EAD98" w14:textId="77777777" w:rsidR="00EE0DDD" w:rsidRDefault="00EE0DDD" w:rsidP="00F50FC1">
      <w:pPr>
        <w:rPr>
          <w:rFonts w:ascii="Arial" w:hAnsi="Arial" w:cs="Arial"/>
          <w:b/>
          <w:bCs/>
          <w:sz w:val="22"/>
          <w:szCs w:val="22"/>
        </w:rPr>
      </w:pPr>
    </w:p>
    <w:p w14:paraId="6CAD832F" w14:textId="2BC2DE31" w:rsidR="009263B1" w:rsidRDefault="009263B1" w:rsidP="00F50FC1">
      <w:pPr>
        <w:rPr>
          <w:rFonts w:ascii="Arial" w:hAnsi="Arial" w:cs="Arial"/>
          <w:b/>
          <w:bCs/>
          <w:sz w:val="22"/>
          <w:szCs w:val="22"/>
        </w:rPr>
      </w:pPr>
    </w:p>
    <w:p w14:paraId="6DD2BDB6" w14:textId="42E244CA" w:rsidR="009263B1" w:rsidRDefault="009263B1" w:rsidP="009263B1">
      <w:pPr>
        <w:jc w:val="center"/>
        <w:rPr>
          <w:rFonts w:ascii="Arial" w:hAnsi="Arial" w:cs="Arial"/>
          <w:b/>
          <w:bCs/>
          <w:sz w:val="22"/>
          <w:szCs w:val="22"/>
        </w:rPr>
      </w:pPr>
      <w:r>
        <w:rPr>
          <w:rFonts w:ascii="Arial" w:hAnsi="Arial" w:cs="Arial"/>
          <w:b/>
          <w:bCs/>
          <w:sz w:val="22"/>
          <w:szCs w:val="22"/>
        </w:rPr>
        <w:t>Az ajánlatok értékelése:</w:t>
      </w:r>
    </w:p>
    <w:p w14:paraId="45C4D278" w14:textId="77777777" w:rsidR="009263B1" w:rsidRDefault="009263B1" w:rsidP="00F50FC1">
      <w:pPr>
        <w:rPr>
          <w:rFonts w:ascii="Arial" w:hAnsi="Arial" w:cs="Arial"/>
          <w:b/>
          <w:bCs/>
          <w:sz w:val="22"/>
          <w:szCs w:val="22"/>
        </w:rPr>
      </w:pPr>
    </w:p>
    <w:p w14:paraId="1339CEE5" w14:textId="77777777" w:rsidR="009263B1" w:rsidRDefault="009263B1" w:rsidP="00F50FC1">
      <w:pPr>
        <w:rPr>
          <w:rFonts w:ascii="Arial" w:hAnsi="Arial" w:cs="Arial"/>
          <w:b/>
          <w:bCs/>
          <w:sz w:val="22"/>
          <w:szCs w:val="22"/>
        </w:rPr>
      </w:pPr>
    </w:p>
    <w:p w14:paraId="015859F1" w14:textId="672DCCAE" w:rsidR="009263B1" w:rsidRDefault="00B642EC" w:rsidP="009263B1">
      <w:pPr>
        <w:jc w:val="both"/>
        <w:rPr>
          <w:rFonts w:ascii="Arial" w:hAnsi="Arial" w:cs="Arial"/>
          <w:sz w:val="22"/>
          <w:szCs w:val="22"/>
        </w:rPr>
      </w:pPr>
      <w:r>
        <w:rPr>
          <w:rFonts w:ascii="Arial" w:hAnsi="Arial" w:cs="Arial"/>
          <w:sz w:val="22"/>
          <w:szCs w:val="22"/>
        </w:rPr>
        <w:t>Ajánlatkérő</w:t>
      </w:r>
      <w:r w:rsidR="009263B1" w:rsidRPr="00A90A9C">
        <w:rPr>
          <w:rFonts w:ascii="Arial" w:hAnsi="Arial" w:cs="Arial"/>
          <w:sz w:val="22"/>
          <w:szCs w:val="22"/>
        </w:rPr>
        <w:t xml:space="preserve"> a beérkezett ajánlatokat a Kbt. 76.§ (2) </w:t>
      </w:r>
      <w:proofErr w:type="spellStart"/>
      <w:r w:rsidR="009263B1" w:rsidRPr="00A90A9C">
        <w:rPr>
          <w:rFonts w:ascii="Arial" w:hAnsi="Arial" w:cs="Arial"/>
          <w:sz w:val="22"/>
          <w:szCs w:val="22"/>
        </w:rPr>
        <w:t>bek</w:t>
      </w:r>
      <w:proofErr w:type="spellEnd"/>
      <w:r w:rsidR="009263B1" w:rsidRPr="00A90A9C">
        <w:rPr>
          <w:rFonts w:ascii="Arial" w:hAnsi="Arial" w:cs="Arial"/>
          <w:sz w:val="22"/>
          <w:szCs w:val="22"/>
        </w:rPr>
        <w:t xml:space="preserve">. </w:t>
      </w:r>
      <w:r w:rsidR="009263B1">
        <w:rPr>
          <w:rFonts w:ascii="Arial" w:hAnsi="Arial" w:cs="Arial"/>
          <w:sz w:val="22"/>
          <w:szCs w:val="22"/>
        </w:rPr>
        <w:t>c</w:t>
      </w:r>
      <w:r w:rsidR="009263B1" w:rsidRPr="00A90A9C">
        <w:rPr>
          <w:rFonts w:ascii="Arial" w:hAnsi="Arial" w:cs="Arial"/>
          <w:sz w:val="22"/>
          <w:szCs w:val="22"/>
        </w:rPr>
        <w:t xml:space="preserve">) pontja alapján </w:t>
      </w:r>
      <w:r w:rsidR="009263B1" w:rsidRPr="001F7674">
        <w:rPr>
          <w:rFonts w:ascii="Arial" w:hAnsi="Arial" w:cs="Arial"/>
          <w:sz w:val="22"/>
          <w:szCs w:val="22"/>
        </w:rPr>
        <w:t xml:space="preserve">legjobb ár-érték </w:t>
      </w:r>
      <w:r w:rsidR="009263B1">
        <w:rPr>
          <w:rFonts w:ascii="Arial" w:hAnsi="Arial" w:cs="Arial"/>
          <w:sz w:val="22"/>
          <w:szCs w:val="22"/>
        </w:rPr>
        <w:t>szempontja szerint bírálja el.</w:t>
      </w:r>
    </w:p>
    <w:p w14:paraId="357F249B" w14:textId="77777777" w:rsidR="009263B1" w:rsidRDefault="009263B1" w:rsidP="009263B1">
      <w:pPr>
        <w:jc w:val="both"/>
        <w:rPr>
          <w:rFonts w:ascii="Arial" w:hAnsi="Arial" w:cs="Arial"/>
          <w:sz w:val="22"/>
          <w:szCs w:val="22"/>
        </w:rPr>
      </w:pPr>
    </w:p>
    <w:p w14:paraId="69AC0EAC" w14:textId="6312126A" w:rsidR="009263B1" w:rsidRDefault="00B642EC" w:rsidP="009263B1">
      <w:pPr>
        <w:jc w:val="both"/>
        <w:rPr>
          <w:rFonts w:ascii="Arial" w:hAnsi="Arial" w:cs="Arial"/>
          <w:sz w:val="22"/>
          <w:szCs w:val="22"/>
        </w:rPr>
      </w:pPr>
      <w:r>
        <w:rPr>
          <w:rFonts w:ascii="Arial" w:hAnsi="Arial" w:cs="Arial"/>
          <w:sz w:val="22"/>
          <w:szCs w:val="22"/>
        </w:rPr>
        <w:t>Ajánlatkérő</w:t>
      </w:r>
      <w:r w:rsidR="009263B1">
        <w:rPr>
          <w:rFonts w:ascii="Arial" w:hAnsi="Arial" w:cs="Arial"/>
          <w:sz w:val="22"/>
          <w:szCs w:val="22"/>
        </w:rPr>
        <w:t xml:space="preserve"> az érvényes ajánlatokat a Kbt. 76. § (9) bekezdés alapján a következő részszempontok és súlyszámok, valamint módszerek alkalmazásával értékeli. </w:t>
      </w:r>
    </w:p>
    <w:p w14:paraId="08BBC2EA" w14:textId="77777777" w:rsidR="009263B1" w:rsidRDefault="009263B1" w:rsidP="009263B1">
      <w:pPr>
        <w:jc w:val="both"/>
        <w:rPr>
          <w:rFonts w:ascii="Arial" w:hAnsi="Arial" w:cs="Arial"/>
          <w:sz w:val="22"/>
          <w:szCs w:val="22"/>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0"/>
        <w:gridCol w:w="1548"/>
        <w:gridCol w:w="2551"/>
      </w:tblGrid>
      <w:tr w:rsidR="00FD1412" w14:paraId="3EBB6042" w14:textId="4CAF7D39" w:rsidTr="00FD1412">
        <w:trPr>
          <w:trHeight w:val="748"/>
        </w:trPr>
        <w:tc>
          <w:tcPr>
            <w:tcW w:w="4860" w:type="dxa"/>
            <w:tcBorders>
              <w:top w:val="single" w:sz="4" w:space="0" w:color="auto"/>
              <w:left w:val="single" w:sz="4" w:space="0" w:color="auto"/>
              <w:bottom w:val="single" w:sz="4" w:space="0" w:color="auto"/>
              <w:right w:val="single" w:sz="4" w:space="0" w:color="auto"/>
            </w:tcBorders>
          </w:tcPr>
          <w:p w14:paraId="26314A19" w14:textId="77777777" w:rsidR="00FD1412" w:rsidRDefault="00FD1412" w:rsidP="009263B1">
            <w:pPr>
              <w:jc w:val="both"/>
              <w:rPr>
                <w:rFonts w:ascii="Arial" w:hAnsi="Arial" w:cs="Arial"/>
                <w:b/>
                <w:sz w:val="22"/>
                <w:szCs w:val="22"/>
              </w:rPr>
            </w:pPr>
            <w:bookmarkStart w:id="8" w:name="_Hlk39477550"/>
            <w:r>
              <w:rPr>
                <w:rFonts w:ascii="Arial" w:hAnsi="Arial" w:cs="Arial"/>
                <w:b/>
                <w:sz w:val="22"/>
                <w:szCs w:val="22"/>
              </w:rPr>
              <w:t>Részszempont</w:t>
            </w:r>
          </w:p>
          <w:p w14:paraId="4BF478AC" w14:textId="77777777" w:rsidR="00FD1412" w:rsidRDefault="00FD1412" w:rsidP="009263B1">
            <w:pPr>
              <w:jc w:val="both"/>
              <w:rPr>
                <w:rFonts w:ascii="Arial" w:hAnsi="Arial" w:cs="Arial"/>
                <w:sz w:val="22"/>
                <w:szCs w:val="22"/>
              </w:rPr>
            </w:pPr>
            <w:r>
              <w:rPr>
                <w:rFonts w:ascii="Arial" w:hAnsi="Arial" w:cs="Arial"/>
                <w:sz w:val="22"/>
                <w:szCs w:val="22"/>
              </w:rPr>
              <w:t>1. Nettó ajánlati ár (HUF)</w:t>
            </w:r>
          </w:p>
          <w:p w14:paraId="7CC64548" w14:textId="77777777" w:rsidR="00FD1412" w:rsidRDefault="00FD1412" w:rsidP="009263B1">
            <w:pPr>
              <w:jc w:val="both"/>
              <w:rPr>
                <w:rFonts w:ascii="Arial" w:hAnsi="Arial" w:cs="Arial"/>
                <w:sz w:val="22"/>
                <w:szCs w:val="22"/>
              </w:rPr>
            </w:pPr>
          </w:p>
          <w:p w14:paraId="4F8E9C33" w14:textId="5E635738" w:rsidR="00FD1412" w:rsidRPr="00F871FB" w:rsidRDefault="00FD1412" w:rsidP="00F871FB">
            <w:pPr>
              <w:jc w:val="both"/>
              <w:rPr>
                <w:rFonts w:ascii="Arial" w:hAnsi="Arial" w:cs="Arial"/>
                <w:sz w:val="22"/>
                <w:szCs w:val="22"/>
              </w:rPr>
            </w:pPr>
            <w:r w:rsidRPr="00F871FB">
              <w:rPr>
                <w:rFonts w:ascii="Arial" w:hAnsi="Arial" w:cs="Arial"/>
                <w:sz w:val="22"/>
                <w:szCs w:val="22"/>
              </w:rPr>
              <w:t xml:space="preserve">2. M2.1. </w:t>
            </w:r>
            <w:r w:rsidRPr="000E7903">
              <w:rPr>
                <w:rFonts w:ascii="Arial" w:hAnsi="Arial" w:cs="Arial"/>
                <w:sz w:val="22"/>
                <w:szCs w:val="22"/>
              </w:rPr>
              <w:t>alkalmassági feltételre bemutatott szakember M.2.1) pont szerinti tapasztalaton felüli többlet szakmai tapasztalata (0-1</w:t>
            </w:r>
            <w:r w:rsidR="00764046">
              <w:rPr>
                <w:rFonts w:ascii="Arial" w:hAnsi="Arial" w:cs="Arial"/>
                <w:sz w:val="22"/>
                <w:szCs w:val="22"/>
              </w:rPr>
              <w:t>2</w:t>
            </w:r>
            <w:r w:rsidRPr="000E7903">
              <w:rPr>
                <w:rFonts w:ascii="Arial" w:hAnsi="Arial" w:cs="Arial"/>
                <w:sz w:val="22"/>
                <w:szCs w:val="22"/>
              </w:rPr>
              <w:t xml:space="preserve">0 </w:t>
            </w:r>
            <w:r w:rsidR="00764046">
              <w:rPr>
                <w:rFonts w:ascii="Arial" w:hAnsi="Arial" w:cs="Arial"/>
                <w:sz w:val="22"/>
                <w:szCs w:val="22"/>
              </w:rPr>
              <w:t>hónap</w:t>
            </w:r>
            <w:r w:rsidRPr="000E7903">
              <w:rPr>
                <w:rFonts w:ascii="Arial" w:hAnsi="Arial" w:cs="Arial"/>
                <w:sz w:val="22"/>
                <w:szCs w:val="22"/>
              </w:rPr>
              <w:t>)</w:t>
            </w:r>
          </w:p>
          <w:p w14:paraId="64C700E6" w14:textId="417A6D31" w:rsidR="00FD1412" w:rsidRPr="00F871FB" w:rsidRDefault="00FD1412" w:rsidP="00F871FB">
            <w:pPr>
              <w:jc w:val="both"/>
              <w:rPr>
                <w:rFonts w:ascii="Arial" w:hAnsi="Arial" w:cs="Arial"/>
                <w:sz w:val="22"/>
                <w:szCs w:val="22"/>
              </w:rPr>
            </w:pPr>
          </w:p>
          <w:p w14:paraId="10BBD163" w14:textId="42373428" w:rsidR="00FD1412" w:rsidRPr="00F871FB" w:rsidRDefault="00FD1412" w:rsidP="00F871FB">
            <w:pPr>
              <w:jc w:val="both"/>
              <w:rPr>
                <w:rFonts w:ascii="Arial" w:hAnsi="Arial" w:cs="Arial"/>
                <w:sz w:val="22"/>
                <w:szCs w:val="22"/>
              </w:rPr>
            </w:pPr>
            <w:r w:rsidRPr="00F871FB">
              <w:rPr>
                <w:rFonts w:ascii="Arial" w:hAnsi="Arial" w:cs="Arial"/>
                <w:sz w:val="22"/>
                <w:szCs w:val="22"/>
              </w:rPr>
              <w:t xml:space="preserve">3. </w:t>
            </w:r>
            <w:r w:rsidR="00B27C2A">
              <w:rPr>
                <w:rFonts w:ascii="Arial" w:hAnsi="Arial" w:cs="Arial"/>
                <w:sz w:val="22"/>
                <w:szCs w:val="22"/>
              </w:rPr>
              <w:t xml:space="preserve">M2.2 </w:t>
            </w:r>
            <w:r w:rsidRPr="000E7903">
              <w:rPr>
                <w:rFonts w:ascii="Arial" w:hAnsi="Arial" w:cs="Arial"/>
                <w:sz w:val="22"/>
                <w:szCs w:val="22"/>
              </w:rPr>
              <w:t>alkalmassági feltételre bemutatott szakember M.2.2) pont szerinti tapasztalaton felüli többlet szakmai tapasztalata (0-</w:t>
            </w:r>
            <w:r w:rsidR="00494115">
              <w:rPr>
                <w:rFonts w:ascii="Arial" w:hAnsi="Arial" w:cs="Arial"/>
                <w:sz w:val="22"/>
                <w:szCs w:val="22"/>
              </w:rPr>
              <w:t>48</w:t>
            </w:r>
            <w:r w:rsidRPr="000E7903">
              <w:rPr>
                <w:rFonts w:ascii="Arial" w:hAnsi="Arial" w:cs="Arial"/>
                <w:sz w:val="22"/>
                <w:szCs w:val="22"/>
              </w:rPr>
              <w:t xml:space="preserve"> </w:t>
            </w:r>
            <w:r w:rsidR="00764046">
              <w:rPr>
                <w:rFonts w:ascii="Arial" w:hAnsi="Arial" w:cs="Arial"/>
                <w:sz w:val="22"/>
                <w:szCs w:val="22"/>
              </w:rPr>
              <w:t>hónap</w:t>
            </w:r>
            <w:r w:rsidRPr="000E7903">
              <w:rPr>
                <w:rFonts w:ascii="Arial" w:hAnsi="Arial" w:cs="Arial"/>
                <w:sz w:val="22"/>
                <w:szCs w:val="22"/>
              </w:rPr>
              <w:t>)</w:t>
            </w:r>
          </w:p>
          <w:p w14:paraId="266333F1" w14:textId="46CC5F5F" w:rsidR="00FD1412" w:rsidRPr="00F871FB" w:rsidRDefault="00FD1412" w:rsidP="00F871FB">
            <w:pPr>
              <w:jc w:val="both"/>
              <w:rPr>
                <w:rFonts w:ascii="Arial" w:hAnsi="Arial" w:cs="Arial"/>
                <w:sz w:val="22"/>
                <w:szCs w:val="22"/>
              </w:rPr>
            </w:pPr>
          </w:p>
          <w:p w14:paraId="2973898B" w14:textId="4759593B" w:rsidR="00FD1412" w:rsidRPr="00F871FB" w:rsidRDefault="00FD1412" w:rsidP="00F871FB">
            <w:pPr>
              <w:jc w:val="both"/>
              <w:rPr>
                <w:rFonts w:ascii="Arial" w:hAnsi="Arial" w:cs="Arial"/>
                <w:sz w:val="22"/>
                <w:szCs w:val="22"/>
              </w:rPr>
            </w:pPr>
            <w:r w:rsidRPr="00F871FB">
              <w:rPr>
                <w:rFonts w:ascii="Arial" w:hAnsi="Arial" w:cs="Arial"/>
                <w:sz w:val="22"/>
                <w:szCs w:val="22"/>
              </w:rPr>
              <w:t xml:space="preserve">4. </w:t>
            </w:r>
            <w:r w:rsidR="00D46BA4">
              <w:rPr>
                <w:rFonts w:ascii="Arial" w:hAnsi="Arial" w:cs="Arial"/>
                <w:sz w:val="22"/>
                <w:szCs w:val="22"/>
              </w:rPr>
              <w:t>Ajánlattevő</w:t>
            </w:r>
            <w:r w:rsidRPr="00F871FB">
              <w:rPr>
                <w:rFonts w:ascii="Arial" w:hAnsi="Arial" w:cs="Arial"/>
                <w:sz w:val="22"/>
                <w:szCs w:val="22"/>
              </w:rPr>
              <w:t xml:space="preserve"> 5 munkanapos rendelkezésre állásnál rövidebb rendelkezésre állás (</w:t>
            </w:r>
            <w:r w:rsidR="002B3DEF">
              <w:rPr>
                <w:rFonts w:ascii="Arial" w:hAnsi="Arial" w:cs="Arial"/>
                <w:sz w:val="22"/>
                <w:szCs w:val="22"/>
              </w:rPr>
              <w:t>5 munkanap 0 pont, 4 munkanap 25 pont, 3 munkanap 5</w:t>
            </w:r>
            <w:r w:rsidR="009C723D">
              <w:rPr>
                <w:rFonts w:ascii="Arial" w:hAnsi="Arial" w:cs="Arial"/>
                <w:sz w:val="22"/>
                <w:szCs w:val="22"/>
              </w:rPr>
              <w:t>0</w:t>
            </w:r>
            <w:r w:rsidR="002B3DEF">
              <w:rPr>
                <w:rFonts w:ascii="Arial" w:hAnsi="Arial" w:cs="Arial"/>
                <w:sz w:val="22"/>
                <w:szCs w:val="22"/>
              </w:rPr>
              <w:t xml:space="preserve"> pont, 2 munkanap 75 pont, 1 munkanap 10</w:t>
            </w:r>
            <w:r w:rsidR="009C723D">
              <w:rPr>
                <w:rFonts w:ascii="Arial" w:hAnsi="Arial" w:cs="Arial"/>
                <w:sz w:val="22"/>
                <w:szCs w:val="22"/>
              </w:rPr>
              <w:t>0</w:t>
            </w:r>
            <w:r w:rsidR="002B3DEF">
              <w:rPr>
                <w:rFonts w:ascii="Arial" w:hAnsi="Arial" w:cs="Arial"/>
                <w:sz w:val="22"/>
                <w:szCs w:val="22"/>
              </w:rPr>
              <w:t xml:space="preserve"> pont)</w:t>
            </w:r>
          </w:p>
          <w:p w14:paraId="6443FD72" w14:textId="1F5EECF0" w:rsidR="00FD1412" w:rsidRPr="00F871FB" w:rsidRDefault="00FD1412" w:rsidP="00F871FB">
            <w:pPr>
              <w:jc w:val="both"/>
              <w:rPr>
                <w:rFonts w:ascii="Arial" w:hAnsi="Arial" w:cs="Arial"/>
                <w:sz w:val="22"/>
                <w:szCs w:val="22"/>
              </w:rPr>
            </w:pPr>
          </w:p>
          <w:p w14:paraId="17B46398" w14:textId="49C0F56A" w:rsidR="00FD1412" w:rsidRPr="00F871FB" w:rsidRDefault="00FD1412" w:rsidP="00F871FB">
            <w:pPr>
              <w:jc w:val="both"/>
              <w:rPr>
                <w:rFonts w:ascii="Arial" w:hAnsi="Arial" w:cs="Arial"/>
                <w:sz w:val="22"/>
                <w:szCs w:val="22"/>
              </w:rPr>
            </w:pPr>
            <w:r w:rsidRPr="00F871FB">
              <w:rPr>
                <w:rFonts w:ascii="Arial" w:hAnsi="Arial" w:cs="Arial"/>
                <w:sz w:val="22"/>
                <w:szCs w:val="22"/>
              </w:rPr>
              <w:t xml:space="preserve">5. </w:t>
            </w:r>
            <w:r w:rsidR="00D46BA4">
              <w:rPr>
                <w:rFonts w:ascii="Arial" w:hAnsi="Arial" w:cs="Arial"/>
                <w:sz w:val="22"/>
                <w:szCs w:val="22"/>
              </w:rPr>
              <w:t>Ajánlattevő</w:t>
            </w:r>
            <w:r w:rsidRPr="00F871FB">
              <w:rPr>
                <w:rFonts w:ascii="Arial" w:hAnsi="Arial" w:cs="Arial"/>
                <w:sz w:val="22"/>
                <w:szCs w:val="22"/>
              </w:rPr>
              <w:t xml:space="preserve"> által évente és társaságonként 80 munkaórányi személyes </w:t>
            </w:r>
            <w:proofErr w:type="gramStart"/>
            <w:r w:rsidRPr="00F871FB">
              <w:rPr>
                <w:rFonts w:ascii="Arial" w:hAnsi="Arial" w:cs="Arial"/>
                <w:sz w:val="22"/>
                <w:szCs w:val="22"/>
              </w:rPr>
              <w:t>konzultáción</w:t>
            </w:r>
            <w:proofErr w:type="gramEnd"/>
            <w:r w:rsidRPr="00F871FB">
              <w:rPr>
                <w:rFonts w:ascii="Arial" w:hAnsi="Arial" w:cs="Arial"/>
                <w:sz w:val="22"/>
                <w:szCs w:val="22"/>
              </w:rPr>
              <w:t xml:space="preserve"> felül megajánlott többlet munkaórák száma</w:t>
            </w:r>
            <w:r>
              <w:rPr>
                <w:rFonts w:ascii="Arial" w:hAnsi="Arial" w:cs="Arial"/>
                <w:sz w:val="22"/>
                <w:szCs w:val="22"/>
              </w:rPr>
              <w:t xml:space="preserve"> (</w:t>
            </w:r>
            <w:r w:rsidRPr="00CC0FDC">
              <w:rPr>
                <w:rFonts w:ascii="Arial" w:hAnsi="Arial" w:cs="Arial"/>
                <w:sz w:val="22"/>
                <w:szCs w:val="22"/>
              </w:rPr>
              <w:t>0-80 munkaóra</w:t>
            </w:r>
            <w:r>
              <w:rPr>
                <w:rFonts w:ascii="Arial" w:hAnsi="Arial" w:cs="Arial"/>
                <w:sz w:val="22"/>
                <w:szCs w:val="22"/>
              </w:rPr>
              <w:t>)</w:t>
            </w:r>
          </w:p>
          <w:p w14:paraId="63D3B4D5" w14:textId="4BCD349B" w:rsidR="00FD1412" w:rsidRPr="00F871FB" w:rsidRDefault="00FD1412" w:rsidP="00F871FB">
            <w:pPr>
              <w:jc w:val="both"/>
              <w:rPr>
                <w:rFonts w:ascii="Arial" w:hAnsi="Arial" w:cs="Arial"/>
                <w:sz w:val="22"/>
                <w:szCs w:val="22"/>
              </w:rPr>
            </w:pPr>
          </w:p>
          <w:p w14:paraId="39F143CE" w14:textId="7C894794" w:rsidR="00FD1412" w:rsidRDefault="00FD1412" w:rsidP="00F871FB">
            <w:pPr>
              <w:jc w:val="both"/>
              <w:rPr>
                <w:rFonts w:ascii="Arial" w:hAnsi="Arial" w:cs="Arial"/>
                <w:sz w:val="22"/>
                <w:szCs w:val="22"/>
              </w:rPr>
            </w:pPr>
            <w:r w:rsidRPr="00F871FB">
              <w:rPr>
                <w:rFonts w:ascii="Arial" w:hAnsi="Arial" w:cs="Arial"/>
                <w:sz w:val="22"/>
                <w:szCs w:val="22"/>
              </w:rPr>
              <w:t xml:space="preserve">6. Az M/1.1. alkalmassági minimum követelményben </w:t>
            </w:r>
            <w:r w:rsidRPr="00CC0FDC">
              <w:rPr>
                <w:rFonts w:ascii="Arial" w:hAnsi="Arial" w:cs="Arial"/>
                <w:sz w:val="22"/>
                <w:szCs w:val="22"/>
              </w:rPr>
              <w:t>meghatározott előírás vonatkozásában az M/1.1. alkalmassági követelményen felüli referencia száma (0-</w:t>
            </w:r>
            <w:r w:rsidR="00221705">
              <w:rPr>
                <w:rFonts w:ascii="Arial" w:hAnsi="Arial" w:cs="Arial"/>
                <w:sz w:val="22"/>
                <w:szCs w:val="22"/>
              </w:rPr>
              <w:t>3</w:t>
            </w:r>
            <w:r w:rsidRPr="00CC0FDC">
              <w:rPr>
                <w:rFonts w:ascii="Arial" w:hAnsi="Arial" w:cs="Arial"/>
                <w:sz w:val="22"/>
                <w:szCs w:val="22"/>
              </w:rPr>
              <w:t xml:space="preserve"> db) </w:t>
            </w:r>
          </w:p>
        </w:tc>
        <w:tc>
          <w:tcPr>
            <w:tcW w:w="1548" w:type="dxa"/>
            <w:tcBorders>
              <w:top w:val="single" w:sz="4" w:space="0" w:color="auto"/>
              <w:left w:val="single" w:sz="4" w:space="0" w:color="auto"/>
              <w:bottom w:val="single" w:sz="4" w:space="0" w:color="auto"/>
              <w:right w:val="single" w:sz="4" w:space="0" w:color="auto"/>
            </w:tcBorders>
          </w:tcPr>
          <w:p w14:paraId="77C2F85F" w14:textId="77777777" w:rsidR="00FD1412" w:rsidRDefault="00FD1412" w:rsidP="009263B1">
            <w:pPr>
              <w:jc w:val="both"/>
              <w:rPr>
                <w:rFonts w:ascii="Arial" w:hAnsi="Arial" w:cs="Arial"/>
                <w:b/>
                <w:sz w:val="22"/>
                <w:szCs w:val="22"/>
              </w:rPr>
            </w:pPr>
            <w:r>
              <w:rPr>
                <w:rFonts w:ascii="Arial" w:hAnsi="Arial" w:cs="Arial"/>
                <w:b/>
                <w:sz w:val="22"/>
                <w:szCs w:val="22"/>
              </w:rPr>
              <w:t>Súlyszám</w:t>
            </w:r>
          </w:p>
          <w:p w14:paraId="0DBF39BE" w14:textId="5B08BC2F" w:rsidR="00FD1412" w:rsidRPr="00F871FB" w:rsidRDefault="00FD1412" w:rsidP="009263B1">
            <w:pPr>
              <w:jc w:val="both"/>
              <w:rPr>
                <w:rFonts w:ascii="Arial" w:hAnsi="Arial" w:cs="Arial"/>
                <w:bCs/>
                <w:sz w:val="22"/>
                <w:szCs w:val="22"/>
              </w:rPr>
            </w:pPr>
            <w:r w:rsidRPr="00F871FB">
              <w:rPr>
                <w:rFonts w:ascii="Arial" w:hAnsi="Arial" w:cs="Arial"/>
                <w:bCs/>
                <w:sz w:val="22"/>
                <w:szCs w:val="22"/>
              </w:rPr>
              <w:t>50</w:t>
            </w:r>
          </w:p>
          <w:p w14:paraId="7C16F0C8" w14:textId="77777777" w:rsidR="00FD1412" w:rsidRPr="00F871FB" w:rsidRDefault="00FD1412" w:rsidP="009263B1">
            <w:pPr>
              <w:jc w:val="both"/>
              <w:rPr>
                <w:rFonts w:ascii="Arial" w:hAnsi="Arial" w:cs="Arial"/>
                <w:bCs/>
                <w:sz w:val="22"/>
                <w:szCs w:val="22"/>
              </w:rPr>
            </w:pPr>
          </w:p>
          <w:p w14:paraId="46E37C38" w14:textId="77777777" w:rsidR="00FD1412" w:rsidRPr="00F871FB" w:rsidRDefault="00FD1412" w:rsidP="009263B1">
            <w:pPr>
              <w:jc w:val="both"/>
              <w:rPr>
                <w:rFonts w:ascii="Arial" w:hAnsi="Arial" w:cs="Arial"/>
                <w:bCs/>
                <w:sz w:val="22"/>
                <w:szCs w:val="22"/>
              </w:rPr>
            </w:pPr>
            <w:r w:rsidRPr="00F871FB">
              <w:rPr>
                <w:rFonts w:ascii="Arial" w:hAnsi="Arial" w:cs="Arial"/>
                <w:bCs/>
                <w:sz w:val="22"/>
                <w:szCs w:val="22"/>
              </w:rPr>
              <w:t>10</w:t>
            </w:r>
          </w:p>
          <w:p w14:paraId="20214C35" w14:textId="77777777" w:rsidR="00FD1412" w:rsidRPr="00F871FB" w:rsidRDefault="00FD1412" w:rsidP="009263B1">
            <w:pPr>
              <w:jc w:val="both"/>
              <w:rPr>
                <w:rFonts w:ascii="Arial" w:hAnsi="Arial" w:cs="Arial"/>
                <w:bCs/>
                <w:sz w:val="22"/>
                <w:szCs w:val="22"/>
              </w:rPr>
            </w:pPr>
          </w:p>
          <w:p w14:paraId="38755B41" w14:textId="77777777" w:rsidR="00FD1412" w:rsidRPr="00F871FB" w:rsidRDefault="00FD1412" w:rsidP="009263B1">
            <w:pPr>
              <w:jc w:val="both"/>
              <w:rPr>
                <w:rFonts w:ascii="Arial" w:hAnsi="Arial" w:cs="Arial"/>
                <w:bCs/>
                <w:sz w:val="22"/>
                <w:szCs w:val="22"/>
              </w:rPr>
            </w:pPr>
          </w:p>
          <w:p w14:paraId="093AA9D4" w14:textId="40AA6DB9" w:rsidR="00FD1412" w:rsidRDefault="00FD1412" w:rsidP="009263B1">
            <w:pPr>
              <w:jc w:val="both"/>
              <w:rPr>
                <w:rFonts w:ascii="Arial" w:hAnsi="Arial" w:cs="Arial"/>
                <w:bCs/>
                <w:sz w:val="22"/>
                <w:szCs w:val="22"/>
              </w:rPr>
            </w:pPr>
          </w:p>
          <w:p w14:paraId="654018DD" w14:textId="77777777" w:rsidR="00221705" w:rsidRPr="00F871FB" w:rsidRDefault="00221705" w:rsidP="009263B1">
            <w:pPr>
              <w:jc w:val="both"/>
              <w:rPr>
                <w:rFonts w:ascii="Arial" w:hAnsi="Arial" w:cs="Arial"/>
                <w:bCs/>
                <w:sz w:val="22"/>
                <w:szCs w:val="22"/>
              </w:rPr>
            </w:pPr>
          </w:p>
          <w:p w14:paraId="2A91DBFF" w14:textId="44E6D156" w:rsidR="00FD1412" w:rsidRPr="00F871FB" w:rsidRDefault="00FD1412" w:rsidP="009263B1">
            <w:pPr>
              <w:jc w:val="both"/>
              <w:rPr>
                <w:rFonts w:ascii="Arial" w:hAnsi="Arial" w:cs="Arial"/>
                <w:bCs/>
                <w:sz w:val="22"/>
                <w:szCs w:val="22"/>
              </w:rPr>
            </w:pPr>
            <w:r w:rsidRPr="00F871FB">
              <w:rPr>
                <w:rFonts w:ascii="Arial" w:hAnsi="Arial" w:cs="Arial"/>
                <w:bCs/>
                <w:sz w:val="22"/>
                <w:szCs w:val="22"/>
              </w:rPr>
              <w:t>10</w:t>
            </w:r>
          </w:p>
          <w:p w14:paraId="38B17F08" w14:textId="77777777" w:rsidR="00FD1412" w:rsidRPr="00F871FB" w:rsidRDefault="00FD1412" w:rsidP="009263B1">
            <w:pPr>
              <w:jc w:val="both"/>
              <w:rPr>
                <w:rFonts w:ascii="Arial" w:hAnsi="Arial" w:cs="Arial"/>
                <w:bCs/>
                <w:sz w:val="22"/>
                <w:szCs w:val="22"/>
              </w:rPr>
            </w:pPr>
          </w:p>
          <w:p w14:paraId="0C6334FE" w14:textId="77777777" w:rsidR="00FD1412" w:rsidRPr="00F871FB" w:rsidRDefault="00FD1412" w:rsidP="009263B1">
            <w:pPr>
              <w:jc w:val="both"/>
              <w:rPr>
                <w:rFonts w:ascii="Arial" w:hAnsi="Arial" w:cs="Arial"/>
                <w:bCs/>
                <w:sz w:val="22"/>
                <w:szCs w:val="22"/>
              </w:rPr>
            </w:pPr>
          </w:p>
          <w:p w14:paraId="54F4BB01" w14:textId="77777777" w:rsidR="00FD1412" w:rsidRPr="00F871FB" w:rsidRDefault="00FD1412" w:rsidP="009263B1">
            <w:pPr>
              <w:jc w:val="both"/>
              <w:rPr>
                <w:rFonts w:ascii="Arial" w:hAnsi="Arial" w:cs="Arial"/>
                <w:bCs/>
                <w:sz w:val="22"/>
                <w:szCs w:val="22"/>
              </w:rPr>
            </w:pPr>
          </w:p>
          <w:p w14:paraId="46B55086" w14:textId="261E8A85" w:rsidR="00FD1412" w:rsidRPr="00F871FB" w:rsidRDefault="00FD1412" w:rsidP="009263B1">
            <w:pPr>
              <w:jc w:val="both"/>
              <w:rPr>
                <w:rFonts w:ascii="Arial" w:hAnsi="Arial" w:cs="Arial"/>
                <w:bCs/>
                <w:sz w:val="22"/>
                <w:szCs w:val="22"/>
              </w:rPr>
            </w:pPr>
            <w:r w:rsidRPr="00F871FB">
              <w:rPr>
                <w:rFonts w:ascii="Arial" w:hAnsi="Arial" w:cs="Arial"/>
                <w:bCs/>
                <w:sz w:val="22"/>
                <w:szCs w:val="22"/>
              </w:rPr>
              <w:t>10</w:t>
            </w:r>
          </w:p>
          <w:p w14:paraId="34DF0676" w14:textId="77777777" w:rsidR="00FD1412" w:rsidRPr="00F871FB" w:rsidRDefault="00FD1412" w:rsidP="009263B1">
            <w:pPr>
              <w:jc w:val="both"/>
              <w:rPr>
                <w:rFonts w:ascii="Arial" w:hAnsi="Arial" w:cs="Arial"/>
                <w:bCs/>
                <w:sz w:val="22"/>
                <w:szCs w:val="22"/>
              </w:rPr>
            </w:pPr>
          </w:p>
          <w:p w14:paraId="6B07B847" w14:textId="77777777" w:rsidR="00FD1412" w:rsidRPr="00F871FB" w:rsidRDefault="00FD1412" w:rsidP="009263B1">
            <w:pPr>
              <w:jc w:val="both"/>
              <w:rPr>
                <w:rFonts w:ascii="Arial" w:hAnsi="Arial" w:cs="Arial"/>
                <w:bCs/>
                <w:sz w:val="22"/>
                <w:szCs w:val="22"/>
              </w:rPr>
            </w:pPr>
          </w:p>
          <w:p w14:paraId="22356CB6" w14:textId="77777777" w:rsidR="00FD1412" w:rsidRPr="00F871FB" w:rsidRDefault="00FD1412" w:rsidP="009263B1">
            <w:pPr>
              <w:jc w:val="both"/>
              <w:rPr>
                <w:rFonts w:ascii="Arial" w:hAnsi="Arial" w:cs="Arial"/>
                <w:bCs/>
                <w:sz w:val="22"/>
                <w:szCs w:val="22"/>
              </w:rPr>
            </w:pPr>
          </w:p>
          <w:p w14:paraId="118C965C" w14:textId="77777777" w:rsidR="009026C2" w:rsidRDefault="009026C2" w:rsidP="009263B1">
            <w:pPr>
              <w:jc w:val="both"/>
              <w:rPr>
                <w:rFonts w:ascii="Arial" w:hAnsi="Arial" w:cs="Arial"/>
                <w:bCs/>
                <w:sz w:val="22"/>
                <w:szCs w:val="22"/>
              </w:rPr>
            </w:pPr>
          </w:p>
          <w:p w14:paraId="5D33C849" w14:textId="77777777" w:rsidR="009026C2" w:rsidRDefault="009026C2" w:rsidP="009263B1">
            <w:pPr>
              <w:jc w:val="both"/>
              <w:rPr>
                <w:rFonts w:ascii="Arial" w:hAnsi="Arial" w:cs="Arial"/>
                <w:bCs/>
                <w:sz w:val="22"/>
                <w:szCs w:val="22"/>
              </w:rPr>
            </w:pPr>
          </w:p>
          <w:p w14:paraId="0AEF3B23" w14:textId="5970F354" w:rsidR="00FD1412" w:rsidRPr="00F871FB" w:rsidRDefault="00FD1412" w:rsidP="009263B1">
            <w:pPr>
              <w:jc w:val="both"/>
              <w:rPr>
                <w:rFonts w:ascii="Arial" w:hAnsi="Arial" w:cs="Arial"/>
                <w:bCs/>
                <w:sz w:val="22"/>
                <w:szCs w:val="22"/>
              </w:rPr>
            </w:pPr>
            <w:r w:rsidRPr="00F871FB">
              <w:rPr>
                <w:rFonts w:ascii="Arial" w:hAnsi="Arial" w:cs="Arial"/>
                <w:bCs/>
                <w:sz w:val="22"/>
                <w:szCs w:val="22"/>
              </w:rPr>
              <w:t>10</w:t>
            </w:r>
          </w:p>
          <w:p w14:paraId="522BDA84" w14:textId="77777777" w:rsidR="00FD1412" w:rsidRPr="00F871FB" w:rsidRDefault="00FD1412" w:rsidP="009263B1">
            <w:pPr>
              <w:jc w:val="both"/>
              <w:rPr>
                <w:rFonts w:ascii="Arial" w:hAnsi="Arial" w:cs="Arial"/>
                <w:bCs/>
                <w:sz w:val="22"/>
                <w:szCs w:val="22"/>
              </w:rPr>
            </w:pPr>
          </w:p>
          <w:p w14:paraId="5BF7DA21" w14:textId="77777777" w:rsidR="00FD1412" w:rsidRPr="00F871FB" w:rsidRDefault="00FD1412" w:rsidP="009263B1">
            <w:pPr>
              <w:jc w:val="both"/>
              <w:rPr>
                <w:rFonts w:ascii="Arial" w:hAnsi="Arial" w:cs="Arial"/>
                <w:bCs/>
                <w:sz w:val="22"/>
                <w:szCs w:val="22"/>
              </w:rPr>
            </w:pPr>
          </w:p>
          <w:p w14:paraId="6B8848BD" w14:textId="77777777" w:rsidR="00FD1412" w:rsidRPr="00F871FB" w:rsidRDefault="00FD1412" w:rsidP="009263B1">
            <w:pPr>
              <w:jc w:val="both"/>
              <w:rPr>
                <w:rFonts w:ascii="Arial" w:hAnsi="Arial" w:cs="Arial"/>
                <w:bCs/>
                <w:sz w:val="22"/>
                <w:szCs w:val="22"/>
              </w:rPr>
            </w:pPr>
          </w:p>
          <w:p w14:paraId="5BB0E29F" w14:textId="77777777" w:rsidR="00FD1412" w:rsidRPr="00F871FB" w:rsidRDefault="00FD1412" w:rsidP="009263B1">
            <w:pPr>
              <w:jc w:val="both"/>
              <w:rPr>
                <w:rFonts w:ascii="Arial" w:hAnsi="Arial" w:cs="Arial"/>
                <w:bCs/>
                <w:sz w:val="22"/>
                <w:szCs w:val="22"/>
              </w:rPr>
            </w:pPr>
          </w:p>
          <w:p w14:paraId="4C85A943" w14:textId="1D41C0B6" w:rsidR="00FD1412" w:rsidRDefault="00FD1412" w:rsidP="009263B1">
            <w:pPr>
              <w:jc w:val="both"/>
              <w:rPr>
                <w:rFonts w:ascii="Arial" w:hAnsi="Arial" w:cs="Arial"/>
                <w:b/>
                <w:sz w:val="22"/>
                <w:szCs w:val="22"/>
              </w:rPr>
            </w:pPr>
            <w:r w:rsidRPr="00F871FB">
              <w:rPr>
                <w:rFonts w:ascii="Arial" w:hAnsi="Arial" w:cs="Arial"/>
                <w:bCs/>
                <w:sz w:val="22"/>
                <w:szCs w:val="22"/>
              </w:rPr>
              <w:t>10</w:t>
            </w:r>
          </w:p>
        </w:tc>
        <w:tc>
          <w:tcPr>
            <w:tcW w:w="2551" w:type="dxa"/>
            <w:tcBorders>
              <w:top w:val="single" w:sz="4" w:space="0" w:color="auto"/>
              <w:left w:val="single" w:sz="4" w:space="0" w:color="auto"/>
              <w:bottom w:val="single" w:sz="4" w:space="0" w:color="auto"/>
              <w:right w:val="single" w:sz="4" w:space="0" w:color="auto"/>
            </w:tcBorders>
          </w:tcPr>
          <w:p w14:paraId="351E9055" w14:textId="77777777" w:rsidR="00FD1412" w:rsidRDefault="00FD1412" w:rsidP="009263B1">
            <w:pPr>
              <w:jc w:val="both"/>
              <w:rPr>
                <w:rFonts w:ascii="Arial" w:hAnsi="Arial" w:cs="Arial"/>
                <w:b/>
                <w:sz w:val="22"/>
                <w:szCs w:val="22"/>
              </w:rPr>
            </w:pPr>
            <w:r w:rsidRPr="00FD1412">
              <w:rPr>
                <w:rFonts w:ascii="Arial" w:hAnsi="Arial" w:cs="Arial"/>
                <w:b/>
                <w:sz w:val="22"/>
                <w:szCs w:val="22"/>
              </w:rPr>
              <w:t>Értékelési módszer</w:t>
            </w:r>
          </w:p>
          <w:p w14:paraId="6CD1394E" w14:textId="77777777" w:rsidR="00764046" w:rsidRDefault="00764046" w:rsidP="009263B1">
            <w:pPr>
              <w:jc w:val="both"/>
              <w:rPr>
                <w:rFonts w:ascii="Arial" w:hAnsi="Arial" w:cs="Arial"/>
                <w:b/>
                <w:sz w:val="22"/>
                <w:szCs w:val="22"/>
              </w:rPr>
            </w:pPr>
            <w:r>
              <w:rPr>
                <w:rFonts w:ascii="Arial" w:hAnsi="Arial" w:cs="Arial"/>
                <w:b/>
                <w:sz w:val="22"/>
                <w:szCs w:val="22"/>
              </w:rPr>
              <w:t>Fordítottan arányos</w:t>
            </w:r>
          </w:p>
          <w:p w14:paraId="069DAA0C" w14:textId="77777777" w:rsidR="00764046" w:rsidRDefault="00764046" w:rsidP="009263B1">
            <w:pPr>
              <w:jc w:val="both"/>
              <w:rPr>
                <w:rFonts w:ascii="Arial" w:hAnsi="Arial" w:cs="Arial"/>
                <w:b/>
                <w:sz w:val="22"/>
                <w:szCs w:val="22"/>
              </w:rPr>
            </w:pPr>
          </w:p>
          <w:p w14:paraId="40FE61BF" w14:textId="77777777" w:rsidR="00764046" w:rsidRDefault="00764046" w:rsidP="009263B1">
            <w:pPr>
              <w:jc w:val="both"/>
              <w:rPr>
                <w:rFonts w:ascii="Arial" w:hAnsi="Arial" w:cs="Arial"/>
                <w:b/>
                <w:sz w:val="22"/>
                <w:szCs w:val="22"/>
              </w:rPr>
            </w:pPr>
            <w:r>
              <w:rPr>
                <w:rFonts w:ascii="Arial" w:hAnsi="Arial" w:cs="Arial"/>
                <w:b/>
                <w:sz w:val="22"/>
                <w:szCs w:val="22"/>
              </w:rPr>
              <w:t>Egyenesen arányos</w:t>
            </w:r>
          </w:p>
          <w:p w14:paraId="53D5B35D" w14:textId="77777777" w:rsidR="00764046" w:rsidRDefault="00764046" w:rsidP="009263B1">
            <w:pPr>
              <w:jc w:val="both"/>
              <w:rPr>
                <w:rFonts w:ascii="Arial" w:hAnsi="Arial" w:cs="Arial"/>
                <w:b/>
                <w:sz w:val="22"/>
                <w:szCs w:val="22"/>
              </w:rPr>
            </w:pPr>
          </w:p>
          <w:p w14:paraId="154CBD47" w14:textId="77777777" w:rsidR="00764046" w:rsidRDefault="00764046" w:rsidP="009263B1">
            <w:pPr>
              <w:jc w:val="both"/>
              <w:rPr>
                <w:rFonts w:ascii="Arial" w:hAnsi="Arial" w:cs="Arial"/>
                <w:b/>
                <w:sz w:val="22"/>
                <w:szCs w:val="22"/>
              </w:rPr>
            </w:pPr>
          </w:p>
          <w:p w14:paraId="50EE3E94" w14:textId="77777777" w:rsidR="00764046" w:rsidRDefault="00764046" w:rsidP="009263B1">
            <w:pPr>
              <w:jc w:val="both"/>
              <w:rPr>
                <w:rFonts w:ascii="Arial" w:hAnsi="Arial" w:cs="Arial"/>
                <w:b/>
                <w:sz w:val="22"/>
                <w:szCs w:val="22"/>
              </w:rPr>
            </w:pPr>
          </w:p>
          <w:p w14:paraId="08461A4A" w14:textId="77777777" w:rsidR="00221705" w:rsidRDefault="00221705" w:rsidP="009263B1">
            <w:pPr>
              <w:jc w:val="both"/>
              <w:rPr>
                <w:rFonts w:ascii="Arial" w:hAnsi="Arial" w:cs="Arial"/>
                <w:b/>
                <w:sz w:val="22"/>
                <w:szCs w:val="22"/>
              </w:rPr>
            </w:pPr>
          </w:p>
          <w:p w14:paraId="5A8E470C" w14:textId="6706BB23" w:rsidR="00764046" w:rsidRDefault="00764046" w:rsidP="009263B1">
            <w:pPr>
              <w:jc w:val="both"/>
              <w:rPr>
                <w:rFonts w:ascii="Arial" w:hAnsi="Arial" w:cs="Arial"/>
                <w:b/>
                <w:sz w:val="22"/>
                <w:szCs w:val="22"/>
              </w:rPr>
            </w:pPr>
            <w:r>
              <w:rPr>
                <w:rFonts w:ascii="Arial" w:hAnsi="Arial" w:cs="Arial"/>
                <w:b/>
                <w:sz w:val="22"/>
                <w:szCs w:val="22"/>
              </w:rPr>
              <w:t>Egyenesen arányos</w:t>
            </w:r>
          </w:p>
          <w:p w14:paraId="4AD2D15A" w14:textId="77777777" w:rsidR="00764046" w:rsidRDefault="00764046" w:rsidP="009263B1">
            <w:pPr>
              <w:jc w:val="both"/>
              <w:rPr>
                <w:rFonts w:ascii="Arial" w:hAnsi="Arial" w:cs="Arial"/>
                <w:b/>
                <w:sz w:val="22"/>
                <w:szCs w:val="22"/>
              </w:rPr>
            </w:pPr>
          </w:p>
          <w:p w14:paraId="2E7AB9C1" w14:textId="77777777" w:rsidR="00764046" w:rsidRDefault="00764046" w:rsidP="009263B1">
            <w:pPr>
              <w:jc w:val="both"/>
              <w:rPr>
                <w:rFonts w:ascii="Arial" w:hAnsi="Arial" w:cs="Arial"/>
                <w:b/>
                <w:sz w:val="22"/>
                <w:szCs w:val="22"/>
              </w:rPr>
            </w:pPr>
          </w:p>
          <w:p w14:paraId="4AF406AD" w14:textId="77777777" w:rsidR="00764046" w:rsidRDefault="00764046" w:rsidP="009263B1">
            <w:pPr>
              <w:jc w:val="both"/>
              <w:rPr>
                <w:rFonts w:ascii="Arial" w:hAnsi="Arial" w:cs="Arial"/>
                <w:b/>
                <w:sz w:val="22"/>
                <w:szCs w:val="22"/>
              </w:rPr>
            </w:pPr>
          </w:p>
          <w:p w14:paraId="6605535D" w14:textId="1B37B614" w:rsidR="00764046" w:rsidRDefault="002B3DEF" w:rsidP="009263B1">
            <w:pPr>
              <w:jc w:val="both"/>
              <w:rPr>
                <w:rFonts w:ascii="Arial" w:hAnsi="Arial" w:cs="Arial"/>
                <w:b/>
                <w:sz w:val="22"/>
                <w:szCs w:val="22"/>
              </w:rPr>
            </w:pPr>
            <w:r>
              <w:rPr>
                <w:rFonts w:ascii="Arial" w:hAnsi="Arial" w:cs="Arial"/>
                <w:b/>
                <w:sz w:val="22"/>
                <w:szCs w:val="22"/>
              </w:rPr>
              <w:t>Pontkiosztás</w:t>
            </w:r>
            <w:r w:rsidR="009026C2">
              <w:rPr>
                <w:rFonts w:ascii="Arial" w:hAnsi="Arial" w:cs="Arial"/>
                <w:b/>
                <w:sz w:val="22"/>
                <w:szCs w:val="22"/>
              </w:rPr>
              <w:t xml:space="preserve"> szerint</w:t>
            </w:r>
          </w:p>
          <w:p w14:paraId="64C0498F" w14:textId="77777777" w:rsidR="00764046" w:rsidRDefault="00764046" w:rsidP="009263B1">
            <w:pPr>
              <w:jc w:val="both"/>
              <w:rPr>
                <w:rFonts w:ascii="Arial" w:hAnsi="Arial" w:cs="Arial"/>
                <w:b/>
                <w:sz w:val="22"/>
                <w:szCs w:val="22"/>
              </w:rPr>
            </w:pPr>
          </w:p>
          <w:p w14:paraId="19E0FB30" w14:textId="77777777" w:rsidR="00764046" w:rsidRDefault="00764046" w:rsidP="009263B1">
            <w:pPr>
              <w:jc w:val="both"/>
              <w:rPr>
                <w:rFonts w:ascii="Arial" w:hAnsi="Arial" w:cs="Arial"/>
                <w:b/>
                <w:sz w:val="22"/>
                <w:szCs w:val="22"/>
              </w:rPr>
            </w:pPr>
          </w:p>
          <w:p w14:paraId="188E6325" w14:textId="77777777" w:rsidR="00764046" w:rsidRDefault="00764046" w:rsidP="009263B1">
            <w:pPr>
              <w:jc w:val="both"/>
              <w:rPr>
                <w:rFonts w:ascii="Arial" w:hAnsi="Arial" w:cs="Arial"/>
                <w:b/>
                <w:sz w:val="22"/>
                <w:szCs w:val="22"/>
              </w:rPr>
            </w:pPr>
          </w:p>
          <w:p w14:paraId="30FCC590" w14:textId="77777777" w:rsidR="002B3DEF" w:rsidRDefault="002B3DEF" w:rsidP="009263B1">
            <w:pPr>
              <w:jc w:val="both"/>
              <w:rPr>
                <w:rFonts w:ascii="Arial" w:hAnsi="Arial" w:cs="Arial"/>
                <w:b/>
                <w:sz w:val="22"/>
                <w:szCs w:val="22"/>
              </w:rPr>
            </w:pPr>
          </w:p>
          <w:p w14:paraId="1D2D2241" w14:textId="77777777" w:rsidR="002B3DEF" w:rsidRDefault="002B3DEF" w:rsidP="009263B1">
            <w:pPr>
              <w:jc w:val="both"/>
              <w:rPr>
                <w:rFonts w:ascii="Arial" w:hAnsi="Arial" w:cs="Arial"/>
                <w:b/>
                <w:sz w:val="22"/>
                <w:szCs w:val="22"/>
              </w:rPr>
            </w:pPr>
          </w:p>
          <w:p w14:paraId="69C4CB98" w14:textId="6C33E034" w:rsidR="00764046" w:rsidRDefault="00764046" w:rsidP="009263B1">
            <w:pPr>
              <w:jc w:val="both"/>
              <w:rPr>
                <w:rFonts w:ascii="Arial" w:hAnsi="Arial" w:cs="Arial"/>
                <w:b/>
                <w:sz w:val="22"/>
                <w:szCs w:val="22"/>
              </w:rPr>
            </w:pPr>
            <w:r>
              <w:rPr>
                <w:rFonts w:ascii="Arial" w:hAnsi="Arial" w:cs="Arial"/>
                <w:b/>
                <w:sz w:val="22"/>
                <w:szCs w:val="22"/>
              </w:rPr>
              <w:t>Egyenesen arányos</w:t>
            </w:r>
          </w:p>
          <w:p w14:paraId="119762CE" w14:textId="77777777" w:rsidR="00764046" w:rsidRDefault="00764046" w:rsidP="009263B1">
            <w:pPr>
              <w:jc w:val="both"/>
              <w:rPr>
                <w:rFonts w:ascii="Arial" w:hAnsi="Arial" w:cs="Arial"/>
                <w:b/>
                <w:sz w:val="22"/>
                <w:szCs w:val="22"/>
              </w:rPr>
            </w:pPr>
          </w:p>
          <w:p w14:paraId="26A8BE61" w14:textId="77777777" w:rsidR="00764046" w:rsidRDefault="00764046" w:rsidP="009263B1">
            <w:pPr>
              <w:jc w:val="both"/>
              <w:rPr>
                <w:rFonts w:ascii="Arial" w:hAnsi="Arial" w:cs="Arial"/>
                <w:b/>
                <w:sz w:val="22"/>
                <w:szCs w:val="22"/>
              </w:rPr>
            </w:pPr>
          </w:p>
          <w:p w14:paraId="308CEE95" w14:textId="77777777" w:rsidR="00764046" w:rsidRDefault="00764046" w:rsidP="009263B1">
            <w:pPr>
              <w:jc w:val="both"/>
              <w:rPr>
                <w:rFonts w:ascii="Arial" w:hAnsi="Arial" w:cs="Arial"/>
                <w:b/>
                <w:sz w:val="22"/>
                <w:szCs w:val="22"/>
              </w:rPr>
            </w:pPr>
          </w:p>
          <w:p w14:paraId="403E75DC" w14:textId="77777777" w:rsidR="00764046" w:rsidRDefault="00764046" w:rsidP="009263B1">
            <w:pPr>
              <w:jc w:val="both"/>
              <w:rPr>
                <w:rFonts w:ascii="Arial" w:hAnsi="Arial" w:cs="Arial"/>
                <w:b/>
                <w:sz w:val="22"/>
                <w:szCs w:val="22"/>
              </w:rPr>
            </w:pPr>
          </w:p>
          <w:p w14:paraId="0363C4C9" w14:textId="3B93D2B1" w:rsidR="00764046" w:rsidRDefault="00764046" w:rsidP="009263B1">
            <w:pPr>
              <w:jc w:val="both"/>
              <w:rPr>
                <w:rFonts w:ascii="Arial" w:hAnsi="Arial" w:cs="Arial"/>
                <w:b/>
                <w:sz w:val="22"/>
                <w:szCs w:val="22"/>
              </w:rPr>
            </w:pPr>
            <w:r>
              <w:rPr>
                <w:rFonts w:ascii="Arial" w:hAnsi="Arial" w:cs="Arial"/>
                <w:b/>
                <w:sz w:val="22"/>
                <w:szCs w:val="22"/>
              </w:rPr>
              <w:t>Egyenesen arányos</w:t>
            </w:r>
          </w:p>
        </w:tc>
      </w:tr>
      <w:bookmarkEnd w:id="8"/>
      <w:tr w:rsidR="00764046" w14:paraId="4A37AB82" w14:textId="77777777" w:rsidTr="00FD1412">
        <w:trPr>
          <w:trHeight w:val="748"/>
        </w:trPr>
        <w:tc>
          <w:tcPr>
            <w:tcW w:w="4860" w:type="dxa"/>
            <w:tcBorders>
              <w:top w:val="single" w:sz="4" w:space="0" w:color="auto"/>
              <w:left w:val="single" w:sz="4" w:space="0" w:color="auto"/>
              <w:bottom w:val="single" w:sz="4" w:space="0" w:color="auto"/>
              <w:right w:val="single" w:sz="4" w:space="0" w:color="auto"/>
            </w:tcBorders>
          </w:tcPr>
          <w:p w14:paraId="16A2FFFF" w14:textId="77777777" w:rsidR="00764046" w:rsidRDefault="00764046" w:rsidP="009263B1">
            <w:pPr>
              <w:jc w:val="both"/>
              <w:rPr>
                <w:rFonts w:ascii="Arial" w:hAnsi="Arial" w:cs="Arial"/>
                <w:b/>
                <w:sz w:val="22"/>
                <w:szCs w:val="22"/>
              </w:rPr>
            </w:pPr>
          </w:p>
        </w:tc>
        <w:tc>
          <w:tcPr>
            <w:tcW w:w="1548" w:type="dxa"/>
            <w:tcBorders>
              <w:top w:val="single" w:sz="4" w:space="0" w:color="auto"/>
              <w:left w:val="single" w:sz="4" w:space="0" w:color="auto"/>
              <w:bottom w:val="single" w:sz="4" w:space="0" w:color="auto"/>
              <w:right w:val="single" w:sz="4" w:space="0" w:color="auto"/>
            </w:tcBorders>
          </w:tcPr>
          <w:p w14:paraId="0643956F" w14:textId="77777777" w:rsidR="00764046" w:rsidRDefault="00764046" w:rsidP="009263B1">
            <w:pPr>
              <w:jc w:val="both"/>
              <w:rPr>
                <w:rFonts w:ascii="Arial" w:hAnsi="Arial" w:cs="Arial"/>
                <w:b/>
                <w:sz w:val="22"/>
                <w:szCs w:val="22"/>
              </w:rPr>
            </w:pPr>
          </w:p>
        </w:tc>
        <w:tc>
          <w:tcPr>
            <w:tcW w:w="2551" w:type="dxa"/>
            <w:tcBorders>
              <w:top w:val="single" w:sz="4" w:space="0" w:color="auto"/>
              <w:left w:val="single" w:sz="4" w:space="0" w:color="auto"/>
              <w:bottom w:val="single" w:sz="4" w:space="0" w:color="auto"/>
              <w:right w:val="single" w:sz="4" w:space="0" w:color="auto"/>
            </w:tcBorders>
          </w:tcPr>
          <w:p w14:paraId="69C874D9" w14:textId="77777777" w:rsidR="00764046" w:rsidRPr="00FD1412" w:rsidRDefault="00764046" w:rsidP="009263B1">
            <w:pPr>
              <w:jc w:val="both"/>
              <w:rPr>
                <w:rFonts w:ascii="Arial" w:hAnsi="Arial" w:cs="Arial"/>
                <w:b/>
                <w:sz w:val="22"/>
                <w:szCs w:val="22"/>
              </w:rPr>
            </w:pPr>
          </w:p>
        </w:tc>
      </w:tr>
    </w:tbl>
    <w:p w14:paraId="3568938D" w14:textId="77777777" w:rsidR="009263B1" w:rsidRDefault="009263B1" w:rsidP="009263B1">
      <w:pPr>
        <w:jc w:val="both"/>
        <w:rPr>
          <w:rFonts w:ascii="Arial" w:hAnsi="Arial" w:cs="Arial"/>
          <w:sz w:val="22"/>
          <w:szCs w:val="22"/>
        </w:rPr>
      </w:pPr>
    </w:p>
    <w:p w14:paraId="07F15E52" w14:textId="09546835" w:rsidR="009263B1" w:rsidRDefault="009263B1" w:rsidP="009263B1">
      <w:pPr>
        <w:autoSpaceDE w:val="0"/>
        <w:autoSpaceDN w:val="0"/>
        <w:spacing w:line="276" w:lineRule="auto"/>
        <w:jc w:val="both"/>
        <w:rPr>
          <w:rFonts w:ascii="Arial" w:hAnsi="Arial" w:cs="Arial"/>
          <w:color w:val="000000"/>
          <w:sz w:val="22"/>
          <w:szCs w:val="22"/>
        </w:rPr>
      </w:pPr>
      <w:r>
        <w:rPr>
          <w:rFonts w:ascii="Arial" w:hAnsi="Arial" w:cs="Arial"/>
          <w:sz w:val="22"/>
          <w:szCs w:val="22"/>
        </w:rPr>
        <w:t>Az ajánlatok 1.</w:t>
      </w:r>
      <w:r w:rsidR="00136511">
        <w:rPr>
          <w:rFonts w:ascii="Arial" w:hAnsi="Arial" w:cs="Arial"/>
          <w:sz w:val="22"/>
          <w:szCs w:val="22"/>
        </w:rPr>
        <w:t>-6.</w:t>
      </w:r>
      <w:r>
        <w:rPr>
          <w:rFonts w:ascii="Arial" w:hAnsi="Arial" w:cs="Arial"/>
          <w:sz w:val="22"/>
          <w:szCs w:val="22"/>
        </w:rPr>
        <w:t xml:space="preserve"> részszempont szerinti tartalmi elemének értékelése során adható pontszám alsó határa 0 pont, felső határa 100 pont,</w:t>
      </w:r>
      <w:r>
        <w:rPr>
          <w:rFonts w:ascii="Arial" w:hAnsi="Arial" w:cs="Arial"/>
          <w:color w:val="000000"/>
          <w:sz w:val="22"/>
          <w:szCs w:val="22"/>
        </w:rPr>
        <w:t xml:space="preserve"> ahol a 0 pont a legrosszabb, a 100 pont a legjobb érték.</w:t>
      </w:r>
    </w:p>
    <w:p w14:paraId="37EFACE7" w14:textId="21788D59" w:rsidR="009263B1" w:rsidRDefault="00B642EC" w:rsidP="009263B1">
      <w:pPr>
        <w:autoSpaceDE w:val="0"/>
        <w:autoSpaceDN w:val="0"/>
        <w:spacing w:line="276" w:lineRule="auto"/>
        <w:jc w:val="both"/>
        <w:rPr>
          <w:rFonts w:ascii="Arial" w:hAnsi="Arial" w:cs="Arial"/>
          <w:color w:val="000000"/>
          <w:sz w:val="22"/>
          <w:szCs w:val="22"/>
        </w:rPr>
      </w:pPr>
      <w:r>
        <w:rPr>
          <w:rFonts w:ascii="Arial" w:hAnsi="Arial" w:cs="Arial"/>
          <w:color w:val="000000"/>
          <w:sz w:val="22"/>
          <w:szCs w:val="22"/>
        </w:rPr>
        <w:t>Ajánlatkérő</w:t>
      </w:r>
      <w:r w:rsidR="009263B1">
        <w:rPr>
          <w:rFonts w:ascii="Arial" w:hAnsi="Arial" w:cs="Arial"/>
          <w:color w:val="000000"/>
          <w:sz w:val="22"/>
          <w:szCs w:val="22"/>
        </w:rPr>
        <w:t xml:space="preserve"> két tizedesjegy pontossággal értékel.</w:t>
      </w:r>
    </w:p>
    <w:p w14:paraId="00C8FBC7" w14:textId="77777777" w:rsidR="009263B1" w:rsidRDefault="009263B1" w:rsidP="009263B1">
      <w:pPr>
        <w:spacing w:line="276" w:lineRule="auto"/>
        <w:jc w:val="both"/>
        <w:rPr>
          <w:rFonts w:ascii="Arial" w:hAnsi="Arial" w:cs="Arial"/>
          <w:sz w:val="22"/>
          <w:szCs w:val="22"/>
        </w:rPr>
      </w:pPr>
    </w:p>
    <w:p w14:paraId="396FBD50" w14:textId="77777777" w:rsidR="009263B1" w:rsidRDefault="009263B1" w:rsidP="009263B1">
      <w:pPr>
        <w:spacing w:after="120" w:line="276" w:lineRule="auto"/>
        <w:ind w:left="284" w:hanging="284"/>
        <w:jc w:val="both"/>
        <w:rPr>
          <w:rFonts w:ascii="Arial" w:hAnsi="Arial" w:cs="Arial"/>
          <w:sz w:val="22"/>
          <w:szCs w:val="22"/>
        </w:rPr>
      </w:pPr>
      <w:r>
        <w:rPr>
          <w:rFonts w:ascii="Arial" w:hAnsi="Arial" w:cs="Arial"/>
          <w:sz w:val="22"/>
          <w:szCs w:val="22"/>
        </w:rPr>
        <w:t>1.</w:t>
      </w:r>
    </w:p>
    <w:p w14:paraId="0EBE6C80" w14:textId="28D34DD3" w:rsidR="009263B1" w:rsidRDefault="009263B1" w:rsidP="009263B1">
      <w:pPr>
        <w:spacing w:after="120" w:line="276" w:lineRule="auto"/>
        <w:jc w:val="both"/>
        <w:rPr>
          <w:rFonts w:ascii="Arial" w:hAnsi="Arial" w:cs="Arial"/>
          <w:sz w:val="22"/>
          <w:szCs w:val="22"/>
        </w:rPr>
      </w:pPr>
      <w:r>
        <w:rPr>
          <w:rFonts w:ascii="Arial" w:hAnsi="Arial" w:cs="Arial"/>
          <w:sz w:val="22"/>
          <w:szCs w:val="22"/>
        </w:rPr>
        <w:t xml:space="preserve">A nettó ajánlati árat illetően a legalacsonyabb érték a legkedvezőbb, az </w:t>
      </w:r>
      <w:r w:rsidR="00B642EC">
        <w:rPr>
          <w:rFonts w:ascii="Arial" w:hAnsi="Arial" w:cs="Arial"/>
          <w:sz w:val="22"/>
          <w:szCs w:val="22"/>
        </w:rPr>
        <w:t>Ajánlatkérő</w:t>
      </w:r>
      <w:r>
        <w:rPr>
          <w:rFonts w:ascii="Arial" w:hAnsi="Arial" w:cs="Arial"/>
          <w:sz w:val="22"/>
          <w:szCs w:val="22"/>
        </w:rPr>
        <w:t xml:space="preserve"> a legalacsonyabb ajánlati árra a maximális pontot (100 pont) adja, a többi ajánlatra pedig a legkedvezőbb tartalmi elemhez viszonyítva fordítottan arányosan számolja ki a pontszámokat:</w:t>
      </w:r>
    </w:p>
    <w:p w14:paraId="3A551F8D" w14:textId="77777777" w:rsidR="009263B1" w:rsidRDefault="009263B1" w:rsidP="009263B1">
      <w:pPr>
        <w:spacing w:before="120" w:after="120" w:line="276" w:lineRule="auto"/>
        <w:jc w:val="both"/>
        <w:rPr>
          <w:rFonts w:ascii="Arial" w:hAnsi="Arial" w:cs="Arial"/>
          <w:sz w:val="22"/>
          <w:szCs w:val="22"/>
        </w:rPr>
      </w:pPr>
      <w:r>
        <w:rPr>
          <w:rFonts w:ascii="Arial" w:hAnsi="Arial" w:cs="Arial"/>
          <w:sz w:val="22"/>
          <w:szCs w:val="22"/>
        </w:rPr>
        <w:t xml:space="preserve">P= </w:t>
      </w:r>
      <w:proofErr w:type="gramStart"/>
      <w:r>
        <w:rPr>
          <w:rFonts w:ascii="Arial" w:hAnsi="Arial" w:cs="Arial"/>
          <w:sz w:val="22"/>
          <w:szCs w:val="22"/>
        </w:rPr>
        <w:t>A</w:t>
      </w:r>
      <w:proofErr w:type="gramEnd"/>
      <w:r>
        <w:rPr>
          <w:rFonts w:ascii="Arial" w:hAnsi="Arial" w:cs="Arial"/>
          <w:sz w:val="22"/>
          <w:szCs w:val="22"/>
        </w:rPr>
        <w:t xml:space="preserve"> legjobb / A vizsgált * (P </w:t>
      </w:r>
      <w:proofErr w:type="spellStart"/>
      <w:r>
        <w:rPr>
          <w:rFonts w:ascii="Arial" w:hAnsi="Arial" w:cs="Arial"/>
          <w:sz w:val="22"/>
          <w:szCs w:val="22"/>
        </w:rPr>
        <w:t>max</w:t>
      </w:r>
      <w:proofErr w:type="spellEnd"/>
      <w:r>
        <w:rPr>
          <w:rFonts w:ascii="Arial" w:hAnsi="Arial" w:cs="Arial"/>
          <w:sz w:val="22"/>
          <w:szCs w:val="22"/>
        </w:rPr>
        <w:t xml:space="preserve"> – P min) + P min</w:t>
      </w:r>
    </w:p>
    <w:p w14:paraId="6EA82EC6" w14:textId="77777777" w:rsidR="009263B1" w:rsidRDefault="009263B1" w:rsidP="009263B1">
      <w:pPr>
        <w:spacing w:line="276" w:lineRule="auto"/>
        <w:jc w:val="both"/>
        <w:rPr>
          <w:rFonts w:ascii="Arial" w:hAnsi="Arial" w:cs="Arial"/>
          <w:sz w:val="22"/>
          <w:szCs w:val="22"/>
        </w:rPr>
      </w:pPr>
      <w:proofErr w:type="gramStart"/>
      <w:r>
        <w:rPr>
          <w:rFonts w:ascii="Arial" w:hAnsi="Arial" w:cs="Arial"/>
          <w:sz w:val="22"/>
          <w:szCs w:val="22"/>
        </w:rPr>
        <w:lastRenderedPageBreak/>
        <w:t>ahol</w:t>
      </w:r>
      <w:proofErr w:type="gramEnd"/>
      <w:r>
        <w:rPr>
          <w:rFonts w:ascii="Arial" w:hAnsi="Arial" w:cs="Arial"/>
          <w:sz w:val="22"/>
          <w:szCs w:val="22"/>
        </w:rPr>
        <w:t>:</w:t>
      </w:r>
    </w:p>
    <w:p w14:paraId="451757DE" w14:textId="77777777" w:rsidR="009263B1" w:rsidRDefault="009263B1" w:rsidP="009263B1">
      <w:pPr>
        <w:spacing w:line="276" w:lineRule="auto"/>
        <w:jc w:val="both"/>
        <w:rPr>
          <w:rFonts w:ascii="Arial" w:hAnsi="Arial" w:cs="Arial"/>
          <w:sz w:val="22"/>
          <w:szCs w:val="22"/>
        </w:rPr>
      </w:pPr>
      <w:r>
        <w:rPr>
          <w:rFonts w:ascii="Arial" w:hAnsi="Arial" w:cs="Arial"/>
          <w:sz w:val="22"/>
          <w:szCs w:val="22"/>
        </w:rPr>
        <w:t>P: a vizsgált ajánlati elem adott szempontra vonatkozó pontszáma</w:t>
      </w:r>
    </w:p>
    <w:p w14:paraId="2B92B5E4" w14:textId="77777777" w:rsidR="009263B1" w:rsidRDefault="009263B1" w:rsidP="009263B1">
      <w:pPr>
        <w:spacing w:line="276" w:lineRule="auto"/>
        <w:jc w:val="both"/>
        <w:rPr>
          <w:rFonts w:ascii="Arial" w:hAnsi="Arial" w:cs="Arial"/>
          <w:sz w:val="22"/>
          <w:szCs w:val="22"/>
        </w:rPr>
      </w:pPr>
      <w:r>
        <w:rPr>
          <w:rFonts w:ascii="Arial" w:hAnsi="Arial" w:cs="Arial"/>
          <w:sz w:val="22"/>
          <w:szCs w:val="22"/>
        </w:rPr>
        <w:t>A legjobb: a legelőnyösebb ajánlat tartalmi eleme</w:t>
      </w:r>
    </w:p>
    <w:p w14:paraId="3658C84A" w14:textId="77777777" w:rsidR="009263B1" w:rsidRDefault="009263B1" w:rsidP="009263B1">
      <w:pPr>
        <w:spacing w:line="276" w:lineRule="auto"/>
        <w:jc w:val="both"/>
        <w:rPr>
          <w:rFonts w:ascii="Arial" w:hAnsi="Arial" w:cs="Arial"/>
          <w:sz w:val="22"/>
          <w:szCs w:val="22"/>
        </w:rPr>
      </w:pPr>
      <w:r>
        <w:rPr>
          <w:rFonts w:ascii="Arial" w:hAnsi="Arial" w:cs="Arial"/>
          <w:sz w:val="22"/>
          <w:szCs w:val="22"/>
        </w:rPr>
        <w:t>A vizsgált: a vizsgált ajánlat tartalmi eleme</w:t>
      </w:r>
    </w:p>
    <w:p w14:paraId="07089E45" w14:textId="77777777" w:rsidR="009263B1" w:rsidRDefault="009263B1" w:rsidP="009263B1">
      <w:pPr>
        <w:spacing w:line="276" w:lineRule="auto"/>
        <w:jc w:val="both"/>
        <w:rPr>
          <w:rFonts w:ascii="Arial" w:hAnsi="Arial" w:cs="Arial"/>
          <w:sz w:val="22"/>
          <w:szCs w:val="22"/>
        </w:rPr>
      </w:pPr>
      <w:r>
        <w:rPr>
          <w:rFonts w:ascii="Arial" w:hAnsi="Arial" w:cs="Arial"/>
          <w:sz w:val="22"/>
          <w:szCs w:val="22"/>
        </w:rPr>
        <w:t xml:space="preserve">P </w:t>
      </w:r>
      <w:proofErr w:type="spellStart"/>
      <w:r>
        <w:rPr>
          <w:rFonts w:ascii="Arial" w:hAnsi="Arial" w:cs="Arial"/>
          <w:sz w:val="22"/>
          <w:szCs w:val="22"/>
        </w:rPr>
        <w:t>max</w:t>
      </w:r>
      <w:proofErr w:type="spellEnd"/>
      <w:r>
        <w:rPr>
          <w:rFonts w:ascii="Arial" w:hAnsi="Arial" w:cs="Arial"/>
          <w:sz w:val="22"/>
          <w:szCs w:val="22"/>
        </w:rPr>
        <w:t>: értékelés során adható pontszám felső határa</w:t>
      </w:r>
    </w:p>
    <w:p w14:paraId="70AC794E" w14:textId="77777777" w:rsidR="009263B1" w:rsidRDefault="009263B1" w:rsidP="009263B1">
      <w:pPr>
        <w:spacing w:line="276" w:lineRule="auto"/>
        <w:jc w:val="both"/>
        <w:rPr>
          <w:rFonts w:ascii="Arial" w:hAnsi="Arial" w:cs="Arial"/>
          <w:sz w:val="22"/>
          <w:szCs w:val="22"/>
        </w:rPr>
      </w:pPr>
      <w:r>
        <w:rPr>
          <w:rFonts w:ascii="Arial" w:hAnsi="Arial" w:cs="Arial"/>
          <w:sz w:val="22"/>
          <w:szCs w:val="22"/>
        </w:rPr>
        <w:t>P min: értékelés során adható pontszám alsó határa;</w:t>
      </w:r>
    </w:p>
    <w:p w14:paraId="3132EE4B" w14:textId="77777777" w:rsidR="009263B1" w:rsidRDefault="009263B1" w:rsidP="009263B1">
      <w:pPr>
        <w:spacing w:line="276" w:lineRule="auto"/>
        <w:jc w:val="both"/>
        <w:rPr>
          <w:rFonts w:ascii="Arial" w:hAnsi="Arial" w:cs="Arial"/>
          <w:sz w:val="22"/>
          <w:szCs w:val="22"/>
        </w:rPr>
      </w:pPr>
    </w:p>
    <w:p w14:paraId="09EC8DEA" w14:textId="0ECFC043" w:rsidR="009263B1" w:rsidRDefault="009263B1" w:rsidP="009263B1">
      <w:pPr>
        <w:spacing w:after="120" w:line="276" w:lineRule="auto"/>
        <w:ind w:left="284" w:hanging="284"/>
        <w:jc w:val="both"/>
        <w:rPr>
          <w:rFonts w:ascii="Arial" w:hAnsi="Arial" w:cs="Arial"/>
          <w:sz w:val="22"/>
          <w:szCs w:val="22"/>
        </w:rPr>
      </w:pPr>
      <w:r>
        <w:rPr>
          <w:rFonts w:ascii="Arial" w:hAnsi="Arial" w:cs="Arial"/>
          <w:sz w:val="22"/>
          <w:szCs w:val="22"/>
        </w:rPr>
        <w:t>2.</w:t>
      </w:r>
    </w:p>
    <w:p w14:paraId="530CF53E" w14:textId="11E6A255" w:rsidR="009263B1" w:rsidRDefault="009263B1" w:rsidP="009263B1">
      <w:pPr>
        <w:spacing w:after="120" w:line="276" w:lineRule="auto"/>
        <w:jc w:val="both"/>
        <w:rPr>
          <w:rFonts w:ascii="Arial" w:eastAsia="Calibri" w:hAnsi="Arial" w:cs="Arial"/>
          <w:sz w:val="22"/>
          <w:szCs w:val="22"/>
        </w:rPr>
      </w:pPr>
      <w:r w:rsidRPr="000134E1">
        <w:rPr>
          <w:rFonts w:ascii="Arial" w:hAnsi="Arial" w:cs="Arial"/>
          <w:sz w:val="22"/>
          <w:szCs w:val="22"/>
        </w:rPr>
        <w:t xml:space="preserve">A </w:t>
      </w:r>
      <w:r w:rsidR="005D1B10" w:rsidRPr="000134E1">
        <w:rPr>
          <w:rFonts w:ascii="Arial" w:hAnsi="Arial" w:cs="Arial"/>
          <w:sz w:val="22"/>
          <w:szCs w:val="22"/>
        </w:rPr>
        <w:t>2.</w:t>
      </w:r>
      <w:r w:rsidRPr="000134E1">
        <w:rPr>
          <w:rFonts w:ascii="Arial" w:hAnsi="Arial" w:cs="Arial"/>
          <w:sz w:val="22"/>
          <w:szCs w:val="22"/>
        </w:rPr>
        <w:t xml:space="preserve"> részszempont tekintetében </w:t>
      </w:r>
      <w:r w:rsidR="00B642EC">
        <w:rPr>
          <w:rFonts w:ascii="Arial" w:hAnsi="Arial" w:cs="Arial"/>
          <w:sz w:val="22"/>
          <w:szCs w:val="22"/>
        </w:rPr>
        <w:t>Ajánlatkérő</w:t>
      </w:r>
      <w:r w:rsidRPr="000134E1">
        <w:rPr>
          <w:rFonts w:ascii="Arial" w:hAnsi="Arial" w:cs="Arial"/>
          <w:sz w:val="22"/>
          <w:szCs w:val="22"/>
          <w:lang w:eastAsia="en-GB"/>
        </w:rPr>
        <w:t xml:space="preserve"> </w:t>
      </w:r>
      <w:r w:rsidRPr="000134E1">
        <w:rPr>
          <w:rFonts w:ascii="Arial" w:hAnsi="Arial" w:cs="Arial"/>
          <w:sz w:val="22"/>
          <w:szCs w:val="22"/>
        </w:rPr>
        <w:t xml:space="preserve">az alkalmassági követelmények körében előírt </w:t>
      </w:r>
      <w:r w:rsidR="005D1B10" w:rsidRPr="000134E1">
        <w:rPr>
          <w:rFonts w:ascii="Arial" w:hAnsi="Arial" w:cs="Arial"/>
          <w:sz w:val="22"/>
          <w:szCs w:val="22"/>
        </w:rPr>
        <w:t>60</w:t>
      </w:r>
      <w:r w:rsidRPr="000134E1">
        <w:rPr>
          <w:rFonts w:ascii="Arial" w:hAnsi="Arial" w:cs="Arial"/>
          <w:sz w:val="22"/>
          <w:szCs w:val="22"/>
        </w:rPr>
        <w:t xml:space="preserve"> hónapot meghaladó 0-</w:t>
      </w:r>
      <w:r w:rsidR="005D1B10" w:rsidRPr="000134E1">
        <w:rPr>
          <w:rFonts w:ascii="Arial" w:hAnsi="Arial" w:cs="Arial"/>
          <w:sz w:val="22"/>
          <w:szCs w:val="22"/>
        </w:rPr>
        <w:t>1</w:t>
      </w:r>
      <w:r w:rsidRPr="000134E1">
        <w:rPr>
          <w:rFonts w:ascii="Arial" w:hAnsi="Arial" w:cs="Arial"/>
          <w:sz w:val="22"/>
          <w:szCs w:val="22"/>
        </w:rPr>
        <w:t>2</w:t>
      </w:r>
      <w:r w:rsidR="005D1B10" w:rsidRPr="000134E1">
        <w:rPr>
          <w:rFonts w:ascii="Arial" w:hAnsi="Arial" w:cs="Arial"/>
          <w:sz w:val="22"/>
          <w:szCs w:val="22"/>
        </w:rPr>
        <w:t>0</w:t>
      </w:r>
      <w:r w:rsidRPr="000134E1">
        <w:rPr>
          <w:rFonts w:ascii="Arial" w:hAnsi="Arial" w:cs="Arial"/>
          <w:sz w:val="22"/>
          <w:szCs w:val="22"/>
        </w:rPr>
        <w:t xml:space="preserve"> hónapos többlet megajánlásokat értékeli, mint minőségi értékelési szempontot. </w:t>
      </w:r>
      <w:r w:rsidRPr="000134E1">
        <w:rPr>
          <w:rFonts w:ascii="Arial" w:eastAsia="Calibri" w:hAnsi="Arial" w:cs="Arial"/>
          <w:sz w:val="22"/>
          <w:szCs w:val="22"/>
        </w:rPr>
        <w:t>Az értékelés alapja az az</w:t>
      </w:r>
      <w:r w:rsidRPr="000134E1">
        <w:rPr>
          <w:rFonts w:ascii="Arial" w:hAnsi="Arial" w:cs="Arial"/>
          <w:sz w:val="22"/>
          <w:szCs w:val="22"/>
          <w:lang w:eastAsia="en-GB"/>
        </w:rPr>
        <w:t xml:space="preserve"> </w:t>
      </w:r>
      <w:r w:rsidRPr="000134E1">
        <w:rPr>
          <w:rFonts w:ascii="Arial" w:eastAsia="Calibri" w:hAnsi="Arial" w:cs="Arial"/>
          <w:sz w:val="22"/>
          <w:szCs w:val="22"/>
        </w:rPr>
        <w:t xml:space="preserve">alkalmassági követelményként előírt feltételek teljesítésére bemutatott szakember többlettapasztalata. A </w:t>
      </w:r>
      <w:r w:rsidRPr="000134E1">
        <w:rPr>
          <w:rFonts w:ascii="Arial" w:hAnsi="Arial" w:cs="Arial"/>
          <w:sz w:val="22"/>
          <w:szCs w:val="22"/>
        </w:rPr>
        <w:t>2. részszempont tekintetében 1</w:t>
      </w:r>
      <w:r w:rsidRPr="000134E1">
        <w:rPr>
          <w:rFonts w:ascii="Arial" w:eastAsia="Calibri" w:hAnsi="Arial" w:cs="Arial"/>
          <w:sz w:val="22"/>
          <w:szCs w:val="22"/>
        </w:rPr>
        <w:t xml:space="preserve"> fő kerül értékelésre.</w:t>
      </w:r>
      <w:r>
        <w:rPr>
          <w:rFonts w:ascii="Arial" w:eastAsia="Calibri" w:hAnsi="Arial" w:cs="Arial"/>
          <w:sz w:val="22"/>
          <w:szCs w:val="22"/>
        </w:rPr>
        <w:t xml:space="preserve"> </w:t>
      </w:r>
    </w:p>
    <w:p w14:paraId="33291DF2" w14:textId="57EE4F73" w:rsidR="009263B1" w:rsidRDefault="009263B1" w:rsidP="009263B1">
      <w:pPr>
        <w:spacing w:after="120" w:line="276" w:lineRule="auto"/>
        <w:jc w:val="both"/>
        <w:rPr>
          <w:rFonts w:ascii="Arial" w:hAnsi="Arial" w:cs="Arial"/>
          <w:sz w:val="22"/>
          <w:szCs w:val="22"/>
        </w:rPr>
      </w:pPr>
      <w:r>
        <w:rPr>
          <w:rFonts w:ascii="Arial" w:hAnsi="Arial" w:cs="Arial"/>
          <w:sz w:val="22"/>
          <w:szCs w:val="22"/>
        </w:rPr>
        <w:t xml:space="preserve">A </w:t>
      </w:r>
      <w:r w:rsidR="005D1B10">
        <w:rPr>
          <w:rFonts w:ascii="Arial" w:hAnsi="Arial" w:cs="Arial"/>
          <w:sz w:val="22"/>
          <w:szCs w:val="22"/>
        </w:rPr>
        <w:t xml:space="preserve">vezető felelős könyvvizsgálói kamarában </w:t>
      </w:r>
      <w:proofErr w:type="gramStart"/>
      <w:r w:rsidR="005D1B10">
        <w:rPr>
          <w:rFonts w:ascii="Arial" w:hAnsi="Arial" w:cs="Arial"/>
          <w:sz w:val="22"/>
          <w:szCs w:val="22"/>
        </w:rPr>
        <w:t>aktív</w:t>
      </w:r>
      <w:proofErr w:type="gramEnd"/>
      <w:r w:rsidR="005D1B10">
        <w:rPr>
          <w:rFonts w:ascii="Arial" w:hAnsi="Arial" w:cs="Arial"/>
          <w:sz w:val="22"/>
          <w:szCs w:val="22"/>
        </w:rPr>
        <w:t xml:space="preserve"> tag </w:t>
      </w:r>
      <w:r>
        <w:rPr>
          <w:rFonts w:ascii="Arial" w:hAnsi="Arial" w:cs="Arial"/>
          <w:sz w:val="22"/>
          <w:szCs w:val="22"/>
        </w:rPr>
        <w:t xml:space="preserve">szakember többlettapasztalata tekintetében a legmagasabb érték a legkedvezőbb. Az </w:t>
      </w:r>
      <w:r w:rsidR="00B642EC">
        <w:rPr>
          <w:rFonts w:ascii="Arial" w:hAnsi="Arial" w:cs="Arial"/>
          <w:sz w:val="22"/>
          <w:szCs w:val="22"/>
        </w:rPr>
        <w:t>Ajánlatkérő</w:t>
      </w:r>
      <w:r>
        <w:rPr>
          <w:rFonts w:ascii="Arial" w:hAnsi="Arial" w:cs="Arial"/>
          <w:sz w:val="22"/>
          <w:szCs w:val="22"/>
        </w:rPr>
        <w:t xml:space="preserve"> a legkedvezőbb tartalmi elemre a maximális pontot (100 pont) adja, a többi ajánlat tartalmi elemére pedig a legkedvezőbb tartalmi elemhez viszonyítva arányosan számolja ki a pontszámokat, egyenes arányosítással.</w:t>
      </w:r>
    </w:p>
    <w:p w14:paraId="4B6E9F43" w14:textId="77777777" w:rsidR="009263B1" w:rsidRDefault="009263B1" w:rsidP="009263B1">
      <w:pPr>
        <w:spacing w:before="120" w:after="120" w:line="276" w:lineRule="auto"/>
        <w:jc w:val="both"/>
        <w:rPr>
          <w:rFonts w:ascii="Arial" w:hAnsi="Arial" w:cs="Arial"/>
          <w:sz w:val="22"/>
          <w:szCs w:val="22"/>
        </w:rPr>
      </w:pPr>
      <w:r>
        <w:rPr>
          <w:rFonts w:ascii="Arial" w:hAnsi="Arial" w:cs="Arial"/>
          <w:sz w:val="22"/>
          <w:szCs w:val="22"/>
        </w:rPr>
        <w:t xml:space="preserve">P = </w:t>
      </w:r>
      <w:proofErr w:type="gramStart"/>
      <w:r>
        <w:rPr>
          <w:rFonts w:ascii="Arial" w:hAnsi="Arial" w:cs="Arial"/>
          <w:sz w:val="22"/>
          <w:szCs w:val="22"/>
        </w:rPr>
        <w:t>A</w:t>
      </w:r>
      <w:proofErr w:type="gramEnd"/>
      <w:r>
        <w:rPr>
          <w:rFonts w:ascii="Arial" w:hAnsi="Arial" w:cs="Arial"/>
          <w:sz w:val="22"/>
          <w:szCs w:val="22"/>
        </w:rPr>
        <w:t xml:space="preserve"> vizsgált / A legjobb * (P </w:t>
      </w:r>
      <w:proofErr w:type="spellStart"/>
      <w:r>
        <w:rPr>
          <w:rFonts w:ascii="Arial" w:hAnsi="Arial" w:cs="Arial"/>
          <w:sz w:val="22"/>
          <w:szCs w:val="22"/>
        </w:rPr>
        <w:t>max</w:t>
      </w:r>
      <w:proofErr w:type="spellEnd"/>
      <w:r>
        <w:rPr>
          <w:rFonts w:ascii="Arial" w:hAnsi="Arial" w:cs="Arial"/>
          <w:sz w:val="22"/>
          <w:szCs w:val="22"/>
        </w:rPr>
        <w:t xml:space="preserve"> – P min) + P min</w:t>
      </w:r>
    </w:p>
    <w:p w14:paraId="6DE098B7" w14:textId="77777777" w:rsidR="009263B1" w:rsidRDefault="009263B1" w:rsidP="009263B1">
      <w:pPr>
        <w:spacing w:line="276" w:lineRule="auto"/>
        <w:jc w:val="both"/>
        <w:rPr>
          <w:rFonts w:ascii="Arial" w:hAnsi="Arial" w:cs="Arial"/>
          <w:sz w:val="22"/>
          <w:szCs w:val="22"/>
        </w:rPr>
      </w:pPr>
      <w:proofErr w:type="gramStart"/>
      <w:r>
        <w:rPr>
          <w:rFonts w:ascii="Arial" w:hAnsi="Arial" w:cs="Arial"/>
          <w:sz w:val="22"/>
          <w:szCs w:val="22"/>
        </w:rPr>
        <w:t>ahol</w:t>
      </w:r>
      <w:proofErr w:type="gramEnd"/>
      <w:r>
        <w:rPr>
          <w:rFonts w:ascii="Arial" w:hAnsi="Arial" w:cs="Arial"/>
          <w:sz w:val="22"/>
          <w:szCs w:val="22"/>
        </w:rPr>
        <w:t>:</w:t>
      </w:r>
    </w:p>
    <w:p w14:paraId="5C4F9A57" w14:textId="77777777" w:rsidR="009263B1" w:rsidRDefault="009263B1" w:rsidP="009263B1">
      <w:pPr>
        <w:spacing w:line="276" w:lineRule="auto"/>
        <w:jc w:val="both"/>
        <w:rPr>
          <w:rFonts w:ascii="Arial" w:hAnsi="Arial" w:cs="Arial"/>
          <w:sz w:val="22"/>
          <w:szCs w:val="22"/>
        </w:rPr>
      </w:pPr>
      <w:r>
        <w:rPr>
          <w:rFonts w:ascii="Arial" w:hAnsi="Arial" w:cs="Arial"/>
          <w:sz w:val="22"/>
          <w:szCs w:val="22"/>
        </w:rPr>
        <w:t>P: a vizsgált ajánlati elem adott szempontra vonatkozó pontszáma</w:t>
      </w:r>
    </w:p>
    <w:p w14:paraId="74E0F12A" w14:textId="77777777" w:rsidR="009263B1" w:rsidRDefault="009263B1" w:rsidP="009263B1">
      <w:pPr>
        <w:spacing w:line="276" w:lineRule="auto"/>
        <w:jc w:val="both"/>
        <w:rPr>
          <w:rFonts w:ascii="Arial" w:hAnsi="Arial" w:cs="Arial"/>
          <w:sz w:val="22"/>
          <w:szCs w:val="22"/>
        </w:rPr>
      </w:pPr>
      <w:r>
        <w:rPr>
          <w:rFonts w:ascii="Arial" w:hAnsi="Arial" w:cs="Arial"/>
          <w:sz w:val="22"/>
          <w:szCs w:val="22"/>
        </w:rPr>
        <w:t>A legjobb: a legelőnyösebb ajánlat tartalmi eleme</w:t>
      </w:r>
    </w:p>
    <w:p w14:paraId="7490D83C" w14:textId="77777777" w:rsidR="009263B1" w:rsidRDefault="009263B1" w:rsidP="009263B1">
      <w:pPr>
        <w:spacing w:line="276" w:lineRule="auto"/>
        <w:jc w:val="both"/>
        <w:rPr>
          <w:rFonts w:ascii="Arial" w:hAnsi="Arial" w:cs="Arial"/>
          <w:sz w:val="22"/>
          <w:szCs w:val="22"/>
        </w:rPr>
      </w:pPr>
      <w:r>
        <w:rPr>
          <w:rFonts w:ascii="Arial" w:hAnsi="Arial" w:cs="Arial"/>
          <w:sz w:val="22"/>
          <w:szCs w:val="22"/>
        </w:rPr>
        <w:t>A vizsgált: a vizsgált ajánlat tartalmi eleme</w:t>
      </w:r>
    </w:p>
    <w:p w14:paraId="73C458ED" w14:textId="77777777" w:rsidR="009263B1" w:rsidRDefault="009263B1" w:rsidP="009263B1">
      <w:pPr>
        <w:spacing w:line="276" w:lineRule="auto"/>
        <w:jc w:val="both"/>
        <w:rPr>
          <w:rFonts w:ascii="Arial" w:hAnsi="Arial" w:cs="Arial"/>
          <w:sz w:val="22"/>
          <w:szCs w:val="22"/>
        </w:rPr>
      </w:pPr>
      <w:r>
        <w:rPr>
          <w:rFonts w:ascii="Arial" w:hAnsi="Arial" w:cs="Arial"/>
          <w:sz w:val="22"/>
          <w:szCs w:val="22"/>
        </w:rPr>
        <w:t xml:space="preserve">P </w:t>
      </w:r>
      <w:proofErr w:type="spellStart"/>
      <w:r>
        <w:rPr>
          <w:rFonts w:ascii="Arial" w:hAnsi="Arial" w:cs="Arial"/>
          <w:sz w:val="22"/>
          <w:szCs w:val="22"/>
        </w:rPr>
        <w:t>max</w:t>
      </w:r>
      <w:proofErr w:type="spellEnd"/>
      <w:r>
        <w:rPr>
          <w:rFonts w:ascii="Arial" w:hAnsi="Arial" w:cs="Arial"/>
          <w:sz w:val="22"/>
          <w:szCs w:val="22"/>
        </w:rPr>
        <w:t>: értékelés során adható pontszám felső határa</w:t>
      </w:r>
    </w:p>
    <w:p w14:paraId="4E9461ED" w14:textId="77777777" w:rsidR="009263B1" w:rsidRDefault="009263B1" w:rsidP="009263B1">
      <w:pPr>
        <w:spacing w:line="276" w:lineRule="auto"/>
        <w:jc w:val="both"/>
        <w:rPr>
          <w:rFonts w:ascii="Arial" w:hAnsi="Arial" w:cs="Arial"/>
          <w:sz w:val="22"/>
          <w:szCs w:val="22"/>
        </w:rPr>
      </w:pPr>
      <w:r>
        <w:rPr>
          <w:rFonts w:ascii="Arial" w:hAnsi="Arial" w:cs="Arial"/>
          <w:sz w:val="22"/>
          <w:szCs w:val="22"/>
        </w:rPr>
        <w:t>P min: értékelés során adható pontszám alsó határa;</w:t>
      </w:r>
    </w:p>
    <w:p w14:paraId="2D7D953E" w14:textId="77777777" w:rsidR="009263B1" w:rsidRDefault="009263B1" w:rsidP="009263B1">
      <w:pPr>
        <w:spacing w:line="276" w:lineRule="auto"/>
        <w:ind w:right="138"/>
        <w:jc w:val="both"/>
        <w:rPr>
          <w:rFonts w:ascii="Arial" w:hAnsi="Arial" w:cs="Arial"/>
          <w:sz w:val="22"/>
          <w:szCs w:val="22"/>
        </w:rPr>
      </w:pPr>
    </w:p>
    <w:p w14:paraId="45D344B0" w14:textId="6C6ACDEF" w:rsidR="009263B1" w:rsidRPr="000134E1" w:rsidRDefault="009263B1" w:rsidP="009263B1">
      <w:pPr>
        <w:spacing w:line="276" w:lineRule="auto"/>
        <w:ind w:right="138"/>
        <w:jc w:val="both"/>
        <w:rPr>
          <w:rFonts w:ascii="Arial" w:hAnsi="Arial" w:cs="Arial"/>
          <w:sz w:val="22"/>
          <w:szCs w:val="22"/>
          <w:lang w:eastAsia="en-GB"/>
        </w:rPr>
      </w:pPr>
      <w:r w:rsidRPr="000134E1">
        <w:rPr>
          <w:rFonts w:ascii="Arial" w:hAnsi="Arial" w:cs="Arial"/>
          <w:sz w:val="22"/>
          <w:szCs w:val="22"/>
        </w:rPr>
        <w:t xml:space="preserve">A Kbt. 77. § (1) alapján </w:t>
      </w:r>
      <w:r w:rsidR="00136511">
        <w:rPr>
          <w:rFonts w:ascii="Arial" w:hAnsi="Arial" w:cs="Arial"/>
          <w:sz w:val="22"/>
          <w:szCs w:val="22"/>
        </w:rPr>
        <w:t>a</w:t>
      </w:r>
      <w:r w:rsidRPr="000134E1">
        <w:rPr>
          <w:rFonts w:ascii="Arial" w:hAnsi="Arial" w:cs="Arial"/>
          <w:sz w:val="22"/>
          <w:szCs w:val="22"/>
          <w:lang w:eastAsia="en-GB"/>
        </w:rPr>
        <w:t xml:space="preserve"> szakember szakmai többletgyakorlata esetén az </w:t>
      </w:r>
      <w:r w:rsidR="00494115">
        <w:rPr>
          <w:rFonts w:ascii="Arial" w:hAnsi="Arial" w:cs="Arial"/>
          <w:sz w:val="22"/>
          <w:szCs w:val="22"/>
          <w:lang w:eastAsia="en-GB"/>
        </w:rPr>
        <w:t xml:space="preserve">az </w:t>
      </w:r>
      <w:r w:rsidRPr="000134E1">
        <w:rPr>
          <w:rFonts w:ascii="Arial" w:hAnsi="Arial" w:cs="Arial"/>
          <w:sz w:val="22"/>
          <w:szCs w:val="22"/>
          <w:lang w:eastAsia="en-GB"/>
        </w:rPr>
        <w:t xml:space="preserve">értékelés során a </w:t>
      </w:r>
      <w:proofErr w:type="gramStart"/>
      <w:r w:rsidRPr="000134E1">
        <w:rPr>
          <w:rFonts w:ascii="Arial" w:hAnsi="Arial" w:cs="Arial"/>
          <w:sz w:val="22"/>
          <w:szCs w:val="22"/>
          <w:lang w:eastAsia="en-GB"/>
        </w:rPr>
        <w:t>maximálisan</w:t>
      </w:r>
      <w:proofErr w:type="gramEnd"/>
      <w:r w:rsidRPr="000134E1">
        <w:rPr>
          <w:rFonts w:ascii="Arial" w:hAnsi="Arial" w:cs="Arial"/>
          <w:sz w:val="22"/>
          <w:szCs w:val="22"/>
          <w:lang w:eastAsia="en-GB"/>
        </w:rPr>
        <w:t xml:space="preserve"> figyelembe vehető megajánlott többlettapasztalat, amelyre és az annál még kedvezőbb vállalásokra egyaránt az értékelési ponthatár felső határával azonos számú pontot ad </w:t>
      </w:r>
      <w:r w:rsidR="00B642EC">
        <w:rPr>
          <w:rFonts w:ascii="Arial" w:hAnsi="Arial" w:cs="Arial"/>
          <w:sz w:val="22"/>
          <w:szCs w:val="22"/>
          <w:lang w:eastAsia="en-GB"/>
        </w:rPr>
        <w:t>Ajánlatkérő</w:t>
      </w:r>
      <w:r w:rsidRPr="000134E1">
        <w:rPr>
          <w:rFonts w:ascii="Arial" w:hAnsi="Arial" w:cs="Arial"/>
          <w:sz w:val="22"/>
          <w:szCs w:val="22"/>
          <w:lang w:eastAsia="en-GB"/>
        </w:rPr>
        <w:t xml:space="preserve">: </w:t>
      </w:r>
      <w:r w:rsidR="000134E1" w:rsidRPr="000134E1">
        <w:rPr>
          <w:rFonts w:ascii="Arial" w:hAnsi="Arial" w:cs="Arial"/>
          <w:sz w:val="22"/>
          <w:szCs w:val="22"/>
          <w:lang w:eastAsia="en-GB"/>
        </w:rPr>
        <w:t>120</w:t>
      </w:r>
      <w:r w:rsidRPr="000134E1">
        <w:rPr>
          <w:rFonts w:ascii="Arial" w:hAnsi="Arial" w:cs="Arial"/>
          <w:sz w:val="22"/>
          <w:szCs w:val="22"/>
          <w:lang w:eastAsia="en-GB"/>
        </w:rPr>
        <w:t xml:space="preserve"> hónap (összesen </w:t>
      </w:r>
      <w:r w:rsidR="000134E1" w:rsidRPr="000134E1">
        <w:rPr>
          <w:rFonts w:ascii="Arial" w:hAnsi="Arial" w:cs="Arial"/>
          <w:sz w:val="22"/>
          <w:szCs w:val="22"/>
          <w:lang w:eastAsia="en-GB"/>
        </w:rPr>
        <w:t>180</w:t>
      </w:r>
      <w:r w:rsidRPr="000134E1">
        <w:rPr>
          <w:rFonts w:ascii="Arial" w:hAnsi="Arial" w:cs="Arial"/>
          <w:sz w:val="22"/>
          <w:szCs w:val="22"/>
          <w:lang w:eastAsia="en-GB"/>
        </w:rPr>
        <w:t xml:space="preserve"> hónap szakmai gyakorlat).</w:t>
      </w:r>
    </w:p>
    <w:p w14:paraId="54FEF39F" w14:textId="586B3DE3" w:rsidR="009263B1" w:rsidRPr="000134E1" w:rsidRDefault="00B642EC" w:rsidP="009263B1">
      <w:pPr>
        <w:spacing w:before="120" w:after="120" w:line="276" w:lineRule="auto"/>
        <w:ind w:right="-7"/>
        <w:contextualSpacing/>
        <w:jc w:val="both"/>
        <w:rPr>
          <w:rFonts w:ascii="Arial" w:eastAsia="Calibri" w:hAnsi="Arial" w:cs="Arial"/>
          <w:sz w:val="22"/>
          <w:szCs w:val="22"/>
        </w:rPr>
      </w:pPr>
      <w:r>
        <w:rPr>
          <w:rFonts w:ascii="Arial" w:hAnsi="Arial" w:cs="Arial"/>
          <w:sz w:val="22"/>
          <w:szCs w:val="22"/>
          <w:lang w:eastAsia="en-GB"/>
        </w:rPr>
        <w:t>Ajánlatkérő</w:t>
      </w:r>
      <w:r w:rsidR="009263B1" w:rsidRPr="000134E1">
        <w:rPr>
          <w:rFonts w:ascii="Arial" w:eastAsia="Calibri" w:hAnsi="Arial" w:cs="Arial"/>
          <w:sz w:val="22"/>
          <w:szCs w:val="22"/>
        </w:rPr>
        <w:t xml:space="preserve"> </w:t>
      </w:r>
      <w:r w:rsidR="009263B1" w:rsidRPr="000134E1">
        <w:rPr>
          <w:rFonts w:ascii="Arial" w:hAnsi="Arial" w:cs="Arial"/>
          <w:sz w:val="22"/>
          <w:szCs w:val="22"/>
        </w:rPr>
        <w:t>a</w:t>
      </w:r>
      <w:r w:rsidR="009263B1" w:rsidRPr="000134E1">
        <w:rPr>
          <w:rFonts w:ascii="Arial" w:hAnsi="Arial" w:cs="Arial"/>
          <w:sz w:val="22"/>
          <w:szCs w:val="22"/>
          <w:lang w:eastAsia="en-GB"/>
        </w:rPr>
        <w:t xml:space="preserve"> szakember szakmai többletgyakorlata esetén</w:t>
      </w:r>
      <w:r w:rsidR="009263B1" w:rsidRPr="000134E1">
        <w:rPr>
          <w:rFonts w:ascii="Arial" w:eastAsia="Calibri" w:hAnsi="Arial" w:cs="Arial"/>
          <w:sz w:val="22"/>
          <w:szCs w:val="22"/>
        </w:rPr>
        <w:t xml:space="preserve"> a legkedvezőbb szintnek megfelelő értéket veszi figyelembe a pontszámok meghatározásánál, tehát a képletbe abban az esetben is a legkedvezőbbként meghatározott értéket helyettesíti be – tehát </w:t>
      </w:r>
      <w:r w:rsidR="000134E1" w:rsidRPr="000134E1">
        <w:rPr>
          <w:rFonts w:ascii="Arial" w:eastAsia="Calibri" w:hAnsi="Arial" w:cs="Arial"/>
          <w:sz w:val="22"/>
          <w:szCs w:val="22"/>
        </w:rPr>
        <w:t>120</w:t>
      </w:r>
      <w:r w:rsidR="009263B1" w:rsidRPr="000134E1">
        <w:rPr>
          <w:rFonts w:ascii="Arial" w:eastAsia="Calibri" w:hAnsi="Arial" w:cs="Arial"/>
          <w:sz w:val="22"/>
          <w:szCs w:val="22"/>
        </w:rPr>
        <w:t xml:space="preserve"> hónapot - ha a legkedvezőbb ajánlat tartalmi eleme ezen értéknél kedvezőbb.</w:t>
      </w:r>
    </w:p>
    <w:p w14:paraId="53D4F2E0" w14:textId="77777777" w:rsidR="009263B1" w:rsidRPr="000134E1" w:rsidRDefault="009263B1" w:rsidP="009263B1">
      <w:pPr>
        <w:spacing w:line="276" w:lineRule="auto"/>
        <w:ind w:right="138"/>
        <w:jc w:val="both"/>
        <w:rPr>
          <w:rFonts w:ascii="Arial" w:hAnsi="Arial" w:cs="Arial"/>
          <w:sz w:val="22"/>
          <w:szCs w:val="22"/>
          <w:lang w:eastAsia="en-GB"/>
        </w:rPr>
      </w:pPr>
    </w:p>
    <w:p w14:paraId="2B766C98" w14:textId="2532153E" w:rsidR="009263B1" w:rsidRDefault="009263B1" w:rsidP="009263B1">
      <w:pPr>
        <w:spacing w:line="276" w:lineRule="auto"/>
        <w:ind w:right="138"/>
        <w:jc w:val="both"/>
        <w:rPr>
          <w:rFonts w:ascii="Arial" w:hAnsi="Arial" w:cs="Arial"/>
          <w:sz w:val="22"/>
          <w:szCs w:val="22"/>
          <w:lang w:eastAsia="en-GB"/>
        </w:rPr>
      </w:pPr>
      <w:r w:rsidRPr="000134E1">
        <w:rPr>
          <w:rFonts w:ascii="Arial" w:hAnsi="Arial" w:cs="Arial"/>
          <w:sz w:val="22"/>
          <w:szCs w:val="22"/>
        </w:rPr>
        <w:t>A szakember alkalmassági minimumkövetelményeken felüli többlet szakmai tapasztalata</w:t>
      </w:r>
      <w:r w:rsidRPr="000134E1">
        <w:rPr>
          <w:rFonts w:ascii="Arial" w:eastAsia="Calibri" w:hAnsi="Arial" w:cs="Arial"/>
          <w:sz w:val="22"/>
          <w:szCs w:val="22"/>
        </w:rPr>
        <w:t xml:space="preserve"> esetében csak egész hónapokat lehet megajánlani. </w:t>
      </w:r>
      <w:r w:rsidR="00B642EC">
        <w:rPr>
          <w:rFonts w:ascii="Arial" w:eastAsia="Calibri" w:hAnsi="Arial" w:cs="Arial"/>
          <w:sz w:val="22"/>
          <w:szCs w:val="22"/>
        </w:rPr>
        <w:t>Ajánlatkérő</w:t>
      </w:r>
      <w:r w:rsidRPr="000134E1">
        <w:rPr>
          <w:rFonts w:ascii="Arial" w:eastAsia="Calibri" w:hAnsi="Arial" w:cs="Arial"/>
          <w:sz w:val="22"/>
          <w:szCs w:val="22"/>
        </w:rPr>
        <w:t xml:space="preserve"> a párhuzamos hónapokat csak egyszer veszi figyelembe az értékelés során, tehát 1 évben maximum 12 hónap megajánlás lehetséges egy adott szakember vonatkozásában.</w:t>
      </w:r>
    </w:p>
    <w:p w14:paraId="7930C84D" w14:textId="0D5B05A5" w:rsidR="009263B1" w:rsidRDefault="009263B1" w:rsidP="009263B1">
      <w:pPr>
        <w:spacing w:line="276" w:lineRule="auto"/>
        <w:jc w:val="both"/>
        <w:rPr>
          <w:rFonts w:ascii="Arial" w:hAnsi="Arial" w:cs="Arial"/>
          <w:sz w:val="22"/>
          <w:szCs w:val="22"/>
        </w:rPr>
      </w:pPr>
    </w:p>
    <w:p w14:paraId="71DEF576" w14:textId="24EEB759" w:rsidR="000134E1" w:rsidRDefault="000134E1" w:rsidP="000134E1">
      <w:pPr>
        <w:spacing w:after="120" w:line="276" w:lineRule="auto"/>
        <w:ind w:left="284" w:hanging="284"/>
        <w:jc w:val="both"/>
        <w:rPr>
          <w:rFonts w:ascii="Arial" w:hAnsi="Arial" w:cs="Arial"/>
          <w:sz w:val="22"/>
          <w:szCs w:val="22"/>
        </w:rPr>
      </w:pPr>
      <w:r>
        <w:rPr>
          <w:rFonts w:ascii="Arial" w:hAnsi="Arial" w:cs="Arial"/>
          <w:sz w:val="22"/>
          <w:szCs w:val="22"/>
        </w:rPr>
        <w:t xml:space="preserve">3. </w:t>
      </w:r>
    </w:p>
    <w:p w14:paraId="117BB17F" w14:textId="11DBCEC8" w:rsidR="000134E1" w:rsidRDefault="000134E1" w:rsidP="000134E1">
      <w:pPr>
        <w:spacing w:after="120" w:line="276" w:lineRule="auto"/>
        <w:jc w:val="both"/>
        <w:rPr>
          <w:rFonts w:ascii="Arial" w:eastAsia="Calibri" w:hAnsi="Arial" w:cs="Arial"/>
          <w:sz w:val="22"/>
          <w:szCs w:val="22"/>
        </w:rPr>
      </w:pPr>
      <w:r w:rsidRPr="000134E1">
        <w:rPr>
          <w:rFonts w:ascii="Arial" w:hAnsi="Arial" w:cs="Arial"/>
          <w:sz w:val="22"/>
          <w:szCs w:val="22"/>
        </w:rPr>
        <w:t xml:space="preserve">A </w:t>
      </w:r>
      <w:r>
        <w:rPr>
          <w:rFonts w:ascii="Arial" w:hAnsi="Arial" w:cs="Arial"/>
          <w:sz w:val="22"/>
          <w:szCs w:val="22"/>
        </w:rPr>
        <w:t>3</w:t>
      </w:r>
      <w:r w:rsidRPr="000134E1">
        <w:rPr>
          <w:rFonts w:ascii="Arial" w:hAnsi="Arial" w:cs="Arial"/>
          <w:sz w:val="22"/>
          <w:szCs w:val="22"/>
        </w:rPr>
        <w:t xml:space="preserve">. részszempont tekintetében </w:t>
      </w:r>
      <w:r w:rsidR="00B642EC">
        <w:rPr>
          <w:rFonts w:ascii="Arial" w:hAnsi="Arial" w:cs="Arial"/>
          <w:sz w:val="22"/>
          <w:szCs w:val="22"/>
        </w:rPr>
        <w:t>Ajánlatkérő</w:t>
      </w:r>
      <w:r w:rsidRPr="000134E1">
        <w:rPr>
          <w:rFonts w:ascii="Arial" w:hAnsi="Arial" w:cs="Arial"/>
          <w:sz w:val="22"/>
          <w:szCs w:val="22"/>
          <w:lang w:eastAsia="en-GB"/>
        </w:rPr>
        <w:t xml:space="preserve"> </w:t>
      </w:r>
      <w:r w:rsidRPr="000134E1">
        <w:rPr>
          <w:rFonts w:ascii="Arial" w:hAnsi="Arial" w:cs="Arial"/>
          <w:sz w:val="22"/>
          <w:szCs w:val="22"/>
        </w:rPr>
        <w:t xml:space="preserve">az alkalmassági követelmények körében előírt </w:t>
      </w:r>
      <w:r>
        <w:rPr>
          <w:rFonts w:ascii="Arial" w:hAnsi="Arial" w:cs="Arial"/>
          <w:sz w:val="22"/>
          <w:szCs w:val="22"/>
        </w:rPr>
        <w:t>48</w:t>
      </w:r>
      <w:r w:rsidRPr="000134E1">
        <w:rPr>
          <w:rFonts w:ascii="Arial" w:hAnsi="Arial" w:cs="Arial"/>
          <w:sz w:val="22"/>
          <w:szCs w:val="22"/>
        </w:rPr>
        <w:t xml:space="preserve"> hónapot meghaladó </w:t>
      </w:r>
      <w:r w:rsidR="00616907">
        <w:rPr>
          <w:rFonts w:ascii="Arial" w:hAnsi="Arial" w:cs="Arial"/>
          <w:sz w:val="22"/>
          <w:szCs w:val="22"/>
        </w:rPr>
        <w:t>0</w:t>
      </w:r>
      <w:r w:rsidR="00494115">
        <w:rPr>
          <w:rFonts w:ascii="Arial" w:hAnsi="Arial" w:cs="Arial"/>
          <w:sz w:val="22"/>
          <w:szCs w:val="22"/>
        </w:rPr>
        <w:t>-48</w:t>
      </w:r>
      <w:r w:rsidRPr="000134E1">
        <w:rPr>
          <w:rFonts w:ascii="Arial" w:hAnsi="Arial" w:cs="Arial"/>
          <w:sz w:val="22"/>
          <w:szCs w:val="22"/>
        </w:rPr>
        <w:t xml:space="preserve"> hónapos többlet megajánlásokat értékeli, mint minőségi értékelési szempontot. </w:t>
      </w:r>
      <w:r w:rsidRPr="000134E1">
        <w:rPr>
          <w:rFonts w:ascii="Arial" w:eastAsia="Calibri" w:hAnsi="Arial" w:cs="Arial"/>
          <w:sz w:val="22"/>
          <w:szCs w:val="22"/>
        </w:rPr>
        <w:t>Az értékelés alapja az az</w:t>
      </w:r>
      <w:r w:rsidRPr="000134E1">
        <w:rPr>
          <w:rFonts w:ascii="Arial" w:hAnsi="Arial" w:cs="Arial"/>
          <w:sz w:val="22"/>
          <w:szCs w:val="22"/>
          <w:lang w:eastAsia="en-GB"/>
        </w:rPr>
        <w:t xml:space="preserve"> </w:t>
      </w:r>
      <w:r w:rsidRPr="000134E1">
        <w:rPr>
          <w:rFonts w:ascii="Arial" w:eastAsia="Calibri" w:hAnsi="Arial" w:cs="Arial"/>
          <w:sz w:val="22"/>
          <w:szCs w:val="22"/>
        </w:rPr>
        <w:t xml:space="preserve">alkalmassági követelményként előírt feltételek </w:t>
      </w:r>
      <w:r w:rsidRPr="000134E1">
        <w:rPr>
          <w:rFonts w:ascii="Arial" w:eastAsia="Calibri" w:hAnsi="Arial" w:cs="Arial"/>
          <w:sz w:val="22"/>
          <w:szCs w:val="22"/>
        </w:rPr>
        <w:lastRenderedPageBreak/>
        <w:t xml:space="preserve">teljesítésére bemutatott szakember többlettapasztalata. A </w:t>
      </w:r>
      <w:r>
        <w:rPr>
          <w:rFonts w:ascii="Arial" w:eastAsia="Calibri" w:hAnsi="Arial" w:cs="Arial"/>
          <w:sz w:val="22"/>
          <w:szCs w:val="22"/>
        </w:rPr>
        <w:t>3</w:t>
      </w:r>
      <w:r w:rsidRPr="000134E1">
        <w:rPr>
          <w:rFonts w:ascii="Arial" w:hAnsi="Arial" w:cs="Arial"/>
          <w:sz w:val="22"/>
          <w:szCs w:val="22"/>
        </w:rPr>
        <w:t>. részszempont tekintetében 1</w:t>
      </w:r>
      <w:r w:rsidRPr="000134E1">
        <w:rPr>
          <w:rFonts w:ascii="Arial" w:eastAsia="Calibri" w:hAnsi="Arial" w:cs="Arial"/>
          <w:sz w:val="22"/>
          <w:szCs w:val="22"/>
        </w:rPr>
        <w:t xml:space="preserve"> fő kerül értékelésre.</w:t>
      </w:r>
      <w:r>
        <w:rPr>
          <w:rFonts w:ascii="Arial" w:eastAsia="Calibri" w:hAnsi="Arial" w:cs="Arial"/>
          <w:sz w:val="22"/>
          <w:szCs w:val="22"/>
        </w:rPr>
        <w:t xml:space="preserve"> </w:t>
      </w:r>
    </w:p>
    <w:p w14:paraId="515511E7" w14:textId="389895D7" w:rsidR="000134E1" w:rsidRDefault="000134E1" w:rsidP="000134E1">
      <w:pPr>
        <w:spacing w:after="120" w:line="276" w:lineRule="auto"/>
        <w:jc w:val="both"/>
        <w:rPr>
          <w:rFonts w:ascii="Arial" w:hAnsi="Arial" w:cs="Arial"/>
          <w:sz w:val="22"/>
          <w:szCs w:val="22"/>
        </w:rPr>
      </w:pPr>
      <w:r>
        <w:rPr>
          <w:rFonts w:ascii="Arial" w:hAnsi="Arial" w:cs="Arial"/>
          <w:sz w:val="22"/>
          <w:szCs w:val="22"/>
        </w:rPr>
        <w:t xml:space="preserve">Az adószakértői tapasztalattal rendelkező szakember többlettapasztalata tekintetében a legmagasabb érték a legkedvezőbb. Az </w:t>
      </w:r>
      <w:r w:rsidR="00B642EC">
        <w:rPr>
          <w:rFonts w:ascii="Arial" w:hAnsi="Arial" w:cs="Arial"/>
          <w:sz w:val="22"/>
          <w:szCs w:val="22"/>
        </w:rPr>
        <w:t>Ajánlatkérő</w:t>
      </w:r>
      <w:r>
        <w:rPr>
          <w:rFonts w:ascii="Arial" w:hAnsi="Arial" w:cs="Arial"/>
          <w:sz w:val="22"/>
          <w:szCs w:val="22"/>
        </w:rPr>
        <w:t xml:space="preserve"> a legkedvezőbb tartalmi elemre a maximális pontot (100 pont) adja, a többi ajánlat tartalmi elemére pedig a legkedvezőbb tartalmi elemhez viszonyítva arányosan számolja ki a pontszámokat, egyenes arányosítással.</w:t>
      </w:r>
    </w:p>
    <w:p w14:paraId="479CB0AC" w14:textId="77777777" w:rsidR="000134E1" w:rsidRDefault="000134E1" w:rsidP="000134E1">
      <w:pPr>
        <w:spacing w:before="120" w:after="120" w:line="276" w:lineRule="auto"/>
        <w:jc w:val="both"/>
        <w:rPr>
          <w:rFonts w:ascii="Arial" w:hAnsi="Arial" w:cs="Arial"/>
          <w:sz w:val="22"/>
          <w:szCs w:val="22"/>
        </w:rPr>
      </w:pPr>
      <w:r>
        <w:rPr>
          <w:rFonts w:ascii="Arial" w:hAnsi="Arial" w:cs="Arial"/>
          <w:sz w:val="22"/>
          <w:szCs w:val="22"/>
        </w:rPr>
        <w:t xml:space="preserve">P = </w:t>
      </w:r>
      <w:proofErr w:type="gramStart"/>
      <w:r>
        <w:rPr>
          <w:rFonts w:ascii="Arial" w:hAnsi="Arial" w:cs="Arial"/>
          <w:sz w:val="22"/>
          <w:szCs w:val="22"/>
        </w:rPr>
        <w:t>A</w:t>
      </w:r>
      <w:proofErr w:type="gramEnd"/>
      <w:r>
        <w:rPr>
          <w:rFonts w:ascii="Arial" w:hAnsi="Arial" w:cs="Arial"/>
          <w:sz w:val="22"/>
          <w:szCs w:val="22"/>
        </w:rPr>
        <w:t xml:space="preserve"> vizsgált / A legjobb * (P </w:t>
      </w:r>
      <w:proofErr w:type="spellStart"/>
      <w:r>
        <w:rPr>
          <w:rFonts w:ascii="Arial" w:hAnsi="Arial" w:cs="Arial"/>
          <w:sz w:val="22"/>
          <w:szCs w:val="22"/>
        </w:rPr>
        <w:t>max</w:t>
      </w:r>
      <w:proofErr w:type="spellEnd"/>
      <w:r>
        <w:rPr>
          <w:rFonts w:ascii="Arial" w:hAnsi="Arial" w:cs="Arial"/>
          <w:sz w:val="22"/>
          <w:szCs w:val="22"/>
        </w:rPr>
        <w:t xml:space="preserve"> – P min) + P min</w:t>
      </w:r>
    </w:p>
    <w:p w14:paraId="61328395" w14:textId="77777777" w:rsidR="000134E1" w:rsidRDefault="000134E1" w:rsidP="000134E1">
      <w:pPr>
        <w:spacing w:line="276" w:lineRule="auto"/>
        <w:jc w:val="both"/>
        <w:rPr>
          <w:rFonts w:ascii="Arial" w:hAnsi="Arial" w:cs="Arial"/>
          <w:sz w:val="22"/>
          <w:szCs w:val="22"/>
        </w:rPr>
      </w:pPr>
      <w:proofErr w:type="gramStart"/>
      <w:r>
        <w:rPr>
          <w:rFonts w:ascii="Arial" w:hAnsi="Arial" w:cs="Arial"/>
          <w:sz w:val="22"/>
          <w:szCs w:val="22"/>
        </w:rPr>
        <w:t>ahol</w:t>
      </w:r>
      <w:proofErr w:type="gramEnd"/>
      <w:r>
        <w:rPr>
          <w:rFonts w:ascii="Arial" w:hAnsi="Arial" w:cs="Arial"/>
          <w:sz w:val="22"/>
          <w:szCs w:val="22"/>
        </w:rPr>
        <w:t>:</w:t>
      </w:r>
    </w:p>
    <w:p w14:paraId="69EEE7CF" w14:textId="77777777" w:rsidR="000134E1" w:rsidRDefault="000134E1" w:rsidP="000134E1">
      <w:pPr>
        <w:spacing w:line="276" w:lineRule="auto"/>
        <w:jc w:val="both"/>
        <w:rPr>
          <w:rFonts w:ascii="Arial" w:hAnsi="Arial" w:cs="Arial"/>
          <w:sz w:val="22"/>
          <w:szCs w:val="22"/>
        </w:rPr>
      </w:pPr>
      <w:r>
        <w:rPr>
          <w:rFonts w:ascii="Arial" w:hAnsi="Arial" w:cs="Arial"/>
          <w:sz w:val="22"/>
          <w:szCs w:val="22"/>
        </w:rPr>
        <w:t>P: a vizsgált ajánlati elem adott szempontra vonatkozó pontszáma</w:t>
      </w:r>
    </w:p>
    <w:p w14:paraId="0D3FD3A2" w14:textId="77777777" w:rsidR="000134E1" w:rsidRDefault="000134E1" w:rsidP="000134E1">
      <w:pPr>
        <w:spacing w:line="276" w:lineRule="auto"/>
        <w:jc w:val="both"/>
        <w:rPr>
          <w:rFonts w:ascii="Arial" w:hAnsi="Arial" w:cs="Arial"/>
          <w:sz w:val="22"/>
          <w:szCs w:val="22"/>
        </w:rPr>
      </w:pPr>
      <w:r>
        <w:rPr>
          <w:rFonts w:ascii="Arial" w:hAnsi="Arial" w:cs="Arial"/>
          <w:sz w:val="22"/>
          <w:szCs w:val="22"/>
        </w:rPr>
        <w:t>A legjobb: a legelőnyösebb ajánlat tartalmi eleme</w:t>
      </w:r>
    </w:p>
    <w:p w14:paraId="64A6A2C0" w14:textId="77777777" w:rsidR="000134E1" w:rsidRDefault="000134E1" w:rsidP="000134E1">
      <w:pPr>
        <w:spacing w:line="276" w:lineRule="auto"/>
        <w:jc w:val="both"/>
        <w:rPr>
          <w:rFonts w:ascii="Arial" w:hAnsi="Arial" w:cs="Arial"/>
          <w:sz w:val="22"/>
          <w:szCs w:val="22"/>
        </w:rPr>
      </w:pPr>
      <w:r>
        <w:rPr>
          <w:rFonts w:ascii="Arial" w:hAnsi="Arial" w:cs="Arial"/>
          <w:sz w:val="22"/>
          <w:szCs w:val="22"/>
        </w:rPr>
        <w:t>A vizsgált: a vizsgált ajánlat tartalmi eleme</w:t>
      </w:r>
    </w:p>
    <w:p w14:paraId="67BE82BA" w14:textId="77777777" w:rsidR="000134E1" w:rsidRDefault="000134E1" w:rsidP="000134E1">
      <w:pPr>
        <w:spacing w:line="276" w:lineRule="auto"/>
        <w:jc w:val="both"/>
        <w:rPr>
          <w:rFonts w:ascii="Arial" w:hAnsi="Arial" w:cs="Arial"/>
          <w:sz w:val="22"/>
          <w:szCs w:val="22"/>
        </w:rPr>
      </w:pPr>
      <w:r>
        <w:rPr>
          <w:rFonts w:ascii="Arial" w:hAnsi="Arial" w:cs="Arial"/>
          <w:sz w:val="22"/>
          <w:szCs w:val="22"/>
        </w:rPr>
        <w:t xml:space="preserve">P </w:t>
      </w:r>
      <w:proofErr w:type="spellStart"/>
      <w:r>
        <w:rPr>
          <w:rFonts w:ascii="Arial" w:hAnsi="Arial" w:cs="Arial"/>
          <w:sz w:val="22"/>
          <w:szCs w:val="22"/>
        </w:rPr>
        <w:t>max</w:t>
      </w:r>
      <w:proofErr w:type="spellEnd"/>
      <w:r>
        <w:rPr>
          <w:rFonts w:ascii="Arial" w:hAnsi="Arial" w:cs="Arial"/>
          <w:sz w:val="22"/>
          <w:szCs w:val="22"/>
        </w:rPr>
        <w:t>: értékelés során adható pontszám felső határa</w:t>
      </w:r>
    </w:p>
    <w:p w14:paraId="12AA17C1" w14:textId="77777777" w:rsidR="000134E1" w:rsidRDefault="000134E1" w:rsidP="000134E1">
      <w:pPr>
        <w:spacing w:line="276" w:lineRule="auto"/>
        <w:jc w:val="both"/>
        <w:rPr>
          <w:rFonts w:ascii="Arial" w:hAnsi="Arial" w:cs="Arial"/>
          <w:sz w:val="22"/>
          <w:szCs w:val="22"/>
        </w:rPr>
      </w:pPr>
      <w:r>
        <w:rPr>
          <w:rFonts w:ascii="Arial" w:hAnsi="Arial" w:cs="Arial"/>
          <w:sz w:val="22"/>
          <w:szCs w:val="22"/>
        </w:rPr>
        <w:t>P min: értékelés során adható pontszám alsó határa;</w:t>
      </w:r>
    </w:p>
    <w:p w14:paraId="225DF618" w14:textId="77777777" w:rsidR="000134E1" w:rsidRDefault="000134E1" w:rsidP="000134E1">
      <w:pPr>
        <w:spacing w:line="276" w:lineRule="auto"/>
        <w:ind w:right="138"/>
        <w:jc w:val="both"/>
        <w:rPr>
          <w:rFonts w:ascii="Arial" w:hAnsi="Arial" w:cs="Arial"/>
          <w:sz w:val="22"/>
          <w:szCs w:val="22"/>
        </w:rPr>
      </w:pPr>
    </w:p>
    <w:p w14:paraId="09B6CC4A" w14:textId="50B92203" w:rsidR="000134E1" w:rsidRPr="000134E1" w:rsidRDefault="000134E1" w:rsidP="000134E1">
      <w:pPr>
        <w:spacing w:line="276" w:lineRule="auto"/>
        <w:ind w:right="138"/>
        <w:jc w:val="both"/>
        <w:rPr>
          <w:rFonts w:ascii="Arial" w:hAnsi="Arial" w:cs="Arial"/>
          <w:sz w:val="22"/>
          <w:szCs w:val="22"/>
          <w:lang w:eastAsia="en-GB"/>
        </w:rPr>
      </w:pPr>
      <w:r w:rsidRPr="000134E1">
        <w:rPr>
          <w:rFonts w:ascii="Arial" w:hAnsi="Arial" w:cs="Arial"/>
          <w:sz w:val="22"/>
          <w:szCs w:val="22"/>
        </w:rPr>
        <w:t xml:space="preserve">A Kbt. 77. § (1) alapján </w:t>
      </w:r>
      <w:r w:rsidR="00494115">
        <w:rPr>
          <w:rFonts w:ascii="Arial" w:hAnsi="Arial" w:cs="Arial"/>
          <w:sz w:val="22"/>
          <w:szCs w:val="22"/>
        </w:rPr>
        <w:t>a</w:t>
      </w:r>
      <w:r w:rsidRPr="000134E1">
        <w:rPr>
          <w:rFonts w:ascii="Arial" w:hAnsi="Arial" w:cs="Arial"/>
          <w:sz w:val="22"/>
          <w:szCs w:val="22"/>
          <w:lang w:eastAsia="en-GB"/>
        </w:rPr>
        <w:t xml:space="preserve"> szakember szakmai többletgyakorlata esetén az </w:t>
      </w:r>
      <w:r w:rsidR="00494115">
        <w:rPr>
          <w:rFonts w:ascii="Arial" w:hAnsi="Arial" w:cs="Arial"/>
          <w:sz w:val="22"/>
          <w:szCs w:val="22"/>
          <w:lang w:eastAsia="en-GB"/>
        </w:rPr>
        <w:t xml:space="preserve">az </w:t>
      </w:r>
      <w:r w:rsidRPr="000134E1">
        <w:rPr>
          <w:rFonts w:ascii="Arial" w:hAnsi="Arial" w:cs="Arial"/>
          <w:sz w:val="22"/>
          <w:szCs w:val="22"/>
          <w:lang w:eastAsia="en-GB"/>
        </w:rPr>
        <w:t xml:space="preserve">értékelés során a </w:t>
      </w:r>
      <w:proofErr w:type="gramStart"/>
      <w:r w:rsidRPr="000134E1">
        <w:rPr>
          <w:rFonts w:ascii="Arial" w:hAnsi="Arial" w:cs="Arial"/>
          <w:sz w:val="22"/>
          <w:szCs w:val="22"/>
          <w:lang w:eastAsia="en-GB"/>
        </w:rPr>
        <w:t>maximálisan</w:t>
      </w:r>
      <w:proofErr w:type="gramEnd"/>
      <w:r w:rsidRPr="000134E1">
        <w:rPr>
          <w:rFonts w:ascii="Arial" w:hAnsi="Arial" w:cs="Arial"/>
          <w:sz w:val="22"/>
          <w:szCs w:val="22"/>
          <w:lang w:eastAsia="en-GB"/>
        </w:rPr>
        <w:t xml:space="preserve"> figyelembe vehető megajánlott többlettapasztalat, amelyre és az annál még kedvezőbb vállalásokra egyaránt az értékelési ponthatár felső határával azonos számú pontot ad </w:t>
      </w:r>
      <w:r w:rsidR="00B642EC">
        <w:rPr>
          <w:rFonts w:ascii="Arial" w:hAnsi="Arial" w:cs="Arial"/>
          <w:sz w:val="22"/>
          <w:szCs w:val="22"/>
          <w:lang w:eastAsia="en-GB"/>
        </w:rPr>
        <w:t>Ajánlatkérő</w:t>
      </w:r>
      <w:r w:rsidRPr="000134E1">
        <w:rPr>
          <w:rFonts w:ascii="Arial" w:hAnsi="Arial" w:cs="Arial"/>
          <w:sz w:val="22"/>
          <w:szCs w:val="22"/>
          <w:lang w:eastAsia="en-GB"/>
        </w:rPr>
        <w:t xml:space="preserve">: </w:t>
      </w:r>
      <w:r w:rsidR="00616907">
        <w:rPr>
          <w:rFonts w:ascii="Arial" w:hAnsi="Arial" w:cs="Arial"/>
          <w:sz w:val="22"/>
          <w:szCs w:val="22"/>
          <w:lang w:eastAsia="en-GB"/>
        </w:rPr>
        <w:t>48</w:t>
      </w:r>
      <w:r w:rsidRPr="000134E1">
        <w:rPr>
          <w:rFonts w:ascii="Arial" w:hAnsi="Arial" w:cs="Arial"/>
          <w:sz w:val="22"/>
          <w:szCs w:val="22"/>
          <w:lang w:eastAsia="en-GB"/>
        </w:rPr>
        <w:t xml:space="preserve"> hónap (összesen </w:t>
      </w:r>
      <w:r w:rsidR="00494115">
        <w:rPr>
          <w:rFonts w:ascii="Arial" w:hAnsi="Arial" w:cs="Arial"/>
          <w:sz w:val="22"/>
          <w:szCs w:val="22"/>
          <w:lang w:eastAsia="en-GB"/>
        </w:rPr>
        <w:t>96</w:t>
      </w:r>
      <w:r w:rsidRPr="000134E1">
        <w:rPr>
          <w:rFonts w:ascii="Arial" w:hAnsi="Arial" w:cs="Arial"/>
          <w:sz w:val="22"/>
          <w:szCs w:val="22"/>
          <w:lang w:eastAsia="en-GB"/>
        </w:rPr>
        <w:t xml:space="preserve"> hónap szakmai gyakorlat).</w:t>
      </w:r>
    </w:p>
    <w:p w14:paraId="44C7F6FE" w14:textId="695A9CD0" w:rsidR="000134E1" w:rsidRPr="000134E1" w:rsidRDefault="00B642EC" w:rsidP="000134E1">
      <w:pPr>
        <w:spacing w:before="120" w:after="120" w:line="276" w:lineRule="auto"/>
        <w:ind w:right="-7"/>
        <w:contextualSpacing/>
        <w:jc w:val="both"/>
        <w:rPr>
          <w:rFonts w:ascii="Arial" w:eastAsia="Calibri" w:hAnsi="Arial" w:cs="Arial"/>
          <w:sz w:val="22"/>
          <w:szCs w:val="22"/>
        </w:rPr>
      </w:pPr>
      <w:r>
        <w:rPr>
          <w:rFonts w:ascii="Arial" w:hAnsi="Arial" w:cs="Arial"/>
          <w:sz w:val="22"/>
          <w:szCs w:val="22"/>
          <w:lang w:eastAsia="en-GB"/>
        </w:rPr>
        <w:t>Ajánlatkérő</w:t>
      </w:r>
      <w:r w:rsidR="000134E1" w:rsidRPr="000134E1">
        <w:rPr>
          <w:rFonts w:ascii="Arial" w:eastAsia="Calibri" w:hAnsi="Arial" w:cs="Arial"/>
          <w:sz w:val="22"/>
          <w:szCs w:val="22"/>
        </w:rPr>
        <w:t xml:space="preserve"> </w:t>
      </w:r>
      <w:r w:rsidR="000134E1" w:rsidRPr="000134E1">
        <w:rPr>
          <w:rFonts w:ascii="Arial" w:hAnsi="Arial" w:cs="Arial"/>
          <w:sz w:val="22"/>
          <w:szCs w:val="22"/>
        </w:rPr>
        <w:t>a</w:t>
      </w:r>
      <w:r w:rsidR="000134E1" w:rsidRPr="000134E1">
        <w:rPr>
          <w:rFonts w:ascii="Arial" w:hAnsi="Arial" w:cs="Arial"/>
          <w:sz w:val="22"/>
          <w:szCs w:val="22"/>
          <w:lang w:eastAsia="en-GB"/>
        </w:rPr>
        <w:t xml:space="preserve"> szakember szakmai többletgyakorlata esetén</w:t>
      </w:r>
      <w:r w:rsidR="000134E1" w:rsidRPr="000134E1">
        <w:rPr>
          <w:rFonts w:ascii="Arial" w:eastAsia="Calibri" w:hAnsi="Arial" w:cs="Arial"/>
          <w:sz w:val="22"/>
          <w:szCs w:val="22"/>
        </w:rPr>
        <w:t xml:space="preserve"> a legkedvezőbb szintnek megfelelő értéket veszi figyelembe a pontszámok meghatározásánál, tehát a képletbe abban az esetben is a legkedvezőbbként meghatározott értéket helyettesíti be – tehát </w:t>
      </w:r>
      <w:r w:rsidR="003A0639">
        <w:rPr>
          <w:rFonts w:ascii="Arial" w:eastAsia="Calibri" w:hAnsi="Arial" w:cs="Arial"/>
          <w:sz w:val="22"/>
          <w:szCs w:val="22"/>
        </w:rPr>
        <w:t>48</w:t>
      </w:r>
      <w:r w:rsidR="000134E1" w:rsidRPr="000134E1">
        <w:rPr>
          <w:rFonts w:ascii="Arial" w:eastAsia="Calibri" w:hAnsi="Arial" w:cs="Arial"/>
          <w:sz w:val="22"/>
          <w:szCs w:val="22"/>
        </w:rPr>
        <w:t xml:space="preserve"> hónapot - ha a legkedvezőbb ajánlat tartalmi eleme ezen értéknél kedvezőbb.</w:t>
      </w:r>
    </w:p>
    <w:p w14:paraId="465B4C62" w14:textId="77777777" w:rsidR="000134E1" w:rsidRPr="000134E1" w:rsidRDefault="000134E1" w:rsidP="000134E1">
      <w:pPr>
        <w:spacing w:line="276" w:lineRule="auto"/>
        <w:ind w:right="138"/>
        <w:jc w:val="both"/>
        <w:rPr>
          <w:rFonts w:ascii="Arial" w:hAnsi="Arial" w:cs="Arial"/>
          <w:sz w:val="22"/>
          <w:szCs w:val="22"/>
          <w:lang w:eastAsia="en-GB"/>
        </w:rPr>
      </w:pPr>
    </w:p>
    <w:p w14:paraId="378E2AD6" w14:textId="543EBB97" w:rsidR="000134E1" w:rsidRDefault="000134E1" w:rsidP="000134E1">
      <w:pPr>
        <w:spacing w:line="276" w:lineRule="auto"/>
        <w:ind w:right="138"/>
        <w:jc w:val="both"/>
        <w:rPr>
          <w:rFonts w:ascii="Arial" w:hAnsi="Arial" w:cs="Arial"/>
          <w:sz w:val="22"/>
          <w:szCs w:val="22"/>
          <w:lang w:eastAsia="en-GB"/>
        </w:rPr>
      </w:pPr>
      <w:r w:rsidRPr="000134E1">
        <w:rPr>
          <w:rFonts w:ascii="Arial" w:hAnsi="Arial" w:cs="Arial"/>
          <w:sz w:val="22"/>
          <w:szCs w:val="22"/>
        </w:rPr>
        <w:t>A szakember alkalmassági minimumkövetelményeken felüli többlet szakmai tapasztalata</w:t>
      </w:r>
      <w:r w:rsidRPr="000134E1">
        <w:rPr>
          <w:rFonts w:ascii="Arial" w:eastAsia="Calibri" w:hAnsi="Arial" w:cs="Arial"/>
          <w:sz w:val="22"/>
          <w:szCs w:val="22"/>
        </w:rPr>
        <w:t xml:space="preserve"> esetében csak egész hónapokat lehet megajánlani. </w:t>
      </w:r>
      <w:r w:rsidR="00B642EC">
        <w:rPr>
          <w:rFonts w:ascii="Arial" w:eastAsia="Calibri" w:hAnsi="Arial" w:cs="Arial"/>
          <w:sz w:val="22"/>
          <w:szCs w:val="22"/>
        </w:rPr>
        <w:t>Ajánlatkérő</w:t>
      </w:r>
      <w:r w:rsidRPr="000134E1">
        <w:rPr>
          <w:rFonts w:ascii="Arial" w:eastAsia="Calibri" w:hAnsi="Arial" w:cs="Arial"/>
          <w:sz w:val="22"/>
          <w:szCs w:val="22"/>
        </w:rPr>
        <w:t xml:space="preserve"> a párhuzamos hónapokat csak egyszer veszi figyelembe az értékelés során, tehát 1 évben maximum 12 hónap megajánlás lehetséges egy adott szakember vonatkozásában.</w:t>
      </w:r>
    </w:p>
    <w:p w14:paraId="77F43A98" w14:textId="6F78C723" w:rsidR="000134E1" w:rsidRDefault="000134E1" w:rsidP="009263B1">
      <w:pPr>
        <w:spacing w:line="276" w:lineRule="auto"/>
        <w:jc w:val="both"/>
        <w:rPr>
          <w:rFonts w:ascii="Arial" w:hAnsi="Arial" w:cs="Arial"/>
          <w:sz w:val="22"/>
          <w:szCs w:val="22"/>
        </w:rPr>
      </w:pPr>
    </w:p>
    <w:p w14:paraId="445F38B9" w14:textId="77777777" w:rsidR="000134E1" w:rsidRDefault="000134E1" w:rsidP="000134E1">
      <w:pPr>
        <w:spacing w:line="276" w:lineRule="auto"/>
        <w:jc w:val="both"/>
        <w:rPr>
          <w:rFonts w:ascii="Arial" w:hAnsi="Arial" w:cs="Arial"/>
          <w:sz w:val="22"/>
          <w:szCs w:val="22"/>
        </w:rPr>
      </w:pPr>
      <w:r>
        <w:rPr>
          <w:rFonts w:ascii="Arial" w:hAnsi="Arial" w:cs="Arial"/>
          <w:sz w:val="22"/>
          <w:szCs w:val="22"/>
        </w:rPr>
        <w:t>4.</w:t>
      </w:r>
    </w:p>
    <w:p w14:paraId="140FF23E" w14:textId="426EC630" w:rsidR="000134E1" w:rsidRDefault="0032455E" w:rsidP="000134E1">
      <w:pPr>
        <w:spacing w:after="120" w:line="276" w:lineRule="auto"/>
        <w:jc w:val="both"/>
        <w:rPr>
          <w:rFonts w:ascii="Arial" w:hAnsi="Arial" w:cs="Arial"/>
          <w:sz w:val="22"/>
          <w:szCs w:val="22"/>
        </w:rPr>
      </w:pPr>
      <w:r w:rsidRPr="00457054">
        <w:rPr>
          <w:rFonts w:ascii="Arial" w:hAnsi="Arial" w:cs="Arial"/>
          <w:sz w:val="22"/>
          <w:szCs w:val="22"/>
        </w:rPr>
        <w:t xml:space="preserve">A 4. szempont tekintetében az </w:t>
      </w:r>
      <w:r w:rsidR="00B642EC">
        <w:rPr>
          <w:rFonts w:ascii="Arial" w:hAnsi="Arial" w:cs="Arial"/>
          <w:sz w:val="22"/>
          <w:szCs w:val="22"/>
        </w:rPr>
        <w:t>Ajánlatkérő</w:t>
      </w:r>
      <w:r w:rsidRPr="00457054">
        <w:rPr>
          <w:rFonts w:ascii="Arial" w:hAnsi="Arial" w:cs="Arial"/>
          <w:sz w:val="22"/>
          <w:szCs w:val="22"/>
        </w:rPr>
        <w:t xml:space="preserve"> az </w:t>
      </w:r>
      <w:r w:rsidR="00D46BA4">
        <w:rPr>
          <w:rFonts w:ascii="Arial" w:hAnsi="Arial" w:cs="Arial"/>
          <w:sz w:val="22"/>
          <w:szCs w:val="22"/>
        </w:rPr>
        <w:t>Ajánlattevő</w:t>
      </w:r>
      <w:r w:rsidR="000134E1" w:rsidRPr="00457054">
        <w:rPr>
          <w:rFonts w:ascii="Arial" w:hAnsi="Arial" w:cs="Arial"/>
          <w:sz w:val="22"/>
          <w:szCs w:val="22"/>
        </w:rPr>
        <w:t xml:space="preserve"> 5 munkanapos rendelkezésre állásnál rövidebb rendelkezésre állását illetően a</w:t>
      </w:r>
      <w:r w:rsidR="00493223" w:rsidRPr="00457054">
        <w:rPr>
          <w:rFonts w:ascii="Arial" w:hAnsi="Arial" w:cs="Arial"/>
          <w:sz w:val="22"/>
          <w:szCs w:val="22"/>
        </w:rPr>
        <w:t>z alábbi pontkiosztással</w:t>
      </w:r>
      <w:r w:rsidR="002B3DEF" w:rsidRPr="00457054">
        <w:rPr>
          <w:rFonts w:ascii="Arial" w:hAnsi="Arial" w:cs="Arial"/>
          <w:sz w:val="22"/>
          <w:szCs w:val="22"/>
        </w:rPr>
        <w:t xml:space="preserve"> határozza meg az ajánlat értékelését:</w:t>
      </w:r>
    </w:p>
    <w:p w14:paraId="077C758A" w14:textId="4CCB8C89" w:rsidR="000134E1" w:rsidRDefault="000134E1" w:rsidP="009263B1">
      <w:pPr>
        <w:spacing w:line="276" w:lineRule="auto"/>
        <w:jc w:val="both"/>
        <w:rPr>
          <w:rFonts w:ascii="Arial" w:hAnsi="Arial" w:cs="Arial"/>
          <w:sz w:val="22"/>
          <w:szCs w:val="22"/>
        </w:rPr>
      </w:pPr>
    </w:p>
    <w:p w14:paraId="37DB5031" w14:textId="19912AE9" w:rsidR="00493223" w:rsidRDefault="00493223" w:rsidP="009263B1">
      <w:pPr>
        <w:spacing w:line="276" w:lineRule="auto"/>
        <w:jc w:val="both"/>
        <w:rPr>
          <w:rFonts w:ascii="Arial" w:hAnsi="Arial" w:cs="Arial"/>
          <w:sz w:val="22"/>
          <w:szCs w:val="22"/>
        </w:rPr>
      </w:pPr>
      <w:r>
        <w:rPr>
          <w:rFonts w:ascii="Arial" w:hAnsi="Arial" w:cs="Arial"/>
          <w:sz w:val="22"/>
          <w:szCs w:val="22"/>
        </w:rPr>
        <w:t>5 munkanapos rendelkezésre állási idő: 0 pont</w:t>
      </w:r>
    </w:p>
    <w:p w14:paraId="7127EC8E" w14:textId="1C73B77F" w:rsidR="00493223" w:rsidRDefault="00493223" w:rsidP="009263B1">
      <w:pPr>
        <w:spacing w:line="276" w:lineRule="auto"/>
        <w:jc w:val="both"/>
        <w:rPr>
          <w:rFonts w:ascii="Arial" w:hAnsi="Arial" w:cs="Arial"/>
          <w:sz w:val="22"/>
          <w:szCs w:val="22"/>
        </w:rPr>
      </w:pPr>
      <w:r>
        <w:rPr>
          <w:rFonts w:ascii="Arial" w:hAnsi="Arial" w:cs="Arial"/>
          <w:sz w:val="22"/>
          <w:szCs w:val="22"/>
        </w:rPr>
        <w:t>4 munkanapos rendelkezésre állási idő: 25 pont</w:t>
      </w:r>
    </w:p>
    <w:p w14:paraId="25CCB76C" w14:textId="1E53400E" w:rsidR="00493223" w:rsidRDefault="00493223" w:rsidP="009263B1">
      <w:pPr>
        <w:spacing w:line="276" w:lineRule="auto"/>
        <w:jc w:val="both"/>
        <w:rPr>
          <w:rFonts w:ascii="Arial" w:hAnsi="Arial" w:cs="Arial"/>
          <w:sz w:val="22"/>
          <w:szCs w:val="22"/>
        </w:rPr>
      </w:pPr>
      <w:r>
        <w:rPr>
          <w:rFonts w:ascii="Arial" w:hAnsi="Arial" w:cs="Arial"/>
          <w:sz w:val="22"/>
          <w:szCs w:val="22"/>
        </w:rPr>
        <w:t>3 munkanapos rendelkezésre állási idő: 5</w:t>
      </w:r>
      <w:r w:rsidR="009C723D">
        <w:rPr>
          <w:rFonts w:ascii="Arial" w:hAnsi="Arial" w:cs="Arial"/>
          <w:sz w:val="22"/>
          <w:szCs w:val="22"/>
        </w:rPr>
        <w:t>0</w:t>
      </w:r>
      <w:r>
        <w:rPr>
          <w:rFonts w:ascii="Arial" w:hAnsi="Arial" w:cs="Arial"/>
          <w:sz w:val="22"/>
          <w:szCs w:val="22"/>
        </w:rPr>
        <w:t xml:space="preserve"> pont</w:t>
      </w:r>
    </w:p>
    <w:p w14:paraId="05CA1E32" w14:textId="7ACD2669" w:rsidR="00493223" w:rsidRDefault="00493223" w:rsidP="009263B1">
      <w:pPr>
        <w:spacing w:line="276" w:lineRule="auto"/>
        <w:jc w:val="both"/>
        <w:rPr>
          <w:rFonts w:ascii="Arial" w:hAnsi="Arial" w:cs="Arial"/>
          <w:sz w:val="22"/>
          <w:szCs w:val="22"/>
        </w:rPr>
      </w:pPr>
      <w:r>
        <w:rPr>
          <w:rFonts w:ascii="Arial" w:hAnsi="Arial" w:cs="Arial"/>
          <w:sz w:val="22"/>
          <w:szCs w:val="22"/>
        </w:rPr>
        <w:t>2 munkanapos rendelkezésre állási idő: 75 pont</w:t>
      </w:r>
    </w:p>
    <w:p w14:paraId="0A984A6D" w14:textId="2B47755E" w:rsidR="00493223" w:rsidRDefault="00493223" w:rsidP="009263B1">
      <w:pPr>
        <w:spacing w:line="276" w:lineRule="auto"/>
        <w:jc w:val="both"/>
        <w:rPr>
          <w:rFonts w:ascii="Arial" w:hAnsi="Arial" w:cs="Arial"/>
          <w:sz w:val="22"/>
          <w:szCs w:val="22"/>
        </w:rPr>
      </w:pPr>
      <w:r>
        <w:rPr>
          <w:rFonts w:ascii="Arial" w:hAnsi="Arial" w:cs="Arial"/>
          <w:sz w:val="22"/>
          <w:szCs w:val="22"/>
        </w:rPr>
        <w:t>1 munkanapos rendelkezésre állási idő: 10</w:t>
      </w:r>
      <w:r w:rsidR="009C723D">
        <w:rPr>
          <w:rFonts w:ascii="Arial" w:hAnsi="Arial" w:cs="Arial"/>
          <w:sz w:val="22"/>
          <w:szCs w:val="22"/>
        </w:rPr>
        <w:t>0</w:t>
      </w:r>
      <w:r>
        <w:rPr>
          <w:rFonts w:ascii="Arial" w:hAnsi="Arial" w:cs="Arial"/>
          <w:sz w:val="22"/>
          <w:szCs w:val="22"/>
        </w:rPr>
        <w:t xml:space="preserve"> pont</w:t>
      </w:r>
    </w:p>
    <w:p w14:paraId="650EAD3E" w14:textId="77777777" w:rsidR="00493223" w:rsidRDefault="00493223" w:rsidP="009263B1">
      <w:pPr>
        <w:spacing w:line="276" w:lineRule="auto"/>
        <w:jc w:val="both"/>
        <w:rPr>
          <w:rFonts w:ascii="Arial" w:hAnsi="Arial" w:cs="Arial"/>
          <w:sz w:val="22"/>
          <w:szCs w:val="22"/>
        </w:rPr>
      </w:pPr>
    </w:p>
    <w:p w14:paraId="7AF5D7A8" w14:textId="3CF63044" w:rsidR="000134E1" w:rsidRDefault="000134E1" w:rsidP="009263B1">
      <w:pPr>
        <w:spacing w:line="276" w:lineRule="auto"/>
        <w:jc w:val="both"/>
        <w:rPr>
          <w:rFonts w:ascii="Arial" w:hAnsi="Arial" w:cs="Arial"/>
          <w:sz w:val="22"/>
          <w:szCs w:val="22"/>
        </w:rPr>
      </w:pPr>
      <w:r>
        <w:rPr>
          <w:rFonts w:ascii="Arial" w:hAnsi="Arial" w:cs="Arial"/>
          <w:sz w:val="22"/>
          <w:szCs w:val="22"/>
        </w:rPr>
        <w:t xml:space="preserve">5. </w:t>
      </w:r>
    </w:p>
    <w:p w14:paraId="2C2563DC" w14:textId="2EA76166" w:rsidR="001441CA" w:rsidRDefault="001441CA" w:rsidP="001441CA">
      <w:pPr>
        <w:spacing w:after="120" w:line="276" w:lineRule="auto"/>
        <w:jc w:val="both"/>
        <w:rPr>
          <w:rFonts w:ascii="Arial" w:eastAsia="Calibri" w:hAnsi="Arial" w:cs="Arial"/>
          <w:sz w:val="22"/>
          <w:szCs w:val="22"/>
        </w:rPr>
      </w:pPr>
      <w:r w:rsidRPr="000134E1">
        <w:rPr>
          <w:rFonts w:ascii="Arial" w:hAnsi="Arial" w:cs="Arial"/>
          <w:sz w:val="22"/>
          <w:szCs w:val="22"/>
        </w:rPr>
        <w:t>A</w:t>
      </w:r>
      <w:r>
        <w:rPr>
          <w:rFonts w:ascii="Arial" w:hAnsi="Arial" w:cs="Arial"/>
          <w:sz w:val="22"/>
          <w:szCs w:val="22"/>
        </w:rPr>
        <w:t>z 5.</w:t>
      </w:r>
      <w:r w:rsidRPr="000134E1">
        <w:rPr>
          <w:rFonts w:ascii="Arial" w:hAnsi="Arial" w:cs="Arial"/>
          <w:sz w:val="22"/>
          <w:szCs w:val="22"/>
        </w:rPr>
        <w:t xml:space="preserve"> részszempont tekintetében </w:t>
      </w:r>
      <w:r w:rsidR="00B642EC">
        <w:rPr>
          <w:rFonts w:ascii="Arial" w:hAnsi="Arial" w:cs="Arial"/>
          <w:sz w:val="22"/>
          <w:szCs w:val="22"/>
        </w:rPr>
        <w:t>Ajánlatkérő</w:t>
      </w:r>
      <w:r w:rsidRPr="000134E1">
        <w:rPr>
          <w:rFonts w:ascii="Arial" w:hAnsi="Arial" w:cs="Arial"/>
          <w:sz w:val="22"/>
          <w:szCs w:val="22"/>
          <w:lang w:eastAsia="en-GB"/>
        </w:rPr>
        <w:t xml:space="preserve"> </w:t>
      </w:r>
      <w:r w:rsidRPr="000134E1">
        <w:rPr>
          <w:rFonts w:ascii="Arial" w:hAnsi="Arial" w:cs="Arial"/>
          <w:sz w:val="22"/>
          <w:szCs w:val="22"/>
        </w:rPr>
        <w:t xml:space="preserve">az alkalmassági követelmények körében előírt </w:t>
      </w:r>
      <w:r w:rsidR="00D46BA4">
        <w:rPr>
          <w:rFonts w:ascii="Arial" w:hAnsi="Arial" w:cs="Arial"/>
          <w:sz w:val="22"/>
          <w:szCs w:val="22"/>
        </w:rPr>
        <w:t>Ajánlattevő</w:t>
      </w:r>
      <w:r w:rsidRPr="00F871FB">
        <w:rPr>
          <w:rFonts w:ascii="Arial" w:hAnsi="Arial" w:cs="Arial"/>
          <w:sz w:val="22"/>
          <w:szCs w:val="22"/>
        </w:rPr>
        <w:t xml:space="preserve"> által évente és társaságonként </w:t>
      </w:r>
      <w:r w:rsidR="00E3271F">
        <w:rPr>
          <w:rFonts w:ascii="Arial" w:hAnsi="Arial" w:cs="Arial"/>
          <w:sz w:val="22"/>
          <w:szCs w:val="22"/>
        </w:rPr>
        <w:t xml:space="preserve">a </w:t>
      </w:r>
      <w:r>
        <w:rPr>
          <w:rFonts w:ascii="Arial" w:hAnsi="Arial" w:cs="Arial"/>
          <w:sz w:val="22"/>
          <w:szCs w:val="22"/>
        </w:rPr>
        <w:t>80 munkaórát</w:t>
      </w:r>
      <w:r w:rsidRPr="000134E1">
        <w:rPr>
          <w:rFonts w:ascii="Arial" w:hAnsi="Arial" w:cs="Arial"/>
          <w:sz w:val="22"/>
          <w:szCs w:val="22"/>
        </w:rPr>
        <w:t xml:space="preserve"> meghaladó </w:t>
      </w:r>
      <w:r w:rsidR="003A0639">
        <w:rPr>
          <w:rFonts w:ascii="Arial" w:hAnsi="Arial" w:cs="Arial"/>
          <w:sz w:val="22"/>
          <w:szCs w:val="22"/>
        </w:rPr>
        <w:t>0-80</w:t>
      </w:r>
      <w:r w:rsidRPr="000134E1">
        <w:rPr>
          <w:rFonts w:ascii="Arial" w:hAnsi="Arial" w:cs="Arial"/>
          <w:sz w:val="22"/>
          <w:szCs w:val="22"/>
        </w:rPr>
        <w:t xml:space="preserve"> többlet</w:t>
      </w:r>
      <w:r w:rsidR="00E3271F" w:rsidRPr="00E3271F">
        <w:rPr>
          <w:rFonts w:ascii="Arial" w:hAnsi="Arial" w:cs="Arial"/>
          <w:sz w:val="22"/>
          <w:szCs w:val="22"/>
        </w:rPr>
        <w:t xml:space="preserve"> </w:t>
      </w:r>
      <w:r w:rsidR="00E3271F">
        <w:rPr>
          <w:rFonts w:ascii="Arial" w:hAnsi="Arial" w:cs="Arial"/>
          <w:sz w:val="22"/>
          <w:szCs w:val="22"/>
        </w:rPr>
        <w:t>munkaóra</w:t>
      </w:r>
      <w:r w:rsidRPr="000134E1">
        <w:rPr>
          <w:rFonts w:ascii="Arial" w:hAnsi="Arial" w:cs="Arial"/>
          <w:sz w:val="22"/>
          <w:szCs w:val="22"/>
        </w:rPr>
        <w:t xml:space="preserve"> megajánlásokat értékeli, mint minőségi értékelési szempontot. </w:t>
      </w:r>
      <w:r w:rsidRPr="000134E1">
        <w:rPr>
          <w:rFonts w:ascii="Arial" w:eastAsia="Calibri" w:hAnsi="Arial" w:cs="Arial"/>
          <w:sz w:val="22"/>
          <w:szCs w:val="22"/>
        </w:rPr>
        <w:t>Az értékelés alapja az</w:t>
      </w:r>
      <w:r w:rsidRPr="000134E1">
        <w:rPr>
          <w:rFonts w:ascii="Arial" w:hAnsi="Arial" w:cs="Arial"/>
          <w:sz w:val="22"/>
          <w:szCs w:val="22"/>
          <w:lang w:eastAsia="en-GB"/>
        </w:rPr>
        <w:t xml:space="preserve"> </w:t>
      </w:r>
      <w:r w:rsidRPr="000134E1">
        <w:rPr>
          <w:rFonts w:ascii="Arial" w:eastAsia="Calibri" w:hAnsi="Arial" w:cs="Arial"/>
          <w:sz w:val="22"/>
          <w:szCs w:val="22"/>
        </w:rPr>
        <w:t xml:space="preserve">alkalmassági követelményként előírt feltételek teljesítésére </w:t>
      </w:r>
      <w:r>
        <w:rPr>
          <w:rFonts w:ascii="Arial" w:eastAsia="Calibri" w:hAnsi="Arial" w:cs="Arial"/>
          <w:sz w:val="22"/>
          <w:szCs w:val="22"/>
        </w:rPr>
        <w:t>megajánlott többlet munkaórák száma.</w:t>
      </w:r>
    </w:p>
    <w:p w14:paraId="3174AF36" w14:textId="3281BCA0" w:rsidR="001441CA" w:rsidRDefault="001441CA" w:rsidP="001441CA">
      <w:pPr>
        <w:spacing w:after="120" w:line="276" w:lineRule="auto"/>
        <w:jc w:val="both"/>
        <w:rPr>
          <w:rFonts w:ascii="Arial" w:hAnsi="Arial" w:cs="Arial"/>
          <w:sz w:val="22"/>
          <w:szCs w:val="22"/>
        </w:rPr>
      </w:pPr>
      <w:r>
        <w:rPr>
          <w:rFonts w:ascii="Arial" w:hAnsi="Arial" w:cs="Arial"/>
          <w:sz w:val="22"/>
          <w:szCs w:val="22"/>
        </w:rPr>
        <w:lastRenderedPageBreak/>
        <w:t xml:space="preserve">Az </w:t>
      </w:r>
      <w:r w:rsidR="00D46BA4">
        <w:rPr>
          <w:rFonts w:ascii="Arial" w:hAnsi="Arial" w:cs="Arial"/>
          <w:sz w:val="22"/>
          <w:szCs w:val="22"/>
        </w:rPr>
        <w:t>Ajánlattevő</w:t>
      </w:r>
      <w:r w:rsidRPr="00F871FB">
        <w:rPr>
          <w:rFonts w:ascii="Arial" w:hAnsi="Arial" w:cs="Arial"/>
          <w:sz w:val="22"/>
          <w:szCs w:val="22"/>
        </w:rPr>
        <w:t xml:space="preserve"> által évente és társaságonként 80 munkaórányi személyes </w:t>
      </w:r>
      <w:proofErr w:type="gramStart"/>
      <w:r w:rsidRPr="00F871FB">
        <w:rPr>
          <w:rFonts w:ascii="Arial" w:hAnsi="Arial" w:cs="Arial"/>
          <w:sz w:val="22"/>
          <w:szCs w:val="22"/>
        </w:rPr>
        <w:t>konzultáción</w:t>
      </w:r>
      <w:proofErr w:type="gramEnd"/>
      <w:r w:rsidRPr="00F871FB">
        <w:rPr>
          <w:rFonts w:ascii="Arial" w:hAnsi="Arial" w:cs="Arial"/>
          <w:sz w:val="22"/>
          <w:szCs w:val="22"/>
        </w:rPr>
        <w:t xml:space="preserve"> felül megajánlott</w:t>
      </w:r>
      <w:r w:rsidR="002B3DEF">
        <w:rPr>
          <w:rFonts w:ascii="Arial" w:hAnsi="Arial" w:cs="Arial"/>
          <w:sz w:val="22"/>
          <w:szCs w:val="22"/>
        </w:rPr>
        <w:t>,</w:t>
      </w:r>
      <w:r w:rsidRPr="00F871FB">
        <w:rPr>
          <w:rFonts w:ascii="Arial" w:hAnsi="Arial" w:cs="Arial"/>
          <w:sz w:val="22"/>
          <w:szCs w:val="22"/>
        </w:rPr>
        <w:t xml:space="preserve"> </w:t>
      </w:r>
      <w:r>
        <w:rPr>
          <w:rFonts w:ascii="Arial" w:hAnsi="Arial" w:cs="Arial"/>
          <w:sz w:val="22"/>
          <w:szCs w:val="22"/>
        </w:rPr>
        <w:t>80 munkaórát</w:t>
      </w:r>
      <w:r w:rsidRPr="000134E1">
        <w:rPr>
          <w:rFonts w:ascii="Arial" w:hAnsi="Arial" w:cs="Arial"/>
          <w:sz w:val="22"/>
          <w:szCs w:val="22"/>
        </w:rPr>
        <w:t xml:space="preserve"> meghaladó </w:t>
      </w:r>
      <w:r w:rsidR="009026C2">
        <w:rPr>
          <w:rFonts w:ascii="Arial" w:hAnsi="Arial" w:cs="Arial"/>
          <w:sz w:val="22"/>
          <w:szCs w:val="22"/>
        </w:rPr>
        <w:t xml:space="preserve">költségmentes </w:t>
      </w:r>
      <w:r>
        <w:rPr>
          <w:rFonts w:ascii="Arial" w:hAnsi="Arial" w:cs="Arial"/>
          <w:sz w:val="22"/>
          <w:szCs w:val="22"/>
        </w:rPr>
        <w:t xml:space="preserve">munkaórák tekintetében a legmagasabb érték a legkedvezőbb. Az </w:t>
      </w:r>
      <w:r w:rsidR="00B642EC">
        <w:rPr>
          <w:rFonts w:ascii="Arial" w:hAnsi="Arial" w:cs="Arial"/>
          <w:sz w:val="22"/>
          <w:szCs w:val="22"/>
        </w:rPr>
        <w:t>Ajánlatkérő</w:t>
      </w:r>
      <w:r>
        <w:rPr>
          <w:rFonts w:ascii="Arial" w:hAnsi="Arial" w:cs="Arial"/>
          <w:sz w:val="22"/>
          <w:szCs w:val="22"/>
        </w:rPr>
        <w:t xml:space="preserve"> a legkedvezőbb tartalmi elemre a maximális pontot (100 pont) adja, a többi ajánlat tartalmi elemére pedig a legkedvezőbb tartalmi elemhez viszonyítva arányosan számolja ki a pontszámokat, egyenes arányosítással.</w:t>
      </w:r>
    </w:p>
    <w:p w14:paraId="64727E9C" w14:textId="77777777" w:rsidR="001441CA" w:rsidRDefault="001441CA" w:rsidP="001441CA">
      <w:pPr>
        <w:spacing w:before="120" w:after="120" w:line="276" w:lineRule="auto"/>
        <w:jc w:val="both"/>
        <w:rPr>
          <w:rFonts w:ascii="Arial" w:hAnsi="Arial" w:cs="Arial"/>
          <w:sz w:val="22"/>
          <w:szCs w:val="22"/>
        </w:rPr>
      </w:pPr>
      <w:r>
        <w:rPr>
          <w:rFonts w:ascii="Arial" w:hAnsi="Arial" w:cs="Arial"/>
          <w:sz w:val="22"/>
          <w:szCs w:val="22"/>
        </w:rPr>
        <w:t xml:space="preserve">P = </w:t>
      </w:r>
      <w:proofErr w:type="gramStart"/>
      <w:r>
        <w:rPr>
          <w:rFonts w:ascii="Arial" w:hAnsi="Arial" w:cs="Arial"/>
          <w:sz w:val="22"/>
          <w:szCs w:val="22"/>
        </w:rPr>
        <w:t>A</w:t>
      </w:r>
      <w:proofErr w:type="gramEnd"/>
      <w:r>
        <w:rPr>
          <w:rFonts w:ascii="Arial" w:hAnsi="Arial" w:cs="Arial"/>
          <w:sz w:val="22"/>
          <w:szCs w:val="22"/>
        </w:rPr>
        <w:t xml:space="preserve"> vizsgált / A legjobb * (P </w:t>
      </w:r>
      <w:proofErr w:type="spellStart"/>
      <w:r>
        <w:rPr>
          <w:rFonts w:ascii="Arial" w:hAnsi="Arial" w:cs="Arial"/>
          <w:sz w:val="22"/>
          <w:szCs w:val="22"/>
        </w:rPr>
        <w:t>max</w:t>
      </w:r>
      <w:proofErr w:type="spellEnd"/>
      <w:r>
        <w:rPr>
          <w:rFonts w:ascii="Arial" w:hAnsi="Arial" w:cs="Arial"/>
          <w:sz w:val="22"/>
          <w:szCs w:val="22"/>
        </w:rPr>
        <w:t xml:space="preserve"> – P min) + P min</w:t>
      </w:r>
    </w:p>
    <w:p w14:paraId="17701844" w14:textId="77777777" w:rsidR="001441CA" w:rsidRDefault="001441CA" w:rsidP="001441CA">
      <w:pPr>
        <w:spacing w:line="276" w:lineRule="auto"/>
        <w:jc w:val="both"/>
        <w:rPr>
          <w:rFonts w:ascii="Arial" w:hAnsi="Arial" w:cs="Arial"/>
          <w:sz w:val="22"/>
          <w:szCs w:val="22"/>
        </w:rPr>
      </w:pPr>
      <w:proofErr w:type="gramStart"/>
      <w:r>
        <w:rPr>
          <w:rFonts w:ascii="Arial" w:hAnsi="Arial" w:cs="Arial"/>
          <w:sz w:val="22"/>
          <w:szCs w:val="22"/>
        </w:rPr>
        <w:t>ahol</w:t>
      </w:r>
      <w:proofErr w:type="gramEnd"/>
      <w:r>
        <w:rPr>
          <w:rFonts w:ascii="Arial" w:hAnsi="Arial" w:cs="Arial"/>
          <w:sz w:val="22"/>
          <w:szCs w:val="22"/>
        </w:rPr>
        <w:t>:</w:t>
      </w:r>
    </w:p>
    <w:p w14:paraId="425FAA44" w14:textId="77777777" w:rsidR="001441CA" w:rsidRDefault="001441CA" w:rsidP="001441CA">
      <w:pPr>
        <w:spacing w:line="276" w:lineRule="auto"/>
        <w:jc w:val="both"/>
        <w:rPr>
          <w:rFonts w:ascii="Arial" w:hAnsi="Arial" w:cs="Arial"/>
          <w:sz w:val="22"/>
          <w:szCs w:val="22"/>
        </w:rPr>
      </w:pPr>
      <w:r>
        <w:rPr>
          <w:rFonts w:ascii="Arial" w:hAnsi="Arial" w:cs="Arial"/>
          <w:sz w:val="22"/>
          <w:szCs w:val="22"/>
        </w:rPr>
        <w:t>P: a vizsgált ajánlati elem adott szempontra vonatkozó pontszáma</w:t>
      </w:r>
    </w:p>
    <w:p w14:paraId="6B13CA11" w14:textId="77777777" w:rsidR="001441CA" w:rsidRDefault="001441CA" w:rsidP="001441CA">
      <w:pPr>
        <w:spacing w:line="276" w:lineRule="auto"/>
        <w:jc w:val="both"/>
        <w:rPr>
          <w:rFonts w:ascii="Arial" w:hAnsi="Arial" w:cs="Arial"/>
          <w:sz w:val="22"/>
          <w:szCs w:val="22"/>
        </w:rPr>
      </w:pPr>
      <w:r>
        <w:rPr>
          <w:rFonts w:ascii="Arial" w:hAnsi="Arial" w:cs="Arial"/>
          <w:sz w:val="22"/>
          <w:szCs w:val="22"/>
        </w:rPr>
        <w:t>A legjobb: a legelőnyösebb ajánlat tartalmi eleme</w:t>
      </w:r>
    </w:p>
    <w:p w14:paraId="713BE66F" w14:textId="77777777" w:rsidR="001441CA" w:rsidRDefault="001441CA" w:rsidP="001441CA">
      <w:pPr>
        <w:spacing w:line="276" w:lineRule="auto"/>
        <w:jc w:val="both"/>
        <w:rPr>
          <w:rFonts w:ascii="Arial" w:hAnsi="Arial" w:cs="Arial"/>
          <w:sz w:val="22"/>
          <w:szCs w:val="22"/>
        </w:rPr>
      </w:pPr>
      <w:r>
        <w:rPr>
          <w:rFonts w:ascii="Arial" w:hAnsi="Arial" w:cs="Arial"/>
          <w:sz w:val="22"/>
          <w:szCs w:val="22"/>
        </w:rPr>
        <w:t>A vizsgált: a vizsgált ajánlat tartalmi eleme</w:t>
      </w:r>
    </w:p>
    <w:p w14:paraId="22041EB2" w14:textId="77777777" w:rsidR="001441CA" w:rsidRDefault="001441CA" w:rsidP="001441CA">
      <w:pPr>
        <w:spacing w:line="276" w:lineRule="auto"/>
        <w:jc w:val="both"/>
        <w:rPr>
          <w:rFonts w:ascii="Arial" w:hAnsi="Arial" w:cs="Arial"/>
          <w:sz w:val="22"/>
          <w:szCs w:val="22"/>
        </w:rPr>
      </w:pPr>
      <w:r>
        <w:rPr>
          <w:rFonts w:ascii="Arial" w:hAnsi="Arial" w:cs="Arial"/>
          <w:sz w:val="22"/>
          <w:szCs w:val="22"/>
        </w:rPr>
        <w:t xml:space="preserve">P </w:t>
      </w:r>
      <w:proofErr w:type="spellStart"/>
      <w:r>
        <w:rPr>
          <w:rFonts w:ascii="Arial" w:hAnsi="Arial" w:cs="Arial"/>
          <w:sz w:val="22"/>
          <w:szCs w:val="22"/>
        </w:rPr>
        <w:t>max</w:t>
      </w:r>
      <w:proofErr w:type="spellEnd"/>
      <w:r>
        <w:rPr>
          <w:rFonts w:ascii="Arial" w:hAnsi="Arial" w:cs="Arial"/>
          <w:sz w:val="22"/>
          <w:szCs w:val="22"/>
        </w:rPr>
        <w:t>: értékelés során adható pontszám felső határa</w:t>
      </w:r>
    </w:p>
    <w:p w14:paraId="131A5B93" w14:textId="77777777" w:rsidR="001441CA" w:rsidRDefault="001441CA" w:rsidP="001441CA">
      <w:pPr>
        <w:spacing w:line="276" w:lineRule="auto"/>
        <w:jc w:val="both"/>
        <w:rPr>
          <w:rFonts w:ascii="Arial" w:hAnsi="Arial" w:cs="Arial"/>
          <w:sz w:val="22"/>
          <w:szCs w:val="22"/>
        </w:rPr>
      </w:pPr>
      <w:r>
        <w:rPr>
          <w:rFonts w:ascii="Arial" w:hAnsi="Arial" w:cs="Arial"/>
          <w:sz w:val="22"/>
          <w:szCs w:val="22"/>
        </w:rPr>
        <w:t>P min: értékelés során adható pontszám alsó határa;</w:t>
      </w:r>
    </w:p>
    <w:p w14:paraId="7AF6B2FE" w14:textId="653DB7ED" w:rsidR="000134E1" w:rsidRDefault="000134E1" w:rsidP="009263B1">
      <w:pPr>
        <w:spacing w:line="276" w:lineRule="auto"/>
        <w:jc w:val="both"/>
        <w:rPr>
          <w:rFonts w:ascii="Arial" w:hAnsi="Arial" w:cs="Arial"/>
          <w:sz w:val="22"/>
          <w:szCs w:val="22"/>
        </w:rPr>
      </w:pPr>
    </w:p>
    <w:p w14:paraId="6C8605F2" w14:textId="274B5A6D" w:rsidR="001441CA" w:rsidRPr="000134E1" w:rsidRDefault="001441CA" w:rsidP="001441CA">
      <w:pPr>
        <w:spacing w:line="276" w:lineRule="auto"/>
        <w:ind w:right="138"/>
        <w:jc w:val="both"/>
        <w:rPr>
          <w:rFonts w:ascii="Arial" w:hAnsi="Arial" w:cs="Arial"/>
          <w:sz w:val="22"/>
          <w:szCs w:val="22"/>
          <w:lang w:eastAsia="en-GB"/>
        </w:rPr>
      </w:pPr>
      <w:r w:rsidRPr="000134E1">
        <w:rPr>
          <w:rFonts w:ascii="Arial" w:hAnsi="Arial" w:cs="Arial"/>
          <w:sz w:val="22"/>
          <w:szCs w:val="22"/>
        </w:rPr>
        <w:t xml:space="preserve">A Kbt. 77. § (1) alapján </w:t>
      </w:r>
      <w:r>
        <w:rPr>
          <w:rFonts w:ascii="Arial" w:hAnsi="Arial" w:cs="Arial"/>
          <w:sz w:val="22"/>
          <w:szCs w:val="22"/>
        </w:rPr>
        <w:t xml:space="preserve">az </w:t>
      </w:r>
      <w:r w:rsidR="00D46BA4">
        <w:rPr>
          <w:rFonts w:ascii="Arial" w:hAnsi="Arial" w:cs="Arial"/>
          <w:sz w:val="22"/>
          <w:szCs w:val="22"/>
        </w:rPr>
        <w:t>Ajánlattevő</w:t>
      </w:r>
      <w:r w:rsidRPr="00F871FB">
        <w:rPr>
          <w:rFonts w:ascii="Arial" w:hAnsi="Arial" w:cs="Arial"/>
          <w:sz w:val="22"/>
          <w:szCs w:val="22"/>
        </w:rPr>
        <w:t xml:space="preserve"> által évente és társaságonként 80 munkaórányi személyes </w:t>
      </w:r>
      <w:proofErr w:type="gramStart"/>
      <w:r w:rsidRPr="00F871FB">
        <w:rPr>
          <w:rFonts w:ascii="Arial" w:hAnsi="Arial" w:cs="Arial"/>
          <w:sz w:val="22"/>
          <w:szCs w:val="22"/>
        </w:rPr>
        <w:t>konzultáción</w:t>
      </w:r>
      <w:proofErr w:type="gramEnd"/>
      <w:r w:rsidRPr="00F871FB">
        <w:rPr>
          <w:rFonts w:ascii="Arial" w:hAnsi="Arial" w:cs="Arial"/>
          <w:sz w:val="22"/>
          <w:szCs w:val="22"/>
        </w:rPr>
        <w:t xml:space="preserve"> felül megajánlott</w:t>
      </w:r>
      <w:r w:rsidR="0014378F">
        <w:rPr>
          <w:rFonts w:ascii="Arial" w:hAnsi="Arial" w:cs="Arial"/>
          <w:sz w:val="22"/>
          <w:szCs w:val="22"/>
        </w:rPr>
        <w:t>,</w:t>
      </w:r>
      <w:r w:rsidRPr="00F871FB">
        <w:rPr>
          <w:rFonts w:ascii="Arial" w:hAnsi="Arial" w:cs="Arial"/>
          <w:sz w:val="22"/>
          <w:szCs w:val="22"/>
        </w:rPr>
        <w:t xml:space="preserve"> </w:t>
      </w:r>
      <w:r>
        <w:rPr>
          <w:rFonts w:ascii="Arial" w:hAnsi="Arial" w:cs="Arial"/>
          <w:sz w:val="22"/>
          <w:szCs w:val="22"/>
        </w:rPr>
        <w:t>80 munkaórát</w:t>
      </w:r>
      <w:r w:rsidRPr="000134E1">
        <w:rPr>
          <w:rFonts w:ascii="Arial" w:hAnsi="Arial" w:cs="Arial"/>
          <w:sz w:val="22"/>
          <w:szCs w:val="22"/>
        </w:rPr>
        <w:t xml:space="preserve"> meghaladó </w:t>
      </w:r>
      <w:r w:rsidR="009026C2">
        <w:rPr>
          <w:rFonts w:ascii="Arial" w:hAnsi="Arial" w:cs="Arial"/>
          <w:sz w:val="22"/>
          <w:szCs w:val="22"/>
        </w:rPr>
        <w:t xml:space="preserve">költségmentes </w:t>
      </w:r>
      <w:r>
        <w:rPr>
          <w:rFonts w:ascii="Arial" w:hAnsi="Arial" w:cs="Arial"/>
          <w:sz w:val="22"/>
          <w:szCs w:val="22"/>
        </w:rPr>
        <w:t xml:space="preserve">munkaórák </w:t>
      </w:r>
      <w:r w:rsidRPr="000134E1">
        <w:rPr>
          <w:rFonts w:ascii="Arial" w:hAnsi="Arial" w:cs="Arial"/>
          <w:sz w:val="22"/>
          <w:szCs w:val="22"/>
          <w:lang w:eastAsia="en-GB"/>
        </w:rPr>
        <w:t>az értékelés során a maximálisan figyelembe vehető megajánlott többlet</w:t>
      </w:r>
      <w:r>
        <w:rPr>
          <w:rFonts w:ascii="Arial" w:hAnsi="Arial" w:cs="Arial"/>
          <w:sz w:val="22"/>
          <w:szCs w:val="22"/>
          <w:lang w:eastAsia="en-GB"/>
        </w:rPr>
        <w:t xml:space="preserve"> munkaórák száma</w:t>
      </w:r>
      <w:r w:rsidRPr="000134E1">
        <w:rPr>
          <w:rFonts w:ascii="Arial" w:hAnsi="Arial" w:cs="Arial"/>
          <w:sz w:val="22"/>
          <w:szCs w:val="22"/>
          <w:lang w:eastAsia="en-GB"/>
        </w:rPr>
        <w:t xml:space="preserve">, amelyre és az annál még kedvezőbb vállalásokra egyaránt az értékelési ponthatár felső határával azonos számú pontot ad </w:t>
      </w:r>
      <w:r w:rsidR="00B642EC">
        <w:rPr>
          <w:rFonts w:ascii="Arial" w:hAnsi="Arial" w:cs="Arial"/>
          <w:sz w:val="22"/>
          <w:szCs w:val="22"/>
          <w:lang w:eastAsia="en-GB"/>
        </w:rPr>
        <w:t>Ajánlatkérő</w:t>
      </w:r>
      <w:r w:rsidRPr="000134E1">
        <w:rPr>
          <w:rFonts w:ascii="Arial" w:hAnsi="Arial" w:cs="Arial"/>
          <w:sz w:val="22"/>
          <w:szCs w:val="22"/>
          <w:lang w:eastAsia="en-GB"/>
        </w:rPr>
        <w:t xml:space="preserve">: </w:t>
      </w:r>
      <w:r>
        <w:rPr>
          <w:rFonts w:ascii="Arial" w:hAnsi="Arial" w:cs="Arial"/>
          <w:sz w:val="22"/>
          <w:szCs w:val="22"/>
          <w:lang w:eastAsia="en-GB"/>
        </w:rPr>
        <w:t>80 munkaóra</w:t>
      </w:r>
      <w:r w:rsidRPr="000134E1">
        <w:rPr>
          <w:rFonts w:ascii="Arial" w:hAnsi="Arial" w:cs="Arial"/>
          <w:sz w:val="22"/>
          <w:szCs w:val="22"/>
          <w:lang w:eastAsia="en-GB"/>
        </w:rPr>
        <w:t xml:space="preserve"> (összesen </w:t>
      </w:r>
      <w:r>
        <w:rPr>
          <w:rFonts w:ascii="Arial" w:hAnsi="Arial" w:cs="Arial"/>
          <w:sz w:val="22"/>
          <w:szCs w:val="22"/>
          <w:lang w:eastAsia="en-GB"/>
        </w:rPr>
        <w:t>160</w:t>
      </w:r>
      <w:r w:rsidRPr="000134E1">
        <w:rPr>
          <w:rFonts w:ascii="Arial" w:hAnsi="Arial" w:cs="Arial"/>
          <w:sz w:val="22"/>
          <w:szCs w:val="22"/>
          <w:lang w:eastAsia="en-GB"/>
        </w:rPr>
        <w:t xml:space="preserve"> </w:t>
      </w:r>
      <w:r>
        <w:rPr>
          <w:rFonts w:ascii="Arial" w:hAnsi="Arial" w:cs="Arial"/>
          <w:sz w:val="22"/>
          <w:szCs w:val="22"/>
          <w:lang w:eastAsia="en-GB"/>
        </w:rPr>
        <w:t>munkaóra</w:t>
      </w:r>
      <w:r w:rsidRPr="000134E1">
        <w:rPr>
          <w:rFonts w:ascii="Arial" w:hAnsi="Arial" w:cs="Arial"/>
          <w:sz w:val="22"/>
          <w:szCs w:val="22"/>
          <w:lang w:eastAsia="en-GB"/>
        </w:rPr>
        <w:t>).</w:t>
      </w:r>
    </w:p>
    <w:p w14:paraId="6C9F0ED2" w14:textId="10D8D3BA" w:rsidR="001441CA" w:rsidRPr="000134E1" w:rsidRDefault="00B642EC" w:rsidP="001441CA">
      <w:pPr>
        <w:spacing w:before="120" w:after="120" w:line="276" w:lineRule="auto"/>
        <w:ind w:right="-7"/>
        <w:contextualSpacing/>
        <w:jc w:val="both"/>
        <w:rPr>
          <w:rFonts w:ascii="Arial" w:eastAsia="Calibri" w:hAnsi="Arial" w:cs="Arial"/>
          <w:sz w:val="22"/>
          <w:szCs w:val="22"/>
        </w:rPr>
      </w:pPr>
      <w:r>
        <w:rPr>
          <w:rFonts w:ascii="Arial" w:hAnsi="Arial" w:cs="Arial"/>
          <w:sz w:val="22"/>
          <w:szCs w:val="22"/>
          <w:lang w:eastAsia="en-GB"/>
        </w:rPr>
        <w:t>Ajánlatkérő</w:t>
      </w:r>
      <w:r w:rsidR="001441CA" w:rsidRPr="000134E1">
        <w:rPr>
          <w:rFonts w:ascii="Arial" w:eastAsia="Calibri" w:hAnsi="Arial" w:cs="Arial"/>
          <w:sz w:val="22"/>
          <w:szCs w:val="22"/>
        </w:rPr>
        <w:t xml:space="preserve"> </w:t>
      </w:r>
      <w:r w:rsidR="001441CA" w:rsidRPr="000134E1">
        <w:rPr>
          <w:rFonts w:ascii="Arial" w:hAnsi="Arial" w:cs="Arial"/>
          <w:sz w:val="22"/>
          <w:szCs w:val="22"/>
        </w:rPr>
        <w:t>a</w:t>
      </w:r>
      <w:r w:rsidR="001441CA" w:rsidRPr="000134E1">
        <w:rPr>
          <w:rFonts w:ascii="Arial" w:hAnsi="Arial" w:cs="Arial"/>
          <w:sz w:val="22"/>
          <w:szCs w:val="22"/>
          <w:lang w:eastAsia="en-GB"/>
        </w:rPr>
        <w:t xml:space="preserve"> </w:t>
      </w:r>
      <w:r w:rsidR="001441CA">
        <w:rPr>
          <w:rFonts w:ascii="Arial" w:hAnsi="Arial" w:cs="Arial"/>
          <w:sz w:val="22"/>
          <w:szCs w:val="22"/>
          <w:lang w:eastAsia="en-GB"/>
        </w:rPr>
        <w:t>megajánlott többlet munkaórák</w:t>
      </w:r>
      <w:r w:rsidR="001441CA" w:rsidRPr="000134E1">
        <w:rPr>
          <w:rFonts w:ascii="Arial" w:hAnsi="Arial" w:cs="Arial"/>
          <w:sz w:val="22"/>
          <w:szCs w:val="22"/>
          <w:lang w:eastAsia="en-GB"/>
        </w:rPr>
        <w:t xml:space="preserve"> esetén</w:t>
      </w:r>
      <w:r w:rsidR="001441CA" w:rsidRPr="000134E1">
        <w:rPr>
          <w:rFonts w:ascii="Arial" w:eastAsia="Calibri" w:hAnsi="Arial" w:cs="Arial"/>
          <w:sz w:val="22"/>
          <w:szCs w:val="22"/>
        </w:rPr>
        <w:t xml:space="preserve"> a legkedvezőbb szintnek megfelelő értéket veszi figyelembe a pontszámok meghatározásánál, tehát a képletbe abban az esetben is a legkedvezőbbként meghatározott értéket helyettesíti be – tehát </w:t>
      </w:r>
      <w:r w:rsidR="001441CA">
        <w:rPr>
          <w:rFonts w:ascii="Arial" w:eastAsia="Calibri" w:hAnsi="Arial" w:cs="Arial"/>
          <w:sz w:val="22"/>
          <w:szCs w:val="22"/>
        </w:rPr>
        <w:t>80</w:t>
      </w:r>
      <w:r w:rsidR="001441CA" w:rsidRPr="000134E1">
        <w:rPr>
          <w:rFonts w:ascii="Arial" w:eastAsia="Calibri" w:hAnsi="Arial" w:cs="Arial"/>
          <w:sz w:val="22"/>
          <w:szCs w:val="22"/>
        </w:rPr>
        <w:t xml:space="preserve"> hónapot - ha a legkedvezőbb ajánlat tartalmi eleme ezen értéknél kedvezőbb.</w:t>
      </w:r>
    </w:p>
    <w:p w14:paraId="0BC5F078" w14:textId="43A6D840" w:rsidR="000134E1" w:rsidRDefault="000134E1" w:rsidP="009263B1">
      <w:pPr>
        <w:spacing w:line="276" w:lineRule="auto"/>
        <w:jc w:val="both"/>
        <w:rPr>
          <w:rFonts w:ascii="Arial" w:hAnsi="Arial" w:cs="Arial"/>
          <w:sz w:val="22"/>
          <w:szCs w:val="22"/>
        </w:rPr>
      </w:pPr>
    </w:p>
    <w:p w14:paraId="72C2F2FA" w14:textId="74A174E8" w:rsidR="000134E1" w:rsidRDefault="000134E1" w:rsidP="009263B1">
      <w:pPr>
        <w:spacing w:line="276" w:lineRule="auto"/>
        <w:jc w:val="both"/>
        <w:rPr>
          <w:rFonts w:ascii="Arial" w:hAnsi="Arial" w:cs="Arial"/>
          <w:sz w:val="22"/>
          <w:szCs w:val="22"/>
        </w:rPr>
      </w:pPr>
    </w:p>
    <w:p w14:paraId="602E1A81" w14:textId="3484E2CD" w:rsidR="001441CA" w:rsidRDefault="001441CA" w:rsidP="001441CA">
      <w:pPr>
        <w:spacing w:line="276" w:lineRule="auto"/>
        <w:jc w:val="both"/>
        <w:rPr>
          <w:rFonts w:ascii="Arial" w:hAnsi="Arial" w:cs="Arial"/>
          <w:sz w:val="22"/>
          <w:szCs w:val="22"/>
        </w:rPr>
      </w:pPr>
      <w:r>
        <w:rPr>
          <w:rFonts w:ascii="Arial" w:hAnsi="Arial" w:cs="Arial"/>
          <w:sz w:val="22"/>
          <w:szCs w:val="22"/>
        </w:rPr>
        <w:t xml:space="preserve">6. </w:t>
      </w:r>
    </w:p>
    <w:p w14:paraId="63BBB322" w14:textId="4E4BCDAE" w:rsidR="001441CA" w:rsidRDefault="001441CA" w:rsidP="001441CA">
      <w:pPr>
        <w:spacing w:after="120" w:line="276" w:lineRule="auto"/>
        <w:jc w:val="both"/>
        <w:rPr>
          <w:rFonts w:ascii="Arial" w:eastAsia="Calibri" w:hAnsi="Arial" w:cs="Arial"/>
          <w:sz w:val="22"/>
          <w:szCs w:val="22"/>
        </w:rPr>
      </w:pPr>
      <w:r w:rsidRPr="000134E1">
        <w:rPr>
          <w:rFonts w:ascii="Arial" w:hAnsi="Arial" w:cs="Arial"/>
          <w:sz w:val="22"/>
          <w:szCs w:val="22"/>
        </w:rPr>
        <w:t>A</w:t>
      </w:r>
      <w:r>
        <w:rPr>
          <w:rFonts w:ascii="Arial" w:hAnsi="Arial" w:cs="Arial"/>
          <w:sz w:val="22"/>
          <w:szCs w:val="22"/>
        </w:rPr>
        <w:t xml:space="preserve"> 6.</w:t>
      </w:r>
      <w:r w:rsidRPr="000134E1">
        <w:rPr>
          <w:rFonts w:ascii="Arial" w:hAnsi="Arial" w:cs="Arial"/>
          <w:sz w:val="22"/>
          <w:szCs w:val="22"/>
        </w:rPr>
        <w:t xml:space="preserve"> részszempont tekintetében </w:t>
      </w:r>
      <w:r w:rsidR="00B642EC">
        <w:rPr>
          <w:rFonts w:ascii="Arial" w:hAnsi="Arial" w:cs="Arial"/>
          <w:sz w:val="22"/>
          <w:szCs w:val="22"/>
        </w:rPr>
        <w:t>Ajánlatkérő</w:t>
      </w:r>
      <w:r w:rsidRPr="000134E1">
        <w:rPr>
          <w:rFonts w:ascii="Arial" w:hAnsi="Arial" w:cs="Arial"/>
          <w:sz w:val="22"/>
          <w:szCs w:val="22"/>
          <w:lang w:eastAsia="en-GB"/>
        </w:rPr>
        <w:t xml:space="preserve"> </w:t>
      </w:r>
      <w:r w:rsidRPr="000134E1">
        <w:rPr>
          <w:rFonts w:ascii="Arial" w:hAnsi="Arial" w:cs="Arial"/>
          <w:sz w:val="22"/>
          <w:szCs w:val="22"/>
        </w:rPr>
        <w:t xml:space="preserve">az </w:t>
      </w:r>
      <w:r w:rsidR="007F20CF">
        <w:rPr>
          <w:rFonts w:ascii="Arial" w:hAnsi="Arial" w:cs="Arial"/>
          <w:sz w:val="22"/>
          <w:szCs w:val="22"/>
        </w:rPr>
        <w:t xml:space="preserve">M1.1 </w:t>
      </w:r>
      <w:r w:rsidRPr="000134E1">
        <w:rPr>
          <w:rFonts w:ascii="Arial" w:hAnsi="Arial" w:cs="Arial"/>
          <w:sz w:val="22"/>
          <w:szCs w:val="22"/>
        </w:rPr>
        <w:t xml:space="preserve">alkalmassági követelmények körében </w:t>
      </w:r>
      <w:r w:rsidR="007F20CF">
        <w:rPr>
          <w:rFonts w:ascii="Arial" w:hAnsi="Arial" w:cs="Arial"/>
          <w:sz w:val="22"/>
          <w:szCs w:val="22"/>
        </w:rPr>
        <w:t xml:space="preserve">könyvvizsgálói feladat/referenciamunka számát </w:t>
      </w:r>
      <w:r w:rsidRPr="000134E1">
        <w:rPr>
          <w:rFonts w:ascii="Arial" w:hAnsi="Arial" w:cs="Arial"/>
          <w:sz w:val="22"/>
          <w:szCs w:val="22"/>
        </w:rPr>
        <w:t xml:space="preserve">meghaladó </w:t>
      </w:r>
      <w:r w:rsidR="006F5998">
        <w:rPr>
          <w:rFonts w:ascii="Arial" w:hAnsi="Arial" w:cs="Arial"/>
          <w:sz w:val="22"/>
          <w:szCs w:val="22"/>
        </w:rPr>
        <w:t>0</w:t>
      </w:r>
      <w:r w:rsidR="00560720">
        <w:rPr>
          <w:rFonts w:ascii="Arial" w:hAnsi="Arial" w:cs="Arial"/>
          <w:sz w:val="22"/>
          <w:szCs w:val="22"/>
        </w:rPr>
        <w:t>-3</w:t>
      </w:r>
      <w:r w:rsidR="00675717">
        <w:rPr>
          <w:rFonts w:ascii="Arial" w:hAnsi="Arial" w:cs="Arial"/>
          <w:sz w:val="22"/>
          <w:szCs w:val="22"/>
        </w:rPr>
        <w:t xml:space="preserve"> </w:t>
      </w:r>
      <w:r w:rsidR="007F20CF">
        <w:rPr>
          <w:rFonts w:ascii="Arial" w:hAnsi="Arial" w:cs="Arial"/>
          <w:sz w:val="22"/>
          <w:szCs w:val="22"/>
        </w:rPr>
        <w:t>db.</w:t>
      </w:r>
      <w:r w:rsidRPr="000134E1">
        <w:rPr>
          <w:rFonts w:ascii="Arial" w:hAnsi="Arial" w:cs="Arial"/>
          <w:sz w:val="22"/>
          <w:szCs w:val="22"/>
        </w:rPr>
        <w:t xml:space="preserve"> többlet </w:t>
      </w:r>
      <w:r w:rsidR="007F20CF">
        <w:rPr>
          <w:rFonts w:ascii="Arial" w:hAnsi="Arial" w:cs="Arial"/>
          <w:sz w:val="22"/>
          <w:szCs w:val="22"/>
        </w:rPr>
        <w:t xml:space="preserve">könyvvizsgálói </w:t>
      </w:r>
      <w:r w:rsidR="000F4A1D">
        <w:rPr>
          <w:rFonts w:ascii="Arial" w:hAnsi="Arial" w:cs="Arial"/>
          <w:sz w:val="22"/>
          <w:szCs w:val="22"/>
        </w:rPr>
        <w:t>feladat</w:t>
      </w:r>
      <w:r w:rsidR="007F20CF">
        <w:rPr>
          <w:rFonts w:ascii="Arial" w:hAnsi="Arial" w:cs="Arial"/>
          <w:sz w:val="22"/>
          <w:szCs w:val="22"/>
        </w:rPr>
        <w:t>/referencia munkák számát</w:t>
      </w:r>
      <w:r w:rsidRPr="000134E1">
        <w:rPr>
          <w:rFonts w:ascii="Arial" w:hAnsi="Arial" w:cs="Arial"/>
          <w:sz w:val="22"/>
          <w:szCs w:val="22"/>
        </w:rPr>
        <w:t xml:space="preserve"> értékeli, mint minőségi értékelési szempontot. </w:t>
      </w:r>
      <w:r w:rsidRPr="000134E1">
        <w:rPr>
          <w:rFonts w:ascii="Arial" w:eastAsia="Calibri" w:hAnsi="Arial" w:cs="Arial"/>
          <w:sz w:val="22"/>
          <w:szCs w:val="22"/>
        </w:rPr>
        <w:t>Az értékelés alapja az az</w:t>
      </w:r>
      <w:r w:rsidRPr="000134E1">
        <w:rPr>
          <w:rFonts w:ascii="Arial" w:hAnsi="Arial" w:cs="Arial"/>
          <w:sz w:val="22"/>
          <w:szCs w:val="22"/>
          <w:lang w:eastAsia="en-GB"/>
        </w:rPr>
        <w:t xml:space="preserve"> </w:t>
      </w:r>
      <w:r w:rsidRPr="000134E1">
        <w:rPr>
          <w:rFonts w:ascii="Arial" w:eastAsia="Calibri" w:hAnsi="Arial" w:cs="Arial"/>
          <w:sz w:val="22"/>
          <w:szCs w:val="22"/>
        </w:rPr>
        <w:t xml:space="preserve">alkalmassági követelményként előírt feltételek teljesítésére </w:t>
      </w:r>
      <w:r w:rsidR="007F20CF">
        <w:rPr>
          <w:rFonts w:ascii="Arial" w:eastAsia="Calibri" w:hAnsi="Arial" w:cs="Arial"/>
          <w:sz w:val="22"/>
          <w:szCs w:val="22"/>
        </w:rPr>
        <w:t>meghatározott többlet könyvvizsgálói feladat/referencia száma</w:t>
      </w:r>
      <w:r>
        <w:rPr>
          <w:rFonts w:ascii="Arial" w:eastAsia="Calibri" w:hAnsi="Arial" w:cs="Arial"/>
          <w:sz w:val="22"/>
          <w:szCs w:val="22"/>
        </w:rPr>
        <w:t>.</w:t>
      </w:r>
    </w:p>
    <w:p w14:paraId="32D40B40" w14:textId="4D1E769C" w:rsidR="001441CA" w:rsidRDefault="001441CA" w:rsidP="001441CA">
      <w:pPr>
        <w:spacing w:after="120" w:line="276" w:lineRule="auto"/>
        <w:jc w:val="both"/>
        <w:rPr>
          <w:rFonts w:ascii="Arial" w:hAnsi="Arial" w:cs="Arial"/>
          <w:sz w:val="22"/>
          <w:szCs w:val="22"/>
        </w:rPr>
      </w:pPr>
      <w:r>
        <w:rPr>
          <w:rFonts w:ascii="Arial" w:hAnsi="Arial" w:cs="Arial"/>
          <w:sz w:val="22"/>
          <w:szCs w:val="22"/>
        </w:rPr>
        <w:t xml:space="preserve">Az </w:t>
      </w:r>
      <w:r w:rsidR="007F20CF">
        <w:rPr>
          <w:rFonts w:ascii="Arial" w:hAnsi="Arial" w:cs="Arial"/>
          <w:sz w:val="22"/>
          <w:szCs w:val="22"/>
        </w:rPr>
        <w:t>M1.1 alkalmassági minimum követelményben megfogalmazott könyvvizsgálati feladat/referencia munka számát meghaladó könyvvizsgálati feladat/referencia</w:t>
      </w:r>
      <w:r>
        <w:rPr>
          <w:rFonts w:ascii="Arial" w:hAnsi="Arial" w:cs="Arial"/>
          <w:sz w:val="22"/>
          <w:szCs w:val="22"/>
        </w:rPr>
        <w:t xml:space="preserve"> tekintetében a legmagasabb érték a legkedvezőbb. Az </w:t>
      </w:r>
      <w:r w:rsidR="00B642EC">
        <w:rPr>
          <w:rFonts w:ascii="Arial" w:hAnsi="Arial" w:cs="Arial"/>
          <w:sz w:val="22"/>
          <w:szCs w:val="22"/>
        </w:rPr>
        <w:t>Ajánlatkérő</w:t>
      </w:r>
      <w:r>
        <w:rPr>
          <w:rFonts w:ascii="Arial" w:hAnsi="Arial" w:cs="Arial"/>
          <w:sz w:val="22"/>
          <w:szCs w:val="22"/>
        </w:rPr>
        <w:t xml:space="preserve"> a legkedvezőbb tartalmi elemre a maximális pontot (100 pont) adja, a többi ajánlat tartalmi elemére pedig a legkedvezőbb tartalmi elemhez viszonyítva arányosan számolja ki a pontszámokat, egyenes arányosítással.</w:t>
      </w:r>
    </w:p>
    <w:p w14:paraId="0BC05F4F" w14:textId="77777777" w:rsidR="001441CA" w:rsidRDefault="001441CA" w:rsidP="001441CA">
      <w:pPr>
        <w:spacing w:before="120" w:after="120" w:line="276" w:lineRule="auto"/>
        <w:jc w:val="both"/>
        <w:rPr>
          <w:rFonts w:ascii="Arial" w:hAnsi="Arial" w:cs="Arial"/>
          <w:sz w:val="22"/>
          <w:szCs w:val="22"/>
        </w:rPr>
      </w:pPr>
      <w:r>
        <w:rPr>
          <w:rFonts w:ascii="Arial" w:hAnsi="Arial" w:cs="Arial"/>
          <w:sz w:val="22"/>
          <w:szCs w:val="22"/>
        </w:rPr>
        <w:t xml:space="preserve">P = </w:t>
      </w:r>
      <w:proofErr w:type="gramStart"/>
      <w:r>
        <w:rPr>
          <w:rFonts w:ascii="Arial" w:hAnsi="Arial" w:cs="Arial"/>
          <w:sz w:val="22"/>
          <w:szCs w:val="22"/>
        </w:rPr>
        <w:t>A</w:t>
      </w:r>
      <w:proofErr w:type="gramEnd"/>
      <w:r>
        <w:rPr>
          <w:rFonts w:ascii="Arial" w:hAnsi="Arial" w:cs="Arial"/>
          <w:sz w:val="22"/>
          <w:szCs w:val="22"/>
        </w:rPr>
        <w:t xml:space="preserve"> vizsgált / A legjobb * (P </w:t>
      </w:r>
      <w:proofErr w:type="spellStart"/>
      <w:r>
        <w:rPr>
          <w:rFonts w:ascii="Arial" w:hAnsi="Arial" w:cs="Arial"/>
          <w:sz w:val="22"/>
          <w:szCs w:val="22"/>
        </w:rPr>
        <w:t>max</w:t>
      </w:r>
      <w:proofErr w:type="spellEnd"/>
      <w:r>
        <w:rPr>
          <w:rFonts w:ascii="Arial" w:hAnsi="Arial" w:cs="Arial"/>
          <w:sz w:val="22"/>
          <w:szCs w:val="22"/>
        </w:rPr>
        <w:t xml:space="preserve"> – P min) + P min</w:t>
      </w:r>
    </w:p>
    <w:p w14:paraId="6E1510FE" w14:textId="77777777" w:rsidR="001441CA" w:rsidRDefault="001441CA" w:rsidP="001441CA">
      <w:pPr>
        <w:spacing w:line="276" w:lineRule="auto"/>
        <w:jc w:val="both"/>
        <w:rPr>
          <w:rFonts w:ascii="Arial" w:hAnsi="Arial" w:cs="Arial"/>
          <w:sz w:val="22"/>
          <w:szCs w:val="22"/>
        </w:rPr>
      </w:pPr>
      <w:proofErr w:type="gramStart"/>
      <w:r>
        <w:rPr>
          <w:rFonts w:ascii="Arial" w:hAnsi="Arial" w:cs="Arial"/>
          <w:sz w:val="22"/>
          <w:szCs w:val="22"/>
        </w:rPr>
        <w:t>ahol</w:t>
      </w:r>
      <w:proofErr w:type="gramEnd"/>
      <w:r>
        <w:rPr>
          <w:rFonts w:ascii="Arial" w:hAnsi="Arial" w:cs="Arial"/>
          <w:sz w:val="22"/>
          <w:szCs w:val="22"/>
        </w:rPr>
        <w:t>:</w:t>
      </w:r>
    </w:p>
    <w:p w14:paraId="3939E26D" w14:textId="77777777" w:rsidR="001441CA" w:rsidRDefault="001441CA" w:rsidP="001441CA">
      <w:pPr>
        <w:spacing w:line="276" w:lineRule="auto"/>
        <w:jc w:val="both"/>
        <w:rPr>
          <w:rFonts w:ascii="Arial" w:hAnsi="Arial" w:cs="Arial"/>
          <w:sz w:val="22"/>
          <w:szCs w:val="22"/>
        </w:rPr>
      </w:pPr>
      <w:r>
        <w:rPr>
          <w:rFonts w:ascii="Arial" w:hAnsi="Arial" w:cs="Arial"/>
          <w:sz w:val="22"/>
          <w:szCs w:val="22"/>
        </w:rPr>
        <w:t>P: a vizsgált ajánlati elem adott szempontra vonatkozó pontszáma</w:t>
      </w:r>
    </w:p>
    <w:p w14:paraId="7CB036B4" w14:textId="77777777" w:rsidR="001441CA" w:rsidRDefault="001441CA" w:rsidP="001441CA">
      <w:pPr>
        <w:spacing w:line="276" w:lineRule="auto"/>
        <w:jc w:val="both"/>
        <w:rPr>
          <w:rFonts w:ascii="Arial" w:hAnsi="Arial" w:cs="Arial"/>
          <w:sz w:val="22"/>
          <w:szCs w:val="22"/>
        </w:rPr>
      </w:pPr>
      <w:r>
        <w:rPr>
          <w:rFonts w:ascii="Arial" w:hAnsi="Arial" w:cs="Arial"/>
          <w:sz w:val="22"/>
          <w:szCs w:val="22"/>
        </w:rPr>
        <w:t>A legjobb: a legelőnyösebb ajánlat tartalmi eleme</w:t>
      </w:r>
    </w:p>
    <w:p w14:paraId="0F2F7FB2" w14:textId="77777777" w:rsidR="001441CA" w:rsidRDefault="001441CA" w:rsidP="001441CA">
      <w:pPr>
        <w:spacing w:line="276" w:lineRule="auto"/>
        <w:jc w:val="both"/>
        <w:rPr>
          <w:rFonts w:ascii="Arial" w:hAnsi="Arial" w:cs="Arial"/>
          <w:sz w:val="22"/>
          <w:szCs w:val="22"/>
        </w:rPr>
      </w:pPr>
      <w:r>
        <w:rPr>
          <w:rFonts w:ascii="Arial" w:hAnsi="Arial" w:cs="Arial"/>
          <w:sz w:val="22"/>
          <w:szCs w:val="22"/>
        </w:rPr>
        <w:t>A vizsgált: a vizsgált ajánlat tartalmi eleme</w:t>
      </w:r>
    </w:p>
    <w:p w14:paraId="2C427D26" w14:textId="77777777" w:rsidR="001441CA" w:rsidRDefault="001441CA" w:rsidP="001441CA">
      <w:pPr>
        <w:spacing w:line="276" w:lineRule="auto"/>
        <w:jc w:val="both"/>
        <w:rPr>
          <w:rFonts w:ascii="Arial" w:hAnsi="Arial" w:cs="Arial"/>
          <w:sz w:val="22"/>
          <w:szCs w:val="22"/>
        </w:rPr>
      </w:pPr>
      <w:r>
        <w:rPr>
          <w:rFonts w:ascii="Arial" w:hAnsi="Arial" w:cs="Arial"/>
          <w:sz w:val="22"/>
          <w:szCs w:val="22"/>
        </w:rPr>
        <w:t xml:space="preserve">P </w:t>
      </w:r>
      <w:proofErr w:type="spellStart"/>
      <w:r>
        <w:rPr>
          <w:rFonts w:ascii="Arial" w:hAnsi="Arial" w:cs="Arial"/>
          <w:sz w:val="22"/>
          <w:szCs w:val="22"/>
        </w:rPr>
        <w:t>max</w:t>
      </w:r>
      <w:proofErr w:type="spellEnd"/>
      <w:r>
        <w:rPr>
          <w:rFonts w:ascii="Arial" w:hAnsi="Arial" w:cs="Arial"/>
          <w:sz w:val="22"/>
          <w:szCs w:val="22"/>
        </w:rPr>
        <w:t>: értékelés során adható pontszám felső határa</w:t>
      </w:r>
    </w:p>
    <w:p w14:paraId="0DC7D819" w14:textId="77777777" w:rsidR="001441CA" w:rsidRDefault="001441CA" w:rsidP="001441CA">
      <w:pPr>
        <w:spacing w:line="276" w:lineRule="auto"/>
        <w:jc w:val="both"/>
        <w:rPr>
          <w:rFonts w:ascii="Arial" w:hAnsi="Arial" w:cs="Arial"/>
          <w:sz w:val="22"/>
          <w:szCs w:val="22"/>
        </w:rPr>
      </w:pPr>
      <w:r>
        <w:rPr>
          <w:rFonts w:ascii="Arial" w:hAnsi="Arial" w:cs="Arial"/>
          <w:sz w:val="22"/>
          <w:szCs w:val="22"/>
        </w:rPr>
        <w:t>P min: értékelés során adható pontszám alsó határa;</w:t>
      </w:r>
    </w:p>
    <w:p w14:paraId="46BA00E3" w14:textId="77777777" w:rsidR="001441CA" w:rsidRDefault="001441CA" w:rsidP="001441CA">
      <w:pPr>
        <w:spacing w:line="276" w:lineRule="auto"/>
        <w:jc w:val="both"/>
        <w:rPr>
          <w:rFonts w:ascii="Arial" w:hAnsi="Arial" w:cs="Arial"/>
          <w:sz w:val="22"/>
          <w:szCs w:val="22"/>
        </w:rPr>
      </w:pPr>
    </w:p>
    <w:p w14:paraId="68C0DB14" w14:textId="6B86AFEA" w:rsidR="001441CA" w:rsidRPr="000134E1" w:rsidRDefault="001441CA" w:rsidP="001441CA">
      <w:pPr>
        <w:spacing w:line="276" w:lineRule="auto"/>
        <w:ind w:right="138"/>
        <w:jc w:val="both"/>
        <w:rPr>
          <w:rFonts w:ascii="Arial" w:hAnsi="Arial" w:cs="Arial"/>
          <w:sz w:val="22"/>
          <w:szCs w:val="22"/>
          <w:lang w:eastAsia="en-GB"/>
        </w:rPr>
      </w:pPr>
      <w:r w:rsidRPr="000134E1">
        <w:rPr>
          <w:rFonts w:ascii="Arial" w:hAnsi="Arial" w:cs="Arial"/>
          <w:sz w:val="22"/>
          <w:szCs w:val="22"/>
        </w:rPr>
        <w:lastRenderedPageBreak/>
        <w:t xml:space="preserve">A Kbt. 77. § (1) alapján </w:t>
      </w:r>
      <w:r w:rsidR="007F20CF" w:rsidRPr="000134E1">
        <w:rPr>
          <w:rFonts w:ascii="Arial" w:hAnsi="Arial" w:cs="Arial"/>
          <w:sz w:val="22"/>
          <w:szCs w:val="22"/>
        </w:rPr>
        <w:t xml:space="preserve">az </w:t>
      </w:r>
      <w:r w:rsidR="007F20CF">
        <w:rPr>
          <w:rFonts w:ascii="Arial" w:hAnsi="Arial" w:cs="Arial"/>
          <w:sz w:val="22"/>
          <w:szCs w:val="22"/>
        </w:rPr>
        <w:t xml:space="preserve">M1.1 </w:t>
      </w:r>
      <w:r w:rsidR="007F20CF" w:rsidRPr="000134E1">
        <w:rPr>
          <w:rFonts w:ascii="Arial" w:hAnsi="Arial" w:cs="Arial"/>
          <w:sz w:val="22"/>
          <w:szCs w:val="22"/>
        </w:rPr>
        <w:t xml:space="preserve">alkalmassági követelmények körében </w:t>
      </w:r>
      <w:r w:rsidR="007F20CF">
        <w:rPr>
          <w:rFonts w:ascii="Arial" w:hAnsi="Arial" w:cs="Arial"/>
          <w:sz w:val="22"/>
          <w:szCs w:val="22"/>
        </w:rPr>
        <w:t xml:space="preserve">könyvvizsgálói feladat/referenciamunka számát </w:t>
      </w:r>
      <w:r w:rsidR="007F20CF" w:rsidRPr="000134E1">
        <w:rPr>
          <w:rFonts w:ascii="Arial" w:hAnsi="Arial" w:cs="Arial"/>
          <w:sz w:val="22"/>
          <w:szCs w:val="22"/>
        </w:rPr>
        <w:t xml:space="preserve">meghaladó </w:t>
      </w:r>
      <w:r w:rsidR="00043254">
        <w:rPr>
          <w:rFonts w:ascii="Arial" w:hAnsi="Arial" w:cs="Arial"/>
          <w:sz w:val="22"/>
          <w:szCs w:val="22"/>
        </w:rPr>
        <w:t>0</w:t>
      </w:r>
      <w:r w:rsidR="00560720">
        <w:rPr>
          <w:rFonts w:ascii="Arial" w:hAnsi="Arial" w:cs="Arial"/>
          <w:sz w:val="22"/>
          <w:szCs w:val="22"/>
        </w:rPr>
        <w:t>-3</w:t>
      </w:r>
      <w:r w:rsidR="007F20CF">
        <w:rPr>
          <w:rFonts w:ascii="Arial" w:hAnsi="Arial" w:cs="Arial"/>
          <w:sz w:val="22"/>
          <w:szCs w:val="22"/>
        </w:rPr>
        <w:t xml:space="preserve"> db.</w:t>
      </w:r>
      <w:r w:rsidR="007F20CF" w:rsidRPr="000134E1">
        <w:rPr>
          <w:rFonts w:ascii="Arial" w:hAnsi="Arial" w:cs="Arial"/>
          <w:sz w:val="22"/>
          <w:szCs w:val="22"/>
        </w:rPr>
        <w:t xml:space="preserve"> többlet </w:t>
      </w:r>
      <w:r w:rsidR="007F20CF">
        <w:rPr>
          <w:rFonts w:ascii="Arial" w:hAnsi="Arial" w:cs="Arial"/>
          <w:sz w:val="22"/>
          <w:szCs w:val="22"/>
        </w:rPr>
        <w:t>könyvvizsgálói fel</w:t>
      </w:r>
      <w:r w:rsidR="005810CD">
        <w:rPr>
          <w:rFonts w:ascii="Arial" w:hAnsi="Arial" w:cs="Arial"/>
          <w:sz w:val="22"/>
          <w:szCs w:val="22"/>
        </w:rPr>
        <w:t>adat</w:t>
      </w:r>
      <w:r w:rsidR="007F20CF">
        <w:rPr>
          <w:rFonts w:ascii="Arial" w:hAnsi="Arial" w:cs="Arial"/>
          <w:sz w:val="22"/>
          <w:szCs w:val="22"/>
        </w:rPr>
        <w:t xml:space="preserve">/referencia </w:t>
      </w:r>
      <w:r w:rsidR="00560720">
        <w:rPr>
          <w:rFonts w:ascii="Arial" w:hAnsi="Arial" w:cs="Arial"/>
          <w:sz w:val="22"/>
          <w:szCs w:val="22"/>
        </w:rPr>
        <w:t xml:space="preserve">munka </w:t>
      </w:r>
      <w:r>
        <w:rPr>
          <w:rFonts w:ascii="Arial" w:hAnsi="Arial" w:cs="Arial"/>
          <w:sz w:val="22"/>
          <w:szCs w:val="22"/>
          <w:lang w:eastAsia="en-GB"/>
        </w:rPr>
        <w:t>száma</w:t>
      </w:r>
      <w:r w:rsidRPr="000134E1">
        <w:rPr>
          <w:rFonts w:ascii="Arial" w:hAnsi="Arial" w:cs="Arial"/>
          <w:sz w:val="22"/>
          <w:szCs w:val="22"/>
          <w:lang w:eastAsia="en-GB"/>
        </w:rPr>
        <w:t xml:space="preserve">, amelyre és az annál még kedvezőbb vállalásokra egyaránt az értékelési ponthatár felső határával azonos számú pontot ad </w:t>
      </w:r>
      <w:r w:rsidR="00B642EC">
        <w:rPr>
          <w:rFonts w:ascii="Arial" w:hAnsi="Arial" w:cs="Arial"/>
          <w:sz w:val="22"/>
          <w:szCs w:val="22"/>
          <w:lang w:eastAsia="en-GB"/>
        </w:rPr>
        <w:t>Ajánlatkérő</w:t>
      </w:r>
      <w:r w:rsidRPr="000134E1">
        <w:rPr>
          <w:rFonts w:ascii="Arial" w:hAnsi="Arial" w:cs="Arial"/>
          <w:sz w:val="22"/>
          <w:szCs w:val="22"/>
          <w:lang w:eastAsia="en-GB"/>
        </w:rPr>
        <w:t xml:space="preserve">: </w:t>
      </w:r>
      <w:r w:rsidR="007F20CF">
        <w:rPr>
          <w:rFonts w:ascii="Arial" w:hAnsi="Arial" w:cs="Arial"/>
          <w:sz w:val="22"/>
          <w:szCs w:val="22"/>
          <w:lang w:eastAsia="en-GB"/>
        </w:rPr>
        <w:t>3 db.</w:t>
      </w:r>
      <w:r w:rsidRPr="000134E1">
        <w:rPr>
          <w:rFonts w:ascii="Arial" w:hAnsi="Arial" w:cs="Arial"/>
          <w:sz w:val="22"/>
          <w:szCs w:val="22"/>
          <w:lang w:eastAsia="en-GB"/>
        </w:rPr>
        <w:t xml:space="preserve"> (összesen </w:t>
      </w:r>
      <w:r w:rsidR="007F20CF">
        <w:rPr>
          <w:rFonts w:ascii="Arial" w:hAnsi="Arial" w:cs="Arial"/>
          <w:sz w:val="22"/>
          <w:szCs w:val="22"/>
          <w:lang w:eastAsia="en-GB"/>
        </w:rPr>
        <w:t>4 db. könyvvizsgálói feladat/referenciamunka.</w:t>
      </w:r>
    </w:p>
    <w:p w14:paraId="49A18D92" w14:textId="0A2EC6F0" w:rsidR="001441CA" w:rsidRPr="000134E1" w:rsidRDefault="00B642EC" w:rsidP="001441CA">
      <w:pPr>
        <w:spacing w:before="120" w:after="120" w:line="276" w:lineRule="auto"/>
        <w:ind w:right="-7"/>
        <w:contextualSpacing/>
        <w:jc w:val="both"/>
        <w:rPr>
          <w:rFonts w:ascii="Arial" w:eastAsia="Calibri" w:hAnsi="Arial" w:cs="Arial"/>
          <w:sz w:val="22"/>
          <w:szCs w:val="22"/>
        </w:rPr>
      </w:pPr>
      <w:r>
        <w:rPr>
          <w:rFonts w:ascii="Arial" w:hAnsi="Arial" w:cs="Arial"/>
          <w:sz w:val="22"/>
          <w:szCs w:val="22"/>
          <w:lang w:eastAsia="en-GB"/>
        </w:rPr>
        <w:t>Ajánlatkérő</w:t>
      </w:r>
      <w:r w:rsidR="001441CA" w:rsidRPr="000134E1">
        <w:rPr>
          <w:rFonts w:ascii="Arial" w:eastAsia="Calibri" w:hAnsi="Arial" w:cs="Arial"/>
          <w:sz w:val="22"/>
          <w:szCs w:val="22"/>
        </w:rPr>
        <w:t xml:space="preserve"> </w:t>
      </w:r>
      <w:r w:rsidR="007F20CF" w:rsidRPr="000134E1">
        <w:rPr>
          <w:rFonts w:ascii="Arial" w:hAnsi="Arial" w:cs="Arial"/>
          <w:sz w:val="22"/>
          <w:szCs w:val="22"/>
        </w:rPr>
        <w:t xml:space="preserve">az </w:t>
      </w:r>
      <w:r w:rsidR="007F20CF">
        <w:rPr>
          <w:rFonts w:ascii="Arial" w:hAnsi="Arial" w:cs="Arial"/>
          <w:sz w:val="22"/>
          <w:szCs w:val="22"/>
        </w:rPr>
        <w:t xml:space="preserve">M1.1 </w:t>
      </w:r>
      <w:r w:rsidR="007F20CF" w:rsidRPr="000134E1">
        <w:rPr>
          <w:rFonts w:ascii="Arial" w:hAnsi="Arial" w:cs="Arial"/>
          <w:sz w:val="22"/>
          <w:szCs w:val="22"/>
        </w:rPr>
        <w:t xml:space="preserve">alkalmassági követelmények körében </w:t>
      </w:r>
      <w:r w:rsidR="007F20CF">
        <w:rPr>
          <w:rFonts w:ascii="Arial" w:hAnsi="Arial" w:cs="Arial"/>
          <w:sz w:val="22"/>
          <w:szCs w:val="22"/>
        </w:rPr>
        <w:t xml:space="preserve">könyvvizsgálói feladat/referenciamunka számát </w:t>
      </w:r>
      <w:r w:rsidR="007F20CF" w:rsidRPr="000134E1">
        <w:rPr>
          <w:rFonts w:ascii="Arial" w:hAnsi="Arial" w:cs="Arial"/>
          <w:sz w:val="22"/>
          <w:szCs w:val="22"/>
        </w:rPr>
        <w:t xml:space="preserve">meghaladó többlet </w:t>
      </w:r>
      <w:r w:rsidR="007F20CF">
        <w:rPr>
          <w:rFonts w:ascii="Arial" w:hAnsi="Arial" w:cs="Arial"/>
          <w:sz w:val="22"/>
          <w:szCs w:val="22"/>
        </w:rPr>
        <w:t>könyvvizsgálói fel</w:t>
      </w:r>
      <w:r w:rsidR="005810CD">
        <w:rPr>
          <w:rFonts w:ascii="Arial" w:hAnsi="Arial" w:cs="Arial"/>
          <w:sz w:val="22"/>
          <w:szCs w:val="22"/>
        </w:rPr>
        <w:t>adat</w:t>
      </w:r>
      <w:r w:rsidR="007F20CF">
        <w:rPr>
          <w:rFonts w:ascii="Arial" w:hAnsi="Arial" w:cs="Arial"/>
          <w:sz w:val="22"/>
          <w:szCs w:val="22"/>
        </w:rPr>
        <w:t xml:space="preserve">/referencia munkák </w:t>
      </w:r>
      <w:r w:rsidR="001441CA" w:rsidRPr="000134E1">
        <w:rPr>
          <w:rFonts w:ascii="Arial" w:hAnsi="Arial" w:cs="Arial"/>
          <w:sz w:val="22"/>
          <w:szCs w:val="22"/>
          <w:lang w:eastAsia="en-GB"/>
        </w:rPr>
        <w:t>esetén</w:t>
      </w:r>
      <w:r w:rsidR="001441CA" w:rsidRPr="000134E1">
        <w:rPr>
          <w:rFonts w:ascii="Arial" w:eastAsia="Calibri" w:hAnsi="Arial" w:cs="Arial"/>
          <w:sz w:val="22"/>
          <w:szCs w:val="22"/>
        </w:rPr>
        <w:t xml:space="preserve"> a legkedvezőbb szintnek megfelelő értéket veszi figyelembe a pontszámok meghatározásánál, tehát a képletbe abban az esetben is a legkedvezőbbként meghatározott értéket helyettesíti be – </w:t>
      </w:r>
      <w:r w:rsidR="00560720">
        <w:rPr>
          <w:rFonts w:ascii="Arial" w:eastAsia="Calibri" w:hAnsi="Arial" w:cs="Arial"/>
          <w:sz w:val="22"/>
          <w:szCs w:val="22"/>
        </w:rPr>
        <w:t>3</w:t>
      </w:r>
      <w:r w:rsidR="007F20CF">
        <w:rPr>
          <w:rFonts w:ascii="Arial" w:eastAsia="Calibri" w:hAnsi="Arial" w:cs="Arial"/>
          <w:sz w:val="22"/>
          <w:szCs w:val="22"/>
        </w:rPr>
        <w:t xml:space="preserve"> darabot</w:t>
      </w:r>
      <w:r w:rsidR="001441CA" w:rsidRPr="000134E1">
        <w:rPr>
          <w:rFonts w:ascii="Arial" w:eastAsia="Calibri" w:hAnsi="Arial" w:cs="Arial"/>
          <w:sz w:val="22"/>
          <w:szCs w:val="22"/>
        </w:rPr>
        <w:t xml:space="preserve"> - ha a legkedvezőbb ajánlat tartalmi eleme ezen értéknél kedvezőbb.</w:t>
      </w:r>
    </w:p>
    <w:p w14:paraId="710ECF28" w14:textId="6852BB0C" w:rsidR="001441CA" w:rsidRDefault="001441CA" w:rsidP="009263B1">
      <w:pPr>
        <w:spacing w:line="276" w:lineRule="auto"/>
        <w:jc w:val="both"/>
        <w:rPr>
          <w:rFonts w:ascii="Arial" w:hAnsi="Arial" w:cs="Arial"/>
          <w:sz w:val="22"/>
          <w:szCs w:val="22"/>
        </w:rPr>
      </w:pPr>
    </w:p>
    <w:p w14:paraId="48DE993F" w14:textId="3F929D3C" w:rsidR="008715DF" w:rsidRDefault="00B642EC" w:rsidP="009263B1">
      <w:pPr>
        <w:spacing w:line="276" w:lineRule="auto"/>
        <w:jc w:val="both"/>
        <w:rPr>
          <w:rFonts w:ascii="Arial" w:hAnsi="Arial" w:cs="Arial"/>
          <w:sz w:val="22"/>
          <w:szCs w:val="22"/>
        </w:rPr>
      </w:pPr>
      <w:r>
        <w:rPr>
          <w:rFonts w:ascii="Arial" w:hAnsi="Arial" w:cs="Arial"/>
          <w:sz w:val="22"/>
          <w:szCs w:val="22"/>
        </w:rPr>
        <w:t>Ajánlatkérő</w:t>
      </w:r>
      <w:r w:rsidR="008715DF" w:rsidRPr="008715DF">
        <w:rPr>
          <w:rFonts w:ascii="Arial" w:hAnsi="Arial" w:cs="Arial"/>
          <w:sz w:val="22"/>
          <w:szCs w:val="22"/>
        </w:rPr>
        <w:t xml:space="preserve"> nulla megajánlást is elfogad, melyre 0 pontot ad.</w:t>
      </w:r>
    </w:p>
    <w:p w14:paraId="4C7EC952" w14:textId="77777777" w:rsidR="008715DF" w:rsidRDefault="008715DF" w:rsidP="009263B1">
      <w:pPr>
        <w:spacing w:line="276" w:lineRule="auto"/>
        <w:jc w:val="both"/>
        <w:rPr>
          <w:rFonts w:ascii="Arial" w:hAnsi="Arial" w:cs="Arial"/>
          <w:sz w:val="22"/>
          <w:szCs w:val="22"/>
        </w:rPr>
      </w:pPr>
    </w:p>
    <w:p w14:paraId="5F811DF1" w14:textId="7A4127AD" w:rsidR="009263B1" w:rsidRDefault="00B642EC" w:rsidP="009263B1">
      <w:pPr>
        <w:jc w:val="both"/>
        <w:rPr>
          <w:rFonts w:ascii="Arial" w:hAnsi="Arial" w:cs="Arial"/>
          <w:sz w:val="22"/>
          <w:szCs w:val="22"/>
        </w:rPr>
      </w:pPr>
      <w:r>
        <w:rPr>
          <w:rFonts w:ascii="Arial" w:hAnsi="Arial" w:cs="Arial"/>
          <w:bCs/>
          <w:sz w:val="22"/>
          <w:szCs w:val="22"/>
        </w:rPr>
        <w:t>Ajánlatkérő</w:t>
      </w:r>
      <w:r w:rsidR="009263B1">
        <w:rPr>
          <w:rFonts w:ascii="Arial" w:hAnsi="Arial" w:cs="Arial"/>
          <w:bCs/>
          <w:sz w:val="22"/>
          <w:szCs w:val="22"/>
        </w:rPr>
        <w:t xml:space="preserve"> felhívja a figyelmet a Közbeszerzési Hatóság által kiadott a nyertes </w:t>
      </w:r>
      <w:r w:rsidR="00D46BA4">
        <w:rPr>
          <w:rFonts w:ascii="Arial" w:hAnsi="Arial" w:cs="Arial"/>
          <w:bCs/>
          <w:sz w:val="22"/>
          <w:szCs w:val="22"/>
        </w:rPr>
        <w:t>Ajánlattevő</w:t>
      </w:r>
      <w:r w:rsidR="009263B1">
        <w:rPr>
          <w:rFonts w:ascii="Arial" w:hAnsi="Arial" w:cs="Arial"/>
          <w:bCs/>
          <w:sz w:val="22"/>
          <w:szCs w:val="22"/>
        </w:rPr>
        <w:t xml:space="preserve"> kiválasztására szolgáló értékelési szempontrendszer alkalmazásáról szóló útmutatóra </w:t>
      </w:r>
      <w:r w:rsidR="009263B1">
        <w:rPr>
          <w:rFonts w:ascii="Arial" w:hAnsi="Arial" w:cs="Arial"/>
          <w:sz w:val="22"/>
          <w:szCs w:val="22"/>
        </w:rPr>
        <w:t>(KÉ 20</w:t>
      </w:r>
      <w:r w:rsidR="00F018D8">
        <w:rPr>
          <w:rFonts w:ascii="Arial" w:hAnsi="Arial" w:cs="Arial"/>
          <w:sz w:val="22"/>
          <w:szCs w:val="22"/>
        </w:rPr>
        <w:t>20</w:t>
      </w:r>
      <w:r w:rsidR="009263B1">
        <w:rPr>
          <w:rFonts w:ascii="Arial" w:hAnsi="Arial" w:cs="Arial"/>
          <w:sz w:val="22"/>
          <w:szCs w:val="22"/>
        </w:rPr>
        <w:t xml:space="preserve">. évi </w:t>
      </w:r>
      <w:r w:rsidR="00F018D8">
        <w:rPr>
          <w:rFonts w:ascii="Arial" w:hAnsi="Arial" w:cs="Arial"/>
          <w:sz w:val="22"/>
          <w:szCs w:val="22"/>
        </w:rPr>
        <w:t>60</w:t>
      </w:r>
      <w:r w:rsidR="009263B1">
        <w:rPr>
          <w:rFonts w:ascii="Arial" w:hAnsi="Arial" w:cs="Arial"/>
          <w:sz w:val="22"/>
          <w:szCs w:val="22"/>
        </w:rPr>
        <w:t>. szám; 20</w:t>
      </w:r>
      <w:r w:rsidR="00F018D8">
        <w:rPr>
          <w:rFonts w:ascii="Arial" w:hAnsi="Arial" w:cs="Arial"/>
          <w:sz w:val="22"/>
          <w:szCs w:val="22"/>
        </w:rPr>
        <w:t>20</w:t>
      </w:r>
      <w:r w:rsidR="009263B1">
        <w:rPr>
          <w:rFonts w:ascii="Arial" w:hAnsi="Arial" w:cs="Arial"/>
          <w:sz w:val="22"/>
          <w:szCs w:val="22"/>
        </w:rPr>
        <w:t xml:space="preserve">. </w:t>
      </w:r>
      <w:r w:rsidR="00F018D8">
        <w:rPr>
          <w:rFonts w:ascii="Arial" w:hAnsi="Arial" w:cs="Arial"/>
          <w:sz w:val="22"/>
          <w:szCs w:val="22"/>
        </w:rPr>
        <w:t>március</w:t>
      </w:r>
      <w:r w:rsidR="009263B1">
        <w:rPr>
          <w:rFonts w:ascii="Arial" w:hAnsi="Arial" w:cs="Arial"/>
          <w:sz w:val="22"/>
          <w:szCs w:val="22"/>
        </w:rPr>
        <w:t xml:space="preserve"> 2</w:t>
      </w:r>
      <w:r w:rsidR="00F018D8">
        <w:rPr>
          <w:rFonts w:ascii="Arial" w:hAnsi="Arial" w:cs="Arial"/>
          <w:sz w:val="22"/>
          <w:szCs w:val="22"/>
        </w:rPr>
        <w:t>5</w:t>
      </w:r>
      <w:r w:rsidR="009263B1">
        <w:rPr>
          <w:rFonts w:ascii="Arial" w:hAnsi="Arial" w:cs="Arial"/>
          <w:sz w:val="22"/>
          <w:szCs w:val="22"/>
        </w:rPr>
        <w:t>.)</w:t>
      </w:r>
    </w:p>
    <w:p w14:paraId="77669D02" w14:textId="77777777" w:rsidR="009263B1" w:rsidRDefault="009263B1" w:rsidP="009263B1">
      <w:pPr>
        <w:jc w:val="both"/>
        <w:rPr>
          <w:rFonts w:ascii="Arial" w:hAnsi="Arial" w:cs="Arial"/>
          <w:sz w:val="22"/>
          <w:szCs w:val="22"/>
        </w:rPr>
      </w:pPr>
    </w:p>
    <w:p w14:paraId="36A25C99" w14:textId="77777777" w:rsidR="009263B1" w:rsidRPr="00A90A9C" w:rsidRDefault="009263B1" w:rsidP="009263B1">
      <w:pPr>
        <w:jc w:val="both"/>
        <w:rPr>
          <w:rFonts w:ascii="Arial" w:hAnsi="Arial" w:cs="Arial"/>
          <w:sz w:val="22"/>
          <w:szCs w:val="22"/>
        </w:rPr>
      </w:pPr>
    </w:p>
    <w:p w14:paraId="0DC731A0" w14:textId="77777777" w:rsidR="009263B1" w:rsidRPr="00924370" w:rsidRDefault="009263B1" w:rsidP="009263B1">
      <w:pPr>
        <w:jc w:val="both"/>
        <w:rPr>
          <w:rFonts w:ascii="Arial" w:hAnsi="Arial" w:cs="Arial"/>
          <w:sz w:val="22"/>
          <w:szCs w:val="22"/>
          <w:highlight w:val="yellow"/>
        </w:rPr>
      </w:pPr>
    </w:p>
    <w:p w14:paraId="2DC78B03" w14:textId="77777777" w:rsidR="009263B1" w:rsidRDefault="009263B1" w:rsidP="009263B1">
      <w:pPr>
        <w:jc w:val="both"/>
        <w:rPr>
          <w:sz w:val="24"/>
          <w:szCs w:val="24"/>
        </w:rPr>
      </w:pPr>
    </w:p>
    <w:p w14:paraId="5B2CBB4B" w14:textId="77777777" w:rsidR="009263B1" w:rsidRPr="005A6401" w:rsidRDefault="009263B1" w:rsidP="009263B1">
      <w:pPr>
        <w:tabs>
          <w:tab w:val="right" w:leader="underscore" w:pos="9072"/>
        </w:tabs>
        <w:jc w:val="both"/>
        <w:rPr>
          <w:rFonts w:ascii="Arial" w:hAnsi="Arial" w:cs="Arial"/>
          <w:b/>
          <w:sz w:val="22"/>
          <w:szCs w:val="22"/>
        </w:rPr>
      </w:pPr>
    </w:p>
    <w:p w14:paraId="7F8011C2" w14:textId="08B5A0C7" w:rsidR="004C3E06" w:rsidRPr="005A6401" w:rsidRDefault="009263B1" w:rsidP="009263B1">
      <w:pPr>
        <w:widowControl w:val="0"/>
        <w:outlineLvl w:val="1"/>
        <w:rPr>
          <w:rFonts w:ascii="Arial" w:hAnsi="Arial" w:cs="Arial"/>
          <w:b/>
          <w:bCs/>
          <w:sz w:val="22"/>
          <w:szCs w:val="22"/>
        </w:rPr>
      </w:pPr>
      <w:r w:rsidRPr="005A6401">
        <w:rPr>
          <w:rFonts w:ascii="Arial" w:hAnsi="Arial" w:cs="Arial"/>
          <w:b/>
          <w:bCs/>
          <w:sz w:val="22"/>
          <w:szCs w:val="22"/>
        </w:rPr>
        <w:br w:type="page"/>
      </w:r>
    </w:p>
    <w:p w14:paraId="6F363D6E" w14:textId="77777777" w:rsidR="004C3E06" w:rsidRPr="005A6401" w:rsidRDefault="004C3E06" w:rsidP="004C3E06">
      <w:pPr>
        <w:numPr>
          <w:ilvl w:val="12"/>
          <w:numId w:val="0"/>
        </w:numPr>
        <w:jc w:val="center"/>
        <w:rPr>
          <w:rFonts w:ascii="Arial" w:hAnsi="Arial" w:cs="Arial"/>
          <w:sz w:val="22"/>
          <w:szCs w:val="22"/>
        </w:rPr>
      </w:pPr>
    </w:p>
    <w:p w14:paraId="0EDF8BD7" w14:textId="77777777" w:rsidR="004C3E06" w:rsidRPr="005A6401" w:rsidRDefault="004C3E06" w:rsidP="004C3E06">
      <w:pPr>
        <w:numPr>
          <w:ilvl w:val="12"/>
          <w:numId w:val="0"/>
        </w:numPr>
        <w:jc w:val="center"/>
        <w:rPr>
          <w:rFonts w:ascii="Arial" w:hAnsi="Arial" w:cs="Arial"/>
          <w:sz w:val="22"/>
          <w:szCs w:val="22"/>
        </w:rPr>
      </w:pPr>
    </w:p>
    <w:p w14:paraId="310479B8" w14:textId="77777777" w:rsidR="004C3E06" w:rsidRPr="005A6401" w:rsidRDefault="004C3E06" w:rsidP="004C3E06">
      <w:pPr>
        <w:numPr>
          <w:ilvl w:val="12"/>
          <w:numId w:val="0"/>
        </w:numPr>
        <w:jc w:val="center"/>
        <w:rPr>
          <w:rFonts w:ascii="Arial" w:hAnsi="Arial" w:cs="Arial"/>
          <w:b/>
          <w:sz w:val="22"/>
          <w:szCs w:val="22"/>
        </w:rPr>
      </w:pPr>
      <w:r w:rsidRPr="005A6401">
        <w:rPr>
          <w:rFonts w:ascii="Arial" w:hAnsi="Arial" w:cs="Arial"/>
          <w:b/>
          <w:sz w:val="22"/>
          <w:szCs w:val="22"/>
        </w:rPr>
        <w:t>KÖZÖS AJÁNLATTÉTELI MEGÁLLAPODÁS</w:t>
      </w:r>
    </w:p>
    <w:p w14:paraId="13BE4DAE" w14:textId="77777777" w:rsidR="004C3E06" w:rsidRPr="005A6401" w:rsidRDefault="004C3E06" w:rsidP="004C3E06">
      <w:pPr>
        <w:numPr>
          <w:ilvl w:val="12"/>
          <w:numId w:val="0"/>
        </w:numPr>
        <w:rPr>
          <w:rFonts w:ascii="Arial" w:hAnsi="Arial" w:cs="Arial"/>
          <w:sz w:val="22"/>
          <w:szCs w:val="22"/>
        </w:rPr>
      </w:pPr>
    </w:p>
    <w:p w14:paraId="06B6CAC8" w14:textId="77777777" w:rsidR="004C3E06" w:rsidRPr="005A6401" w:rsidRDefault="004C3E06" w:rsidP="004C3E06">
      <w:pPr>
        <w:numPr>
          <w:ilvl w:val="12"/>
          <w:numId w:val="0"/>
        </w:numPr>
        <w:rPr>
          <w:rFonts w:ascii="Arial" w:hAnsi="Arial" w:cs="Arial"/>
          <w:sz w:val="22"/>
          <w:szCs w:val="22"/>
        </w:rPr>
      </w:pPr>
      <w:r w:rsidRPr="005A6401">
        <w:rPr>
          <w:rFonts w:ascii="Arial" w:hAnsi="Arial" w:cs="Arial"/>
          <w:sz w:val="22"/>
          <w:szCs w:val="22"/>
        </w:rPr>
        <w:t xml:space="preserve">Jogszabályi rendelkezések: </w:t>
      </w:r>
    </w:p>
    <w:p w14:paraId="2D8E0178" w14:textId="77777777" w:rsidR="004C3E06" w:rsidRPr="005A6401" w:rsidRDefault="004C3E06" w:rsidP="004C3E06">
      <w:pPr>
        <w:pStyle w:val="Szvegtrzsbehzssal2"/>
        <w:spacing w:line="240" w:lineRule="auto"/>
        <w:ind w:left="0"/>
        <w:rPr>
          <w:rFonts w:ascii="Arial" w:hAnsi="Arial" w:cs="Arial"/>
          <w:sz w:val="22"/>
          <w:szCs w:val="22"/>
          <w:lang w:val="hu-HU"/>
        </w:rPr>
      </w:pPr>
      <w:r w:rsidRPr="005A6401">
        <w:rPr>
          <w:rFonts w:ascii="Arial" w:hAnsi="Arial" w:cs="Arial"/>
          <w:sz w:val="22"/>
          <w:szCs w:val="22"/>
          <w:lang w:val="hu-HU"/>
        </w:rPr>
        <w:t>Kö</w:t>
      </w:r>
      <w:r w:rsidR="007E4FDB" w:rsidRPr="005A6401">
        <w:rPr>
          <w:rFonts w:ascii="Arial" w:hAnsi="Arial" w:cs="Arial"/>
          <w:sz w:val="22"/>
          <w:szCs w:val="22"/>
          <w:lang w:val="hu-HU"/>
        </w:rPr>
        <w:t>zös ajánlattétel esetén a Kbt. 3</w:t>
      </w:r>
      <w:r w:rsidRPr="005A6401">
        <w:rPr>
          <w:rFonts w:ascii="Arial" w:hAnsi="Arial" w:cs="Arial"/>
          <w:sz w:val="22"/>
          <w:szCs w:val="22"/>
          <w:lang w:val="hu-HU"/>
        </w:rPr>
        <w:t>5. § szerint kell eljárni:</w:t>
      </w:r>
    </w:p>
    <w:p w14:paraId="3BDB35E1" w14:textId="77777777" w:rsidR="007E4FDB" w:rsidRPr="005A6401" w:rsidRDefault="007E4FDB" w:rsidP="007E4FDB">
      <w:pPr>
        <w:autoSpaceDE w:val="0"/>
        <w:autoSpaceDN w:val="0"/>
        <w:adjustRightInd w:val="0"/>
        <w:ind w:firstLine="204"/>
        <w:jc w:val="both"/>
        <w:rPr>
          <w:rFonts w:ascii="Arial" w:hAnsi="Arial" w:cs="Arial"/>
          <w:i/>
          <w:sz w:val="22"/>
          <w:szCs w:val="22"/>
        </w:rPr>
      </w:pPr>
      <w:r w:rsidRPr="005A6401">
        <w:rPr>
          <w:rFonts w:ascii="Arial" w:hAnsi="Arial" w:cs="Arial"/>
          <w:i/>
          <w:sz w:val="22"/>
          <w:szCs w:val="22"/>
        </w:rPr>
        <w:t>„3</w:t>
      </w:r>
      <w:r w:rsidR="004C3E06" w:rsidRPr="005A6401">
        <w:rPr>
          <w:rFonts w:ascii="Arial" w:hAnsi="Arial" w:cs="Arial"/>
          <w:i/>
          <w:sz w:val="22"/>
          <w:szCs w:val="22"/>
        </w:rPr>
        <w:t xml:space="preserve">5. § </w:t>
      </w:r>
      <w:r w:rsidRPr="005A6401">
        <w:rPr>
          <w:rFonts w:ascii="Arial" w:hAnsi="Arial" w:cs="Arial"/>
          <w:i/>
          <w:sz w:val="22"/>
          <w:szCs w:val="22"/>
        </w:rPr>
        <w:t>(1) Több gazdasági szereplő közösen is tehet ajánlatot vagy nyújthat be részvételi jelentkezést.</w:t>
      </w:r>
    </w:p>
    <w:p w14:paraId="63AED80C" w14:textId="710868CF" w:rsidR="007E4FDB" w:rsidRPr="005A6401" w:rsidRDefault="007E4FDB" w:rsidP="007E4FDB">
      <w:pPr>
        <w:autoSpaceDE w:val="0"/>
        <w:autoSpaceDN w:val="0"/>
        <w:adjustRightInd w:val="0"/>
        <w:ind w:firstLine="204"/>
        <w:jc w:val="both"/>
        <w:rPr>
          <w:rFonts w:ascii="Arial" w:hAnsi="Arial" w:cs="Arial"/>
          <w:i/>
          <w:sz w:val="22"/>
          <w:szCs w:val="22"/>
        </w:rPr>
      </w:pPr>
      <w:r w:rsidRPr="005A6401">
        <w:rPr>
          <w:rFonts w:ascii="Arial" w:hAnsi="Arial" w:cs="Arial"/>
          <w:i/>
          <w:sz w:val="22"/>
          <w:szCs w:val="22"/>
        </w:rPr>
        <w:t xml:space="preserve">(2) Az (1) bekezdés szerinti esetben a közös </w:t>
      </w:r>
      <w:r w:rsidR="00D46BA4">
        <w:rPr>
          <w:rFonts w:ascii="Arial" w:hAnsi="Arial" w:cs="Arial"/>
          <w:i/>
          <w:sz w:val="22"/>
          <w:szCs w:val="22"/>
        </w:rPr>
        <w:t>Ajánlattevő</w:t>
      </w:r>
      <w:r w:rsidRPr="005A6401">
        <w:rPr>
          <w:rFonts w:ascii="Arial" w:hAnsi="Arial" w:cs="Arial"/>
          <w:i/>
          <w:sz w:val="22"/>
          <w:szCs w:val="22"/>
        </w:rPr>
        <w:t xml:space="preserve">k vagy részvételre jelentkezők kötelesek maguk közül egy, a közbeszerzési eljárásban a közös </w:t>
      </w:r>
      <w:r w:rsidR="00D46BA4">
        <w:rPr>
          <w:rFonts w:ascii="Arial" w:hAnsi="Arial" w:cs="Arial"/>
          <w:i/>
          <w:sz w:val="22"/>
          <w:szCs w:val="22"/>
        </w:rPr>
        <w:t>Ajánlattevő</w:t>
      </w:r>
      <w:r w:rsidRPr="005A6401">
        <w:rPr>
          <w:rFonts w:ascii="Arial" w:hAnsi="Arial" w:cs="Arial"/>
          <w:i/>
          <w:sz w:val="22"/>
          <w:szCs w:val="22"/>
        </w:rPr>
        <w:t xml:space="preserve">k vagy részvételre jelentkezők </w:t>
      </w:r>
      <w:r w:rsidRPr="005A6401">
        <w:rPr>
          <w:rFonts w:ascii="Arial" w:hAnsi="Arial" w:cs="Arial"/>
          <w:b/>
          <w:i/>
          <w:sz w:val="22"/>
          <w:szCs w:val="22"/>
        </w:rPr>
        <w:t>nevében eljárni jogosult képviselőt megjelölni</w:t>
      </w:r>
      <w:r w:rsidRPr="005A6401">
        <w:rPr>
          <w:rFonts w:ascii="Arial" w:hAnsi="Arial" w:cs="Arial"/>
          <w:i/>
          <w:sz w:val="22"/>
          <w:szCs w:val="22"/>
        </w:rPr>
        <w:t>.</w:t>
      </w:r>
    </w:p>
    <w:p w14:paraId="45A31FFF" w14:textId="0E50E4B8" w:rsidR="005B749A" w:rsidRPr="005B749A" w:rsidRDefault="005B749A" w:rsidP="005B749A">
      <w:pPr>
        <w:autoSpaceDE w:val="0"/>
        <w:autoSpaceDN w:val="0"/>
        <w:adjustRightInd w:val="0"/>
        <w:ind w:firstLine="204"/>
        <w:jc w:val="both"/>
        <w:rPr>
          <w:rFonts w:ascii="Arial" w:hAnsi="Arial" w:cs="Arial"/>
          <w:i/>
          <w:sz w:val="22"/>
          <w:szCs w:val="22"/>
        </w:rPr>
      </w:pPr>
      <w:r w:rsidRPr="005B749A">
        <w:rPr>
          <w:rFonts w:ascii="Arial" w:hAnsi="Arial" w:cs="Arial"/>
          <w:i/>
          <w:sz w:val="22"/>
          <w:szCs w:val="22"/>
        </w:rPr>
        <w:t xml:space="preserve">(2a) Az ajánlatban csatolni kell a (2) bekezdés szerinti meghatalmazást tartalmazó okiratot. A meghatalmazásnak ki kell terjednie arra, hogy a közös </w:t>
      </w:r>
      <w:r w:rsidR="00D46BA4">
        <w:rPr>
          <w:rFonts w:ascii="Arial" w:hAnsi="Arial" w:cs="Arial"/>
          <w:i/>
          <w:sz w:val="22"/>
          <w:szCs w:val="22"/>
        </w:rPr>
        <w:t>Ajánlattevő</w:t>
      </w:r>
      <w:r w:rsidRPr="005B749A">
        <w:rPr>
          <w:rFonts w:ascii="Arial" w:hAnsi="Arial" w:cs="Arial"/>
          <w:i/>
          <w:sz w:val="22"/>
          <w:szCs w:val="22"/>
        </w:rPr>
        <w:t>k vagy részvételre jelentkezők képviseletére jogosult gazdasági szereplő az EKR-</w:t>
      </w:r>
      <w:proofErr w:type="spellStart"/>
      <w:r w:rsidRPr="005B749A">
        <w:rPr>
          <w:rFonts w:ascii="Arial" w:hAnsi="Arial" w:cs="Arial"/>
          <w:i/>
          <w:sz w:val="22"/>
          <w:szCs w:val="22"/>
        </w:rPr>
        <w:t>ben</w:t>
      </w:r>
      <w:proofErr w:type="spellEnd"/>
      <w:r w:rsidRPr="005B749A">
        <w:rPr>
          <w:rFonts w:ascii="Arial" w:hAnsi="Arial" w:cs="Arial"/>
          <w:i/>
          <w:sz w:val="22"/>
          <w:szCs w:val="22"/>
        </w:rPr>
        <w:t xml:space="preserve"> elektronikus úton teendő nyilatkozatok megtételekor az egyes közös </w:t>
      </w:r>
      <w:r w:rsidR="00D46BA4">
        <w:rPr>
          <w:rFonts w:ascii="Arial" w:hAnsi="Arial" w:cs="Arial"/>
          <w:i/>
          <w:sz w:val="22"/>
          <w:szCs w:val="22"/>
        </w:rPr>
        <w:t>Ajánlattevő</w:t>
      </w:r>
      <w:r w:rsidRPr="005B749A">
        <w:rPr>
          <w:rFonts w:ascii="Arial" w:hAnsi="Arial" w:cs="Arial"/>
          <w:i/>
          <w:sz w:val="22"/>
          <w:szCs w:val="22"/>
        </w:rPr>
        <w:t>k vagy részvételre jelentkezők képviseletében eljárhat.</w:t>
      </w:r>
    </w:p>
    <w:p w14:paraId="1E0F5919" w14:textId="054329F9" w:rsidR="007E4FDB" w:rsidRPr="005A6401" w:rsidRDefault="007E4FDB" w:rsidP="007E4FDB">
      <w:pPr>
        <w:autoSpaceDE w:val="0"/>
        <w:autoSpaceDN w:val="0"/>
        <w:adjustRightInd w:val="0"/>
        <w:ind w:firstLine="204"/>
        <w:jc w:val="both"/>
        <w:rPr>
          <w:rFonts w:ascii="Arial" w:hAnsi="Arial" w:cs="Arial"/>
          <w:i/>
          <w:sz w:val="22"/>
          <w:szCs w:val="22"/>
        </w:rPr>
      </w:pPr>
      <w:r w:rsidRPr="005A6401">
        <w:rPr>
          <w:rFonts w:ascii="Arial" w:hAnsi="Arial" w:cs="Arial"/>
          <w:i/>
          <w:sz w:val="22"/>
          <w:szCs w:val="22"/>
        </w:rPr>
        <w:t xml:space="preserve">(3) A közös </w:t>
      </w:r>
      <w:r w:rsidR="00D46BA4">
        <w:rPr>
          <w:rFonts w:ascii="Arial" w:hAnsi="Arial" w:cs="Arial"/>
          <w:i/>
          <w:sz w:val="22"/>
          <w:szCs w:val="22"/>
        </w:rPr>
        <w:t>Ajánlattevő</w:t>
      </w:r>
      <w:r w:rsidRPr="005A6401">
        <w:rPr>
          <w:rFonts w:ascii="Arial" w:hAnsi="Arial" w:cs="Arial"/>
          <w:i/>
          <w:sz w:val="22"/>
          <w:szCs w:val="22"/>
        </w:rPr>
        <w:t xml:space="preserve">k vagy részvételre jelentkezők csoportjának képviseletében tett </w:t>
      </w:r>
      <w:r w:rsidRPr="005A6401">
        <w:rPr>
          <w:rFonts w:ascii="Arial" w:hAnsi="Arial" w:cs="Arial"/>
          <w:b/>
          <w:i/>
          <w:sz w:val="22"/>
          <w:szCs w:val="22"/>
        </w:rPr>
        <w:t xml:space="preserve">minden nyilatkozatnak egyértelműen tartalmaznia kell a közös </w:t>
      </w:r>
      <w:r w:rsidR="00D46BA4">
        <w:rPr>
          <w:rFonts w:ascii="Arial" w:hAnsi="Arial" w:cs="Arial"/>
          <w:b/>
          <w:i/>
          <w:sz w:val="22"/>
          <w:szCs w:val="22"/>
        </w:rPr>
        <w:t>Ajánlattevő</w:t>
      </w:r>
      <w:r w:rsidRPr="005A6401">
        <w:rPr>
          <w:rFonts w:ascii="Arial" w:hAnsi="Arial" w:cs="Arial"/>
          <w:b/>
          <w:i/>
          <w:sz w:val="22"/>
          <w:szCs w:val="22"/>
        </w:rPr>
        <w:t>k vagy részvételre jelentkezők megjelölését</w:t>
      </w:r>
      <w:r w:rsidRPr="005A6401">
        <w:rPr>
          <w:rFonts w:ascii="Arial" w:hAnsi="Arial" w:cs="Arial"/>
          <w:i/>
          <w:sz w:val="22"/>
          <w:szCs w:val="22"/>
        </w:rPr>
        <w:t>.</w:t>
      </w:r>
    </w:p>
    <w:p w14:paraId="4DD9D74B" w14:textId="68F77943" w:rsidR="007E4FDB" w:rsidRPr="005A6401" w:rsidRDefault="007E4FDB" w:rsidP="007E4FDB">
      <w:pPr>
        <w:autoSpaceDE w:val="0"/>
        <w:autoSpaceDN w:val="0"/>
        <w:adjustRightInd w:val="0"/>
        <w:ind w:firstLine="204"/>
        <w:jc w:val="both"/>
        <w:rPr>
          <w:rFonts w:ascii="Arial" w:hAnsi="Arial" w:cs="Arial"/>
          <w:i/>
          <w:sz w:val="22"/>
          <w:szCs w:val="22"/>
        </w:rPr>
      </w:pPr>
      <w:r w:rsidRPr="005A6401">
        <w:rPr>
          <w:rFonts w:ascii="Arial" w:hAnsi="Arial" w:cs="Arial"/>
          <w:i/>
          <w:sz w:val="22"/>
          <w:szCs w:val="22"/>
        </w:rPr>
        <w:t xml:space="preserve">(4) Ahol e törvény az </w:t>
      </w:r>
      <w:r w:rsidR="00B642EC">
        <w:rPr>
          <w:rFonts w:ascii="Arial" w:hAnsi="Arial" w:cs="Arial"/>
          <w:i/>
          <w:sz w:val="22"/>
          <w:szCs w:val="22"/>
        </w:rPr>
        <w:t>Ajánlatkérő</w:t>
      </w:r>
      <w:r w:rsidRPr="005A6401">
        <w:rPr>
          <w:rFonts w:ascii="Arial" w:hAnsi="Arial" w:cs="Arial"/>
          <w:i/>
          <w:sz w:val="22"/>
          <w:szCs w:val="22"/>
        </w:rPr>
        <w:t xml:space="preserve"> számára az </w:t>
      </w:r>
      <w:r w:rsidR="00D46BA4">
        <w:rPr>
          <w:rFonts w:ascii="Arial" w:hAnsi="Arial" w:cs="Arial"/>
          <w:i/>
          <w:sz w:val="22"/>
          <w:szCs w:val="22"/>
        </w:rPr>
        <w:t>Ajánlattevő</w:t>
      </w:r>
      <w:r w:rsidRPr="005A6401">
        <w:rPr>
          <w:rFonts w:ascii="Arial" w:hAnsi="Arial" w:cs="Arial"/>
          <w:i/>
          <w:sz w:val="22"/>
          <w:szCs w:val="22"/>
        </w:rPr>
        <w:t xml:space="preserve">k vagy részvételre jelentkezők értesítését írja elő, valamint a kiegészítő tájékoztatás megadása [56. §], a hiánypótlás [71. §], a felvilágosítás [71. §] és indokolás [72. §] kérése esetében az </w:t>
      </w:r>
      <w:r w:rsidR="00B642EC">
        <w:rPr>
          <w:rFonts w:ascii="Arial" w:hAnsi="Arial" w:cs="Arial"/>
          <w:i/>
          <w:sz w:val="22"/>
          <w:szCs w:val="22"/>
        </w:rPr>
        <w:t>Ajánlatkérő</w:t>
      </w:r>
      <w:r w:rsidRPr="005A6401">
        <w:rPr>
          <w:rFonts w:ascii="Arial" w:hAnsi="Arial" w:cs="Arial"/>
          <w:i/>
          <w:sz w:val="22"/>
          <w:szCs w:val="22"/>
        </w:rPr>
        <w:t xml:space="preserve"> a közös </w:t>
      </w:r>
      <w:r w:rsidR="00D46BA4">
        <w:rPr>
          <w:rFonts w:ascii="Arial" w:hAnsi="Arial" w:cs="Arial"/>
          <w:i/>
          <w:sz w:val="22"/>
          <w:szCs w:val="22"/>
        </w:rPr>
        <w:t>Ajánlattevő</w:t>
      </w:r>
      <w:r w:rsidRPr="005A6401">
        <w:rPr>
          <w:rFonts w:ascii="Arial" w:hAnsi="Arial" w:cs="Arial"/>
          <w:i/>
          <w:sz w:val="22"/>
          <w:szCs w:val="22"/>
        </w:rPr>
        <w:t>knek vagy közös részvételre jelentkezőknek szóló értesítését, tájékoztatását, illetve felhívását a (2) bekezdés szerinti képviselőnek küldi meg.</w:t>
      </w:r>
    </w:p>
    <w:p w14:paraId="39252F77" w14:textId="7E5C129A" w:rsidR="007E4FDB" w:rsidRPr="005A6401" w:rsidRDefault="007E4FDB" w:rsidP="007E4FDB">
      <w:pPr>
        <w:autoSpaceDE w:val="0"/>
        <w:autoSpaceDN w:val="0"/>
        <w:adjustRightInd w:val="0"/>
        <w:ind w:firstLine="204"/>
        <w:jc w:val="both"/>
        <w:rPr>
          <w:rFonts w:ascii="Arial" w:hAnsi="Arial" w:cs="Arial"/>
          <w:i/>
          <w:sz w:val="22"/>
          <w:szCs w:val="22"/>
        </w:rPr>
      </w:pPr>
      <w:r w:rsidRPr="005A6401">
        <w:rPr>
          <w:rFonts w:ascii="Arial" w:hAnsi="Arial" w:cs="Arial"/>
          <w:i/>
          <w:sz w:val="22"/>
          <w:szCs w:val="22"/>
        </w:rPr>
        <w:t xml:space="preserve">(5) Amennyiben az </w:t>
      </w:r>
      <w:r w:rsidR="00B642EC">
        <w:rPr>
          <w:rFonts w:ascii="Arial" w:hAnsi="Arial" w:cs="Arial"/>
          <w:i/>
          <w:sz w:val="22"/>
          <w:szCs w:val="22"/>
        </w:rPr>
        <w:t>Ajánlatkérő</w:t>
      </w:r>
      <w:r w:rsidRPr="005A6401">
        <w:rPr>
          <w:rFonts w:ascii="Arial" w:hAnsi="Arial" w:cs="Arial"/>
          <w:i/>
          <w:sz w:val="22"/>
          <w:szCs w:val="22"/>
        </w:rPr>
        <w:t xml:space="preserve"> ajánlati biztosíték nyújtását [54. §] írja elő, </w:t>
      </w:r>
      <w:r w:rsidRPr="005A6401">
        <w:rPr>
          <w:rFonts w:ascii="Arial" w:hAnsi="Arial" w:cs="Arial"/>
          <w:b/>
          <w:i/>
          <w:sz w:val="22"/>
          <w:szCs w:val="22"/>
        </w:rPr>
        <w:t xml:space="preserve">a közös </w:t>
      </w:r>
      <w:r w:rsidR="00D46BA4">
        <w:rPr>
          <w:rFonts w:ascii="Arial" w:hAnsi="Arial" w:cs="Arial"/>
          <w:b/>
          <w:i/>
          <w:sz w:val="22"/>
          <w:szCs w:val="22"/>
        </w:rPr>
        <w:t>Ajánlattevő</w:t>
      </w:r>
      <w:r w:rsidRPr="005A6401">
        <w:rPr>
          <w:rFonts w:ascii="Arial" w:hAnsi="Arial" w:cs="Arial"/>
          <w:b/>
          <w:i/>
          <w:sz w:val="22"/>
          <w:szCs w:val="22"/>
        </w:rPr>
        <w:t>knek a biztosítékot elegendő egyszer rendelkezésre bocsátaniuk</w:t>
      </w:r>
      <w:r w:rsidRPr="005A6401">
        <w:rPr>
          <w:rFonts w:ascii="Arial" w:hAnsi="Arial" w:cs="Arial"/>
          <w:i/>
          <w:sz w:val="22"/>
          <w:szCs w:val="22"/>
        </w:rPr>
        <w:t xml:space="preserve">. Az ajánlati kötöttségnek bármelyik közös </w:t>
      </w:r>
      <w:r w:rsidR="00D46BA4">
        <w:rPr>
          <w:rFonts w:ascii="Arial" w:hAnsi="Arial" w:cs="Arial"/>
          <w:i/>
          <w:sz w:val="22"/>
          <w:szCs w:val="22"/>
        </w:rPr>
        <w:t>Ajánlattevő</w:t>
      </w:r>
      <w:r w:rsidRPr="005A6401">
        <w:rPr>
          <w:rFonts w:ascii="Arial" w:hAnsi="Arial" w:cs="Arial"/>
          <w:i/>
          <w:sz w:val="22"/>
          <w:szCs w:val="22"/>
        </w:rPr>
        <w:t xml:space="preserve"> részéről történt megsértése [54. § (4) bekezdése] esetén a biztosíték az </w:t>
      </w:r>
      <w:r w:rsidR="00B642EC">
        <w:rPr>
          <w:rFonts w:ascii="Arial" w:hAnsi="Arial" w:cs="Arial"/>
          <w:i/>
          <w:sz w:val="22"/>
          <w:szCs w:val="22"/>
        </w:rPr>
        <w:t>Ajánlatkérő</w:t>
      </w:r>
      <w:r w:rsidRPr="005A6401">
        <w:rPr>
          <w:rFonts w:ascii="Arial" w:hAnsi="Arial" w:cs="Arial"/>
          <w:i/>
          <w:sz w:val="22"/>
          <w:szCs w:val="22"/>
        </w:rPr>
        <w:t>t illeti meg.</w:t>
      </w:r>
    </w:p>
    <w:p w14:paraId="629AAC30" w14:textId="3ACC4BDB" w:rsidR="007E4FDB" w:rsidRPr="005A6401" w:rsidRDefault="007E4FDB" w:rsidP="007E4FDB">
      <w:pPr>
        <w:autoSpaceDE w:val="0"/>
        <w:autoSpaceDN w:val="0"/>
        <w:adjustRightInd w:val="0"/>
        <w:ind w:firstLine="204"/>
        <w:jc w:val="both"/>
        <w:rPr>
          <w:rFonts w:ascii="Arial" w:hAnsi="Arial" w:cs="Arial"/>
          <w:i/>
          <w:sz w:val="22"/>
          <w:szCs w:val="22"/>
        </w:rPr>
      </w:pPr>
      <w:r w:rsidRPr="005A6401">
        <w:rPr>
          <w:rFonts w:ascii="Arial" w:hAnsi="Arial" w:cs="Arial"/>
          <w:i/>
          <w:sz w:val="22"/>
          <w:szCs w:val="22"/>
        </w:rPr>
        <w:t xml:space="preserve">(6) A közös </w:t>
      </w:r>
      <w:r w:rsidR="00D46BA4">
        <w:rPr>
          <w:rFonts w:ascii="Arial" w:hAnsi="Arial" w:cs="Arial"/>
          <w:i/>
          <w:sz w:val="22"/>
          <w:szCs w:val="22"/>
        </w:rPr>
        <w:t>Ajánlattevő</w:t>
      </w:r>
      <w:r w:rsidRPr="005A6401">
        <w:rPr>
          <w:rFonts w:ascii="Arial" w:hAnsi="Arial" w:cs="Arial"/>
          <w:i/>
          <w:sz w:val="22"/>
          <w:szCs w:val="22"/>
        </w:rPr>
        <w:t xml:space="preserve">k a szerződés teljesítéséért az </w:t>
      </w:r>
      <w:r w:rsidR="00B642EC">
        <w:rPr>
          <w:rFonts w:ascii="Arial" w:hAnsi="Arial" w:cs="Arial"/>
          <w:i/>
          <w:sz w:val="22"/>
          <w:szCs w:val="22"/>
        </w:rPr>
        <w:t>Ajánlatkérő</w:t>
      </w:r>
      <w:r w:rsidRPr="005A6401">
        <w:rPr>
          <w:rFonts w:ascii="Arial" w:hAnsi="Arial" w:cs="Arial"/>
          <w:i/>
          <w:sz w:val="22"/>
          <w:szCs w:val="22"/>
        </w:rPr>
        <w:t xml:space="preserve"> felé egyetemlegesen felelnek.</w:t>
      </w:r>
    </w:p>
    <w:p w14:paraId="62CCA3F9" w14:textId="77777777" w:rsidR="004C3E06" w:rsidRPr="005A6401" w:rsidRDefault="007E4FDB" w:rsidP="007E4FDB">
      <w:pPr>
        <w:autoSpaceDE w:val="0"/>
        <w:autoSpaceDN w:val="0"/>
        <w:adjustRightInd w:val="0"/>
        <w:ind w:firstLine="204"/>
        <w:jc w:val="both"/>
        <w:rPr>
          <w:rFonts w:ascii="Arial" w:hAnsi="Arial" w:cs="Arial"/>
          <w:i/>
          <w:sz w:val="22"/>
          <w:szCs w:val="22"/>
        </w:rPr>
      </w:pPr>
      <w:r w:rsidRPr="005A6401">
        <w:rPr>
          <w:rFonts w:ascii="Arial" w:hAnsi="Arial" w:cs="Arial"/>
          <w:i/>
          <w:sz w:val="22"/>
          <w:szCs w:val="22"/>
        </w:rPr>
        <w:t xml:space="preserve">(7) </w:t>
      </w:r>
      <w:r w:rsidRPr="005A6401">
        <w:rPr>
          <w:rFonts w:ascii="Arial" w:hAnsi="Arial" w:cs="Arial"/>
          <w:b/>
          <w:i/>
          <w:sz w:val="22"/>
          <w:szCs w:val="22"/>
        </w:rPr>
        <w:t>A közös ajánlatot vagy részvételi jelentkezést benyújtó gazdasági szereplők személyében az ajánlattételi vagy több szakaszból álló eljárásban a részvételi határidő lejárta után változás nem következhet be.</w:t>
      </w:r>
      <w:r w:rsidR="004C3E06" w:rsidRPr="005A6401">
        <w:rPr>
          <w:rFonts w:ascii="Arial" w:hAnsi="Arial" w:cs="Arial"/>
          <w:i/>
          <w:sz w:val="22"/>
          <w:szCs w:val="22"/>
        </w:rPr>
        <w:t>”</w:t>
      </w:r>
    </w:p>
    <w:p w14:paraId="5FBB6EEE" w14:textId="77777777" w:rsidR="004C3E06" w:rsidRPr="005A6401" w:rsidRDefault="004C3E06" w:rsidP="004C3E06">
      <w:pPr>
        <w:autoSpaceDE w:val="0"/>
        <w:autoSpaceDN w:val="0"/>
        <w:adjustRightInd w:val="0"/>
        <w:jc w:val="both"/>
        <w:rPr>
          <w:rFonts w:ascii="Arial" w:hAnsi="Arial" w:cs="Arial"/>
          <w:sz w:val="22"/>
          <w:szCs w:val="22"/>
        </w:rPr>
      </w:pPr>
    </w:p>
    <w:p w14:paraId="349B9ABF" w14:textId="4A86EC32" w:rsidR="004C3E06" w:rsidRPr="005A6401" w:rsidRDefault="004C3E06" w:rsidP="004C3E06">
      <w:pPr>
        <w:autoSpaceDE w:val="0"/>
        <w:autoSpaceDN w:val="0"/>
        <w:adjustRightInd w:val="0"/>
        <w:jc w:val="both"/>
        <w:rPr>
          <w:rFonts w:ascii="Arial" w:hAnsi="Arial" w:cs="Arial"/>
          <w:b/>
          <w:sz w:val="22"/>
          <w:szCs w:val="22"/>
        </w:rPr>
      </w:pPr>
      <w:r w:rsidRPr="005A6401">
        <w:rPr>
          <w:rFonts w:ascii="Arial" w:hAnsi="Arial" w:cs="Arial"/>
          <w:b/>
          <w:sz w:val="22"/>
          <w:szCs w:val="22"/>
        </w:rPr>
        <w:t xml:space="preserve">Az </w:t>
      </w:r>
      <w:r w:rsidR="00B642EC">
        <w:rPr>
          <w:rFonts w:ascii="Arial" w:hAnsi="Arial" w:cs="Arial"/>
          <w:b/>
          <w:sz w:val="22"/>
          <w:szCs w:val="22"/>
        </w:rPr>
        <w:t>Ajánlatkérő</w:t>
      </w:r>
      <w:r w:rsidRPr="005A6401">
        <w:rPr>
          <w:rFonts w:ascii="Arial" w:hAnsi="Arial" w:cs="Arial"/>
          <w:b/>
          <w:sz w:val="22"/>
          <w:szCs w:val="22"/>
        </w:rPr>
        <w:t xml:space="preserve"> előírásai:</w:t>
      </w:r>
    </w:p>
    <w:p w14:paraId="508C55A5" w14:textId="77777777" w:rsidR="004C3E06" w:rsidRPr="005A6401" w:rsidRDefault="004C3E06" w:rsidP="004C3E06">
      <w:pPr>
        <w:autoSpaceDE w:val="0"/>
        <w:autoSpaceDN w:val="0"/>
        <w:adjustRightInd w:val="0"/>
        <w:jc w:val="both"/>
        <w:rPr>
          <w:rFonts w:ascii="Arial" w:hAnsi="Arial" w:cs="Arial"/>
          <w:sz w:val="22"/>
          <w:szCs w:val="22"/>
        </w:rPr>
      </w:pPr>
    </w:p>
    <w:p w14:paraId="32BE86FD" w14:textId="71502343" w:rsidR="004C3E06" w:rsidRPr="005A6401" w:rsidRDefault="004C3E06" w:rsidP="004C3E06">
      <w:pPr>
        <w:pStyle w:val="Szvegtrzsbehzssal2"/>
        <w:spacing w:line="240" w:lineRule="auto"/>
        <w:ind w:left="0"/>
        <w:jc w:val="both"/>
        <w:rPr>
          <w:rFonts w:ascii="Arial" w:hAnsi="Arial" w:cs="Arial"/>
          <w:sz w:val="22"/>
          <w:szCs w:val="22"/>
          <w:lang w:val="hu-HU"/>
        </w:rPr>
      </w:pPr>
      <w:r w:rsidRPr="005A6401">
        <w:rPr>
          <w:rFonts w:ascii="Arial" w:hAnsi="Arial" w:cs="Arial"/>
          <w:sz w:val="22"/>
          <w:szCs w:val="22"/>
          <w:lang w:val="hu-HU"/>
        </w:rPr>
        <w:t xml:space="preserve">Felhívjuk szíves figyelmüket, hogy a közös </w:t>
      </w:r>
      <w:r w:rsidR="00D46BA4">
        <w:rPr>
          <w:rFonts w:ascii="Arial" w:hAnsi="Arial" w:cs="Arial"/>
          <w:sz w:val="22"/>
          <w:szCs w:val="22"/>
          <w:lang w:val="hu-HU"/>
        </w:rPr>
        <w:t>Ajánlattevő</w:t>
      </w:r>
      <w:r w:rsidRPr="005A6401">
        <w:rPr>
          <w:rFonts w:ascii="Arial" w:hAnsi="Arial" w:cs="Arial"/>
          <w:sz w:val="22"/>
          <w:szCs w:val="22"/>
          <w:lang w:val="hu-HU"/>
        </w:rPr>
        <w:t xml:space="preserve">ket képviselő egyik </w:t>
      </w:r>
      <w:r w:rsidR="00D46BA4">
        <w:rPr>
          <w:rFonts w:ascii="Arial" w:hAnsi="Arial" w:cs="Arial"/>
          <w:sz w:val="22"/>
          <w:szCs w:val="22"/>
          <w:lang w:val="hu-HU"/>
        </w:rPr>
        <w:t>Ajánlattevő</w:t>
      </w:r>
      <w:r w:rsidRPr="005A6401">
        <w:rPr>
          <w:rFonts w:ascii="Arial" w:hAnsi="Arial" w:cs="Arial"/>
          <w:sz w:val="22"/>
          <w:szCs w:val="22"/>
          <w:lang w:val="hu-HU"/>
        </w:rPr>
        <w:t xml:space="preserve"> megnevezése nem mentesíti a többi </w:t>
      </w:r>
      <w:r w:rsidR="00D46BA4">
        <w:rPr>
          <w:rFonts w:ascii="Arial" w:hAnsi="Arial" w:cs="Arial"/>
          <w:sz w:val="22"/>
          <w:szCs w:val="22"/>
          <w:lang w:val="hu-HU"/>
        </w:rPr>
        <w:t>Ajánlattevő</w:t>
      </w:r>
      <w:r w:rsidRPr="005A6401">
        <w:rPr>
          <w:rFonts w:ascii="Arial" w:hAnsi="Arial" w:cs="Arial"/>
          <w:sz w:val="22"/>
          <w:szCs w:val="22"/>
          <w:lang w:val="hu-HU"/>
        </w:rPr>
        <w:t xml:space="preserve">t a nyilatkozatok, igazolások, </w:t>
      </w:r>
      <w:proofErr w:type="gramStart"/>
      <w:r w:rsidRPr="005A6401">
        <w:rPr>
          <w:rFonts w:ascii="Arial" w:hAnsi="Arial" w:cs="Arial"/>
          <w:sz w:val="22"/>
          <w:szCs w:val="22"/>
          <w:lang w:val="hu-HU"/>
        </w:rPr>
        <w:t>dokumentumok</w:t>
      </w:r>
      <w:proofErr w:type="gramEnd"/>
      <w:r w:rsidRPr="005A6401">
        <w:rPr>
          <w:rFonts w:ascii="Arial" w:hAnsi="Arial" w:cs="Arial"/>
          <w:sz w:val="22"/>
          <w:szCs w:val="22"/>
          <w:lang w:val="hu-HU"/>
        </w:rPr>
        <w:t xml:space="preserve"> külön-külön történő benyújtása alól, amelyeket jogszabály vagy </w:t>
      </w:r>
      <w:r w:rsidR="00B642EC">
        <w:rPr>
          <w:rFonts w:ascii="Arial" w:hAnsi="Arial" w:cs="Arial"/>
          <w:sz w:val="22"/>
          <w:szCs w:val="22"/>
          <w:lang w:val="hu-HU"/>
        </w:rPr>
        <w:t>Ajánlatkérő</w:t>
      </w:r>
      <w:r w:rsidRPr="005A6401">
        <w:rPr>
          <w:rFonts w:ascii="Arial" w:hAnsi="Arial" w:cs="Arial"/>
          <w:sz w:val="22"/>
          <w:szCs w:val="22"/>
          <w:lang w:val="hu-HU"/>
        </w:rPr>
        <w:t xml:space="preserve"> így kér benyújtani. </w:t>
      </w:r>
      <w:r w:rsidR="00B642EC">
        <w:rPr>
          <w:rFonts w:ascii="Arial" w:hAnsi="Arial" w:cs="Arial"/>
          <w:sz w:val="22"/>
          <w:szCs w:val="22"/>
          <w:lang w:val="hu-HU"/>
        </w:rPr>
        <w:t>Ajánlatkérő</w:t>
      </w:r>
      <w:r w:rsidRPr="005A6401">
        <w:rPr>
          <w:rFonts w:ascii="Arial" w:hAnsi="Arial" w:cs="Arial"/>
          <w:sz w:val="22"/>
          <w:szCs w:val="22"/>
          <w:lang w:val="hu-HU"/>
        </w:rPr>
        <w:t xml:space="preserve"> </w:t>
      </w:r>
      <w:proofErr w:type="gramStart"/>
      <w:r w:rsidRPr="005A6401">
        <w:rPr>
          <w:rFonts w:ascii="Arial" w:hAnsi="Arial" w:cs="Arial"/>
          <w:sz w:val="22"/>
          <w:szCs w:val="22"/>
          <w:lang w:val="hu-HU"/>
        </w:rPr>
        <w:t>ezen</w:t>
      </w:r>
      <w:proofErr w:type="gramEnd"/>
      <w:r w:rsidRPr="005A6401">
        <w:rPr>
          <w:rFonts w:ascii="Arial" w:hAnsi="Arial" w:cs="Arial"/>
          <w:sz w:val="22"/>
          <w:szCs w:val="22"/>
          <w:lang w:val="hu-HU"/>
        </w:rPr>
        <w:t xml:space="preserve"> dokumentumokat a lábjegyzetekben jelzi.</w:t>
      </w:r>
    </w:p>
    <w:p w14:paraId="524D6EE7" w14:textId="2A65AFDC" w:rsidR="004C3E06" w:rsidRPr="005A6401" w:rsidRDefault="004C3E06" w:rsidP="004C3E06">
      <w:pPr>
        <w:pStyle w:val="Szvegtrzsbehzssal2"/>
        <w:spacing w:line="276" w:lineRule="auto"/>
        <w:ind w:left="0"/>
        <w:jc w:val="both"/>
        <w:rPr>
          <w:rFonts w:ascii="Arial" w:hAnsi="Arial" w:cs="Arial"/>
          <w:sz w:val="22"/>
          <w:szCs w:val="22"/>
          <w:lang w:val="hu-HU"/>
        </w:rPr>
      </w:pPr>
      <w:r w:rsidRPr="005A6401">
        <w:rPr>
          <w:rFonts w:ascii="Arial" w:hAnsi="Arial" w:cs="Arial"/>
          <w:sz w:val="22"/>
          <w:szCs w:val="22"/>
          <w:lang w:val="hu-HU"/>
        </w:rPr>
        <w:t xml:space="preserve">Közös ajánlattétel esetén az </w:t>
      </w:r>
      <w:proofErr w:type="spellStart"/>
      <w:r w:rsidRPr="005A6401">
        <w:rPr>
          <w:rFonts w:ascii="Arial" w:hAnsi="Arial" w:cs="Arial"/>
          <w:sz w:val="22"/>
          <w:szCs w:val="22"/>
          <w:lang w:val="hu-HU"/>
        </w:rPr>
        <w:t>alkalmassághoz</w:t>
      </w:r>
      <w:proofErr w:type="spellEnd"/>
      <w:r w:rsidRPr="005A6401">
        <w:rPr>
          <w:rFonts w:ascii="Arial" w:hAnsi="Arial" w:cs="Arial"/>
          <w:sz w:val="22"/>
          <w:szCs w:val="22"/>
          <w:lang w:val="hu-HU"/>
        </w:rPr>
        <w:t xml:space="preserve"> kapcsolódó iratmintákat közös </w:t>
      </w:r>
      <w:r w:rsidR="00D46BA4">
        <w:rPr>
          <w:rFonts w:ascii="Arial" w:hAnsi="Arial" w:cs="Arial"/>
          <w:sz w:val="22"/>
          <w:szCs w:val="22"/>
          <w:lang w:val="hu-HU"/>
        </w:rPr>
        <w:t>Ajánlattevő</w:t>
      </w:r>
      <w:r w:rsidRPr="005A6401">
        <w:rPr>
          <w:rFonts w:ascii="Arial" w:hAnsi="Arial" w:cs="Arial"/>
          <w:sz w:val="22"/>
          <w:szCs w:val="22"/>
          <w:lang w:val="hu-HU"/>
        </w:rPr>
        <w:t xml:space="preserve">k közül elegendő annak/azoknak csatolnia, </w:t>
      </w:r>
      <w:proofErr w:type="gramStart"/>
      <w:r w:rsidRPr="005A6401">
        <w:rPr>
          <w:rFonts w:ascii="Arial" w:hAnsi="Arial" w:cs="Arial"/>
          <w:sz w:val="22"/>
          <w:szCs w:val="22"/>
          <w:lang w:val="hu-HU"/>
        </w:rPr>
        <w:t>aki(</w:t>
      </w:r>
      <w:proofErr w:type="gramEnd"/>
      <w:r w:rsidRPr="005A6401">
        <w:rPr>
          <w:rFonts w:ascii="Arial" w:hAnsi="Arial" w:cs="Arial"/>
          <w:sz w:val="22"/>
          <w:szCs w:val="22"/>
          <w:lang w:val="hu-HU"/>
        </w:rPr>
        <w:t>k) részt vesz(</w:t>
      </w:r>
      <w:proofErr w:type="spellStart"/>
      <w:r w:rsidRPr="005A6401">
        <w:rPr>
          <w:rFonts w:ascii="Arial" w:hAnsi="Arial" w:cs="Arial"/>
          <w:sz w:val="22"/>
          <w:szCs w:val="22"/>
          <w:lang w:val="hu-HU"/>
        </w:rPr>
        <w:t>nek</w:t>
      </w:r>
      <w:proofErr w:type="spellEnd"/>
      <w:r w:rsidRPr="005A6401">
        <w:rPr>
          <w:rFonts w:ascii="Arial" w:hAnsi="Arial" w:cs="Arial"/>
          <w:sz w:val="22"/>
          <w:szCs w:val="22"/>
          <w:lang w:val="hu-HU"/>
        </w:rPr>
        <w:t>) az adott alkalmassági követelmény igazolásában.</w:t>
      </w:r>
    </w:p>
    <w:p w14:paraId="7FA46955" w14:textId="346B63B0" w:rsidR="004C3E06" w:rsidRPr="005A6401" w:rsidRDefault="00B642EC" w:rsidP="00E96C4B">
      <w:pPr>
        <w:pStyle w:val="Szvegtrzsbehzssal2"/>
        <w:spacing w:line="240" w:lineRule="auto"/>
        <w:ind w:left="0"/>
        <w:jc w:val="both"/>
        <w:rPr>
          <w:rFonts w:ascii="Arial" w:hAnsi="Arial" w:cs="Arial"/>
          <w:sz w:val="22"/>
          <w:szCs w:val="22"/>
          <w:lang w:val="hu-HU"/>
        </w:rPr>
      </w:pPr>
      <w:r>
        <w:rPr>
          <w:rFonts w:ascii="Arial" w:hAnsi="Arial" w:cs="Arial"/>
          <w:sz w:val="22"/>
          <w:szCs w:val="22"/>
          <w:lang w:val="hu-HU"/>
        </w:rPr>
        <w:t>Ajánlatkérő</w:t>
      </w:r>
      <w:r w:rsidR="004C3E06" w:rsidRPr="005A6401">
        <w:rPr>
          <w:rFonts w:ascii="Arial" w:hAnsi="Arial" w:cs="Arial"/>
          <w:sz w:val="22"/>
          <w:szCs w:val="22"/>
          <w:lang w:val="hu-HU"/>
        </w:rPr>
        <w:t xml:space="preserve"> a nyertes </w:t>
      </w:r>
      <w:r w:rsidR="00D46BA4">
        <w:rPr>
          <w:rFonts w:ascii="Arial" w:hAnsi="Arial" w:cs="Arial"/>
          <w:sz w:val="22"/>
          <w:szCs w:val="22"/>
          <w:lang w:val="hu-HU"/>
        </w:rPr>
        <w:t>Ajánlattevő</w:t>
      </w:r>
      <w:r w:rsidR="004C3E06" w:rsidRPr="005A6401">
        <w:rPr>
          <w:rFonts w:ascii="Arial" w:hAnsi="Arial" w:cs="Arial"/>
          <w:sz w:val="22"/>
          <w:szCs w:val="22"/>
          <w:lang w:val="hu-HU"/>
        </w:rPr>
        <w:t>k esetében kizárja gazdálkodó szervezet (projekttársaság) létrehozását.</w:t>
      </w:r>
    </w:p>
    <w:p w14:paraId="6169E4C7" w14:textId="77777777" w:rsidR="004C3E06" w:rsidRPr="005A6401" w:rsidRDefault="004C3E06" w:rsidP="004C3E06">
      <w:pPr>
        <w:spacing w:line="276" w:lineRule="auto"/>
        <w:jc w:val="both"/>
        <w:rPr>
          <w:rFonts w:ascii="Arial" w:hAnsi="Arial" w:cs="Arial"/>
          <w:sz w:val="22"/>
          <w:szCs w:val="22"/>
        </w:rPr>
      </w:pPr>
      <w:r w:rsidRPr="005A6401">
        <w:rPr>
          <w:rFonts w:ascii="Arial" w:hAnsi="Arial" w:cs="Arial"/>
          <w:sz w:val="22"/>
          <w:szCs w:val="22"/>
        </w:rPr>
        <w:t xml:space="preserve">A </w:t>
      </w:r>
      <w:r w:rsidR="00657E38" w:rsidRPr="005A6401">
        <w:rPr>
          <w:rFonts w:ascii="Arial" w:hAnsi="Arial" w:cs="Arial"/>
          <w:sz w:val="22"/>
          <w:szCs w:val="22"/>
        </w:rPr>
        <w:t xml:space="preserve">közös ajánlattételi </w:t>
      </w:r>
      <w:r w:rsidRPr="005A6401">
        <w:rPr>
          <w:rFonts w:ascii="Arial" w:hAnsi="Arial" w:cs="Arial"/>
          <w:sz w:val="22"/>
          <w:szCs w:val="22"/>
        </w:rPr>
        <w:t>megállapodást a tagok cégszerű aláírásával kell ellátni és meg kell felelnie az alábbi követelményeknek is:</w:t>
      </w:r>
    </w:p>
    <w:p w14:paraId="367A8CB9" w14:textId="77777777" w:rsidR="004C3E06" w:rsidRPr="005A6401" w:rsidRDefault="004C3E06" w:rsidP="006F5B40">
      <w:pPr>
        <w:numPr>
          <w:ilvl w:val="0"/>
          <w:numId w:val="2"/>
        </w:numPr>
        <w:spacing w:line="276" w:lineRule="auto"/>
        <w:ind w:left="426"/>
        <w:jc w:val="both"/>
        <w:rPr>
          <w:rFonts w:ascii="Arial" w:hAnsi="Arial" w:cs="Arial"/>
          <w:sz w:val="22"/>
          <w:szCs w:val="22"/>
        </w:rPr>
      </w:pPr>
      <w:r w:rsidRPr="005A6401">
        <w:rPr>
          <w:rFonts w:ascii="Arial" w:hAnsi="Arial" w:cs="Arial"/>
          <w:sz w:val="22"/>
          <w:szCs w:val="22"/>
        </w:rPr>
        <w:t>tartalmaznia kell a munkavégzés és a kifizetés szerinti részesedés mértékének százalékos és összegszerű feltüntetését,</w:t>
      </w:r>
    </w:p>
    <w:p w14:paraId="1675544D" w14:textId="142C034D" w:rsidR="00657E38" w:rsidRPr="005A6401" w:rsidRDefault="00657E38" w:rsidP="006F5B40">
      <w:pPr>
        <w:numPr>
          <w:ilvl w:val="0"/>
          <w:numId w:val="2"/>
        </w:numPr>
        <w:spacing w:line="276" w:lineRule="auto"/>
        <w:ind w:left="426"/>
        <w:jc w:val="both"/>
        <w:rPr>
          <w:rFonts w:ascii="Arial" w:hAnsi="Arial" w:cs="Arial"/>
          <w:sz w:val="22"/>
          <w:szCs w:val="22"/>
        </w:rPr>
      </w:pPr>
      <w:r w:rsidRPr="005A6401">
        <w:rPr>
          <w:rFonts w:ascii="Arial" w:hAnsi="Arial" w:cs="Arial"/>
          <w:sz w:val="22"/>
          <w:szCs w:val="22"/>
        </w:rPr>
        <w:lastRenderedPageBreak/>
        <w:t xml:space="preserve">tartalmaznia kell a közös </w:t>
      </w:r>
      <w:r w:rsidR="00D46BA4">
        <w:rPr>
          <w:rFonts w:ascii="Arial" w:hAnsi="Arial" w:cs="Arial"/>
          <w:sz w:val="22"/>
          <w:szCs w:val="22"/>
        </w:rPr>
        <w:t>Ajánlattevő</w:t>
      </w:r>
      <w:r w:rsidRPr="005A6401">
        <w:rPr>
          <w:rFonts w:ascii="Arial" w:hAnsi="Arial" w:cs="Arial"/>
          <w:sz w:val="22"/>
          <w:szCs w:val="22"/>
        </w:rPr>
        <w:t xml:space="preserve"> tagok megállapodását az </w:t>
      </w:r>
      <w:r w:rsidR="00B642EC">
        <w:rPr>
          <w:rFonts w:ascii="Arial" w:hAnsi="Arial" w:cs="Arial"/>
          <w:sz w:val="22"/>
          <w:szCs w:val="22"/>
        </w:rPr>
        <w:t>Ajánlatkérő</w:t>
      </w:r>
      <w:r w:rsidRPr="005A6401">
        <w:rPr>
          <w:rFonts w:ascii="Arial" w:hAnsi="Arial" w:cs="Arial"/>
          <w:sz w:val="22"/>
          <w:szCs w:val="22"/>
        </w:rPr>
        <w:t xml:space="preserve"> felé történő számlázás rendjéről, különös tekintettel a részszámla, illetve a végszámla összegéből való részesedés mértékére, a számlák benyújtására vonatkozóan,</w:t>
      </w:r>
    </w:p>
    <w:p w14:paraId="2E2FBF34" w14:textId="5E4D7E4F" w:rsidR="004C3E06" w:rsidRPr="005A6401" w:rsidRDefault="004C3E06" w:rsidP="006F5B40">
      <w:pPr>
        <w:numPr>
          <w:ilvl w:val="0"/>
          <w:numId w:val="2"/>
        </w:numPr>
        <w:spacing w:line="276" w:lineRule="auto"/>
        <w:ind w:left="426"/>
        <w:jc w:val="both"/>
        <w:rPr>
          <w:rFonts w:ascii="Arial" w:hAnsi="Arial" w:cs="Arial"/>
          <w:sz w:val="22"/>
          <w:szCs w:val="22"/>
        </w:rPr>
      </w:pPr>
      <w:r w:rsidRPr="005A6401">
        <w:rPr>
          <w:rFonts w:ascii="Arial" w:hAnsi="Arial" w:cs="Arial"/>
          <w:sz w:val="22"/>
          <w:szCs w:val="22"/>
        </w:rPr>
        <w:t xml:space="preserve">tartalmaznia kell a </w:t>
      </w:r>
      <w:r w:rsidR="00657E38" w:rsidRPr="005A6401">
        <w:rPr>
          <w:rFonts w:ascii="Arial" w:hAnsi="Arial" w:cs="Arial"/>
          <w:sz w:val="22"/>
          <w:szCs w:val="22"/>
        </w:rPr>
        <w:t xml:space="preserve">képviseletre jogosult közös </w:t>
      </w:r>
      <w:r w:rsidR="00D46BA4">
        <w:rPr>
          <w:rFonts w:ascii="Arial" w:hAnsi="Arial" w:cs="Arial"/>
          <w:sz w:val="22"/>
          <w:szCs w:val="22"/>
        </w:rPr>
        <w:t>Ajánlattevő</w:t>
      </w:r>
      <w:r w:rsidR="00657E38" w:rsidRPr="005A6401">
        <w:rPr>
          <w:rFonts w:ascii="Arial" w:hAnsi="Arial" w:cs="Arial"/>
          <w:sz w:val="22"/>
          <w:szCs w:val="22"/>
        </w:rPr>
        <w:t xml:space="preserve"> </w:t>
      </w:r>
      <w:r w:rsidRPr="005A6401">
        <w:rPr>
          <w:rFonts w:ascii="Arial" w:hAnsi="Arial" w:cs="Arial"/>
          <w:sz w:val="22"/>
          <w:szCs w:val="22"/>
        </w:rPr>
        <w:t xml:space="preserve">(a képviselő) megjelölését azzal, hogy a képviselő korlátozás nélkül jogosult valamennyi tagot képviselni az </w:t>
      </w:r>
      <w:r w:rsidR="00B642EC">
        <w:rPr>
          <w:rFonts w:ascii="Arial" w:hAnsi="Arial" w:cs="Arial"/>
          <w:sz w:val="22"/>
          <w:szCs w:val="22"/>
        </w:rPr>
        <w:t>Ajánlatkérő</w:t>
      </w:r>
      <w:r w:rsidRPr="005A6401">
        <w:rPr>
          <w:rFonts w:ascii="Arial" w:hAnsi="Arial" w:cs="Arial"/>
          <w:sz w:val="22"/>
          <w:szCs w:val="22"/>
        </w:rPr>
        <w:t xml:space="preserve">vel szemben a jelen közbeszerzési eljárásban, és az ahhoz kapcsolódó esetleges további Kbt. szerinti eljárásokban az </w:t>
      </w:r>
      <w:r w:rsidR="00B642EC">
        <w:rPr>
          <w:rFonts w:ascii="Arial" w:hAnsi="Arial" w:cs="Arial"/>
          <w:sz w:val="22"/>
          <w:szCs w:val="22"/>
        </w:rPr>
        <w:t>Ajánlatkérő</w:t>
      </w:r>
      <w:r w:rsidRPr="005A6401">
        <w:rPr>
          <w:rFonts w:ascii="Arial" w:hAnsi="Arial" w:cs="Arial"/>
          <w:sz w:val="22"/>
          <w:szCs w:val="22"/>
        </w:rPr>
        <w:t xml:space="preserve"> által az </w:t>
      </w:r>
      <w:r w:rsidR="00D46BA4">
        <w:rPr>
          <w:rFonts w:ascii="Arial" w:hAnsi="Arial" w:cs="Arial"/>
          <w:sz w:val="22"/>
          <w:szCs w:val="22"/>
        </w:rPr>
        <w:t>Ajánlattevő</w:t>
      </w:r>
      <w:r w:rsidRPr="005A6401">
        <w:rPr>
          <w:rFonts w:ascii="Arial" w:hAnsi="Arial" w:cs="Arial"/>
          <w:sz w:val="22"/>
          <w:szCs w:val="22"/>
        </w:rPr>
        <w:t xml:space="preserve">, illetve az </w:t>
      </w:r>
      <w:r w:rsidR="00D46BA4">
        <w:rPr>
          <w:rFonts w:ascii="Arial" w:hAnsi="Arial" w:cs="Arial"/>
          <w:sz w:val="22"/>
          <w:szCs w:val="22"/>
        </w:rPr>
        <w:t>Ajánlattevő</w:t>
      </w:r>
      <w:r w:rsidRPr="005A6401">
        <w:rPr>
          <w:rFonts w:ascii="Arial" w:hAnsi="Arial" w:cs="Arial"/>
          <w:sz w:val="22"/>
          <w:szCs w:val="22"/>
        </w:rPr>
        <w:t xml:space="preserve"> által az </w:t>
      </w:r>
      <w:r w:rsidR="00B642EC">
        <w:rPr>
          <w:rFonts w:ascii="Arial" w:hAnsi="Arial" w:cs="Arial"/>
          <w:sz w:val="22"/>
          <w:szCs w:val="22"/>
        </w:rPr>
        <w:t>Ajánlatkérő</w:t>
      </w:r>
      <w:r w:rsidRPr="005A6401">
        <w:rPr>
          <w:rFonts w:ascii="Arial" w:hAnsi="Arial" w:cs="Arial"/>
          <w:sz w:val="22"/>
          <w:szCs w:val="22"/>
        </w:rPr>
        <w:t xml:space="preserve"> felé megteendő illetve megtehető jognyilatkozatok tekintetében, </w:t>
      </w:r>
      <w:r w:rsidR="00AB47CE" w:rsidRPr="005A6401">
        <w:rPr>
          <w:rFonts w:ascii="Arial" w:hAnsi="Arial" w:cs="Arial"/>
          <w:sz w:val="22"/>
          <w:szCs w:val="22"/>
        </w:rPr>
        <w:t xml:space="preserve">teljes jogkörrel eljárjon minden tag nevében, </w:t>
      </w:r>
      <w:r w:rsidRPr="005A6401">
        <w:rPr>
          <w:rFonts w:ascii="Arial" w:hAnsi="Arial" w:cs="Arial"/>
          <w:sz w:val="22"/>
          <w:szCs w:val="22"/>
        </w:rPr>
        <w:t xml:space="preserve">és egyebekben is kapcsolatot tartson az </w:t>
      </w:r>
      <w:r w:rsidR="00B642EC">
        <w:rPr>
          <w:rFonts w:ascii="Arial" w:hAnsi="Arial" w:cs="Arial"/>
          <w:sz w:val="22"/>
          <w:szCs w:val="22"/>
        </w:rPr>
        <w:t>Ajánlatkérő</w:t>
      </w:r>
      <w:r w:rsidRPr="005A6401">
        <w:rPr>
          <w:rFonts w:ascii="Arial" w:hAnsi="Arial" w:cs="Arial"/>
          <w:sz w:val="22"/>
          <w:szCs w:val="22"/>
        </w:rPr>
        <w:t>vel,</w:t>
      </w:r>
    </w:p>
    <w:p w14:paraId="78C6EE53" w14:textId="77777777" w:rsidR="004C3E06" w:rsidRPr="005A6401" w:rsidRDefault="00093ECD" w:rsidP="006F5B40">
      <w:pPr>
        <w:numPr>
          <w:ilvl w:val="0"/>
          <w:numId w:val="2"/>
        </w:numPr>
        <w:spacing w:line="276" w:lineRule="auto"/>
        <w:ind w:left="426"/>
        <w:jc w:val="both"/>
        <w:rPr>
          <w:rFonts w:ascii="Arial" w:hAnsi="Arial" w:cs="Arial"/>
          <w:sz w:val="22"/>
          <w:szCs w:val="22"/>
        </w:rPr>
      </w:pPr>
      <w:r w:rsidRPr="005A6401">
        <w:rPr>
          <w:rFonts w:ascii="Arial" w:hAnsi="Arial" w:cs="Arial"/>
          <w:sz w:val="22"/>
          <w:szCs w:val="22"/>
        </w:rPr>
        <w:t>tartalmaznia kell, hogy a képviselő felel a közbeszerzési eljárás eredményeként megköte</w:t>
      </w:r>
      <w:r w:rsidR="00AB47CE" w:rsidRPr="005A6401">
        <w:rPr>
          <w:rFonts w:ascii="Arial" w:hAnsi="Arial" w:cs="Arial"/>
          <w:sz w:val="22"/>
          <w:szCs w:val="22"/>
        </w:rPr>
        <w:t>ndő szerződés végrehajtásáért</w:t>
      </w:r>
      <w:r w:rsidR="004C3E06" w:rsidRPr="005A6401">
        <w:rPr>
          <w:rFonts w:ascii="Arial" w:hAnsi="Arial" w:cs="Arial"/>
          <w:sz w:val="22"/>
          <w:szCs w:val="22"/>
        </w:rPr>
        <w:t>,</w:t>
      </w:r>
    </w:p>
    <w:p w14:paraId="02B1EE73" w14:textId="5DF37DA8" w:rsidR="004C3E06" w:rsidRPr="005A6401" w:rsidRDefault="004C3E06" w:rsidP="006F5B40">
      <w:pPr>
        <w:numPr>
          <w:ilvl w:val="0"/>
          <w:numId w:val="2"/>
        </w:numPr>
        <w:spacing w:line="276" w:lineRule="auto"/>
        <w:ind w:left="426"/>
        <w:jc w:val="both"/>
        <w:rPr>
          <w:rFonts w:ascii="Arial" w:hAnsi="Arial" w:cs="Arial"/>
          <w:sz w:val="22"/>
          <w:szCs w:val="22"/>
        </w:rPr>
      </w:pPr>
      <w:r w:rsidRPr="005A6401">
        <w:rPr>
          <w:rFonts w:ascii="Arial" w:hAnsi="Arial" w:cs="Arial"/>
          <w:sz w:val="22"/>
          <w:szCs w:val="22"/>
        </w:rPr>
        <w:t>tartalmaznia kell az ajánlatban vállalt kötelezettségek megosztásának ismertetését</w:t>
      </w:r>
      <w:r w:rsidR="00E96C4B" w:rsidRPr="005A6401">
        <w:rPr>
          <w:rFonts w:ascii="Arial" w:hAnsi="Arial" w:cs="Arial"/>
          <w:sz w:val="22"/>
          <w:szCs w:val="22"/>
        </w:rPr>
        <w:t xml:space="preserve"> az egyes </w:t>
      </w:r>
      <w:r w:rsidR="00D46BA4">
        <w:rPr>
          <w:rFonts w:ascii="Arial" w:hAnsi="Arial" w:cs="Arial"/>
          <w:sz w:val="22"/>
          <w:szCs w:val="22"/>
        </w:rPr>
        <w:t>Ajánlattevő</w:t>
      </w:r>
      <w:r w:rsidR="00E96C4B" w:rsidRPr="005A6401">
        <w:rPr>
          <w:rFonts w:ascii="Arial" w:hAnsi="Arial" w:cs="Arial"/>
          <w:sz w:val="22"/>
          <w:szCs w:val="22"/>
        </w:rPr>
        <w:t>k által ellátott feladatok meghatározásával</w:t>
      </w:r>
      <w:r w:rsidRPr="005A6401">
        <w:rPr>
          <w:rFonts w:ascii="Arial" w:hAnsi="Arial" w:cs="Arial"/>
          <w:sz w:val="22"/>
          <w:szCs w:val="22"/>
        </w:rPr>
        <w:t>,</w:t>
      </w:r>
    </w:p>
    <w:p w14:paraId="7F1574D6" w14:textId="61287184" w:rsidR="004C3E06" w:rsidRPr="005A6401" w:rsidRDefault="004C3E06" w:rsidP="006F5B40">
      <w:pPr>
        <w:numPr>
          <w:ilvl w:val="0"/>
          <w:numId w:val="2"/>
        </w:numPr>
        <w:spacing w:line="276" w:lineRule="auto"/>
        <w:ind w:left="426"/>
        <w:jc w:val="both"/>
        <w:rPr>
          <w:rFonts w:ascii="Arial" w:hAnsi="Arial" w:cs="Arial"/>
          <w:sz w:val="22"/>
          <w:szCs w:val="22"/>
        </w:rPr>
      </w:pPr>
      <w:r w:rsidRPr="005A6401">
        <w:rPr>
          <w:rFonts w:ascii="Arial" w:hAnsi="Arial" w:cs="Arial"/>
          <w:sz w:val="22"/>
          <w:szCs w:val="22"/>
        </w:rPr>
        <w:t xml:space="preserve">tartalmaznia kell valamennyi </w:t>
      </w:r>
      <w:r w:rsidR="00AB47CE" w:rsidRPr="005A6401">
        <w:rPr>
          <w:rFonts w:ascii="Arial" w:hAnsi="Arial" w:cs="Arial"/>
          <w:sz w:val="22"/>
          <w:szCs w:val="22"/>
        </w:rPr>
        <w:t xml:space="preserve">közös </w:t>
      </w:r>
      <w:r w:rsidR="00D46BA4">
        <w:rPr>
          <w:rFonts w:ascii="Arial" w:hAnsi="Arial" w:cs="Arial"/>
          <w:sz w:val="22"/>
          <w:szCs w:val="22"/>
        </w:rPr>
        <w:t>Ajánlattevő</w:t>
      </w:r>
      <w:r w:rsidR="00AB47CE" w:rsidRPr="005A6401">
        <w:rPr>
          <w:rFonts w:ascii="Arial" w:hAnsi="Arial" w:cs="Arial"/>
          <w:sz w:val="22"/>
          <w:szCs w:val="22"/>
        </w:rPr>
        <w:t xml:space="preserve"> </w:t>
      </w:r>
      <w:r w:rsidRPr="005A6401">
        <w:rPr>
          <w:rFonts w:ascii="Arial" w:hAnsi="Arial" w:cs="Arial"/>
          <w:sz w:val="22"/>
          <w:szCs w:val="22"/>
        </w:rPr>
        <w:t>tag nyilatkozatát arról, hogy egyetemleges felelősséget vállalnak a közbeszerzési eljárás eredményeként megkötendő szerződés szerződésszerű teljesítéséhez szükséges munkák megvalósításáért</w:t>
      </w:r>
      <w:r w:rsidR="00AB47CE" w:rsidRPr="005A6401">
        <w:rPr>
          <w:rFonts w:ascii="Arial" w:eastAsia="Calibri" w:hAnsi="Arial" w:cs="Arial"/>
          <w:sz w:val="22"/>
          <w:szCs w:val="22"/>
        </w:rPr>
        <w:t xml:space="preserve"> </w:t>
      </w:r>
      <w:r w:rsidR="00AB47CE" w:rsidRPr="005A6401">
        <w:rPr>
          <w:rFonts w:ascii="Arial" w:hAnsi="Arial" w:cs="Arial"/>
          <w:sz w:val="22"/>
          <w:szCs w:val="22"/>
        </w:rPr>
        <w:t>és a szerződés teljesítéséért</w:t>
      </w:r>
      <w:r w:rsidRPr="005A6401">
        <w:rPr>
          <w:rFonts w:ascii="Arial" w:hAnsi="Arial" w:cs="Arial"/>
          <w:sz w:val="22"/>
          <w:szCs w:val="22"/>
        </w:rPr>
        <w:t>,</w:t>
      </w:r>
    </w:p>
    <w:p w14:paraId="75302563" w14:textId="6797CCD6" w:rsidR="000D4E5F" w:rsidRDefault="004C3E06" w:rsidP="006F5B40">
      <w:pPr>
        <w:numPr>
          <w:ilvl w:val="0"/>
          <w:numId w:val="2"/>
        </w:numPr>
        <w:spacing w:line="276" w:lineRule="auto"/>
        <w:ind w:left="426"/>
        <w:jc w:val="both"/>
        <w:rPr>
          <w:rFonts w:ascii="Arial" w:hAnsi="Arial" w:cs="Arial"/>
          <w:sz w:val="22"/>
          <w:szCs w:val="22"/>
        </w:rPr>
      </w:pPr>
      <w:r w:rsidRPr="005A6401">
        <w:rPr>
          <w:rFonts w:ascii="Arial" w:hAnsi="Arial" w:cs="Arial"/>
          <w:sz w:val="22"/>
          <w:szCs w:val="22"/>
        </w:rPr>
        <w:t xml:space="preserve">az ajánlat benyújtásának napján </w:t>
      </w:r>
      <w:r w:rsidR="005810CD">
        <w:rPr>
          <w:rFonts w:ascii="Arial" w:hAnsi="Arial" w:cs="Arial"/>
          <w:sz w:val="22"/>
          <w:szCs w:val="22"/>
        </w:rPr>
        <w:t xml:space="preserve">az ajánlatnak </w:t>
      </w:r>
      <w:r w:rsidR="000F4A1D" w:rsidRPr="005A6401">
        <w:rPr>
          <w:rFonts w:ascii="Arial" w:hAnsi="Arial" w:cs="Arial"/>
          <w:sz w:val="22"/>
          <w:szCs w:val="22"/>
        </w:rPr>
        <w:t>érvényesnek és hatályosnak kell lennie</w:t>
      </w:r>
      <w:r w:rsidRPr="005A6401">
        <w:rPr>
          <w:rFonts w:ascii="Arial" w:hAnsi="Arial" w:cs="Arial"/>
          <w:sz w:val="22"/>
          <w:szCs w:val="22"/>
        </w:rPr>
        <w:t>, továbbá hatálya, teljesítése, alkalmazhatósága vagy végrehajthatósága nem függhet felfüggesztő (hatályba léptető), illetve bontó feltételtől</w:t>
      </w:r>
      <w:r w:rsidR="000D4E5F">
        <w:rPr>
          <w:rFonts w:ascii="Arial" w:hAnsi="Arial" w:cs="Arial"/>
          <w:sz w:val="22"/>
          <w:szCs w:val="22"/>
        </w:rPr>
        <w:t>,</w:t>
      </w:r>
    </w:p>
    <w:p w14:paraId="53172A3E" w14:textId="44B9876B" w:rsidR="004C3E06" w:rsidRPr="000D4E5F" w:rsidRDefault="000D4E5F" w:rsidP="000D4E5F">
      <w:pPr>
        <w:pStyle w:val="Szvegtrzs30"/>
        <w:numPr>
          <w:ilvl w:val="0"/>
          <w:numId w:val="2"/>
        </w:numPr>
        <w:spacing w:after="120" w:line="240" w:lineRule="auto"/>
        <w:ind w:left="426"/>
        <w:rPr>
          <w:rFonts w:ascii="Arial" w:eastAsia="Times New Roman" w:hAnsi="Arial" w:cs="Arial"/>
          <w:sz w:val="22"/>
          <w:szCs w:val="22"/>
        </w:rPr>
      </w:pPr>
      <w:r w:rsidRPr="000D4E5F">
        <w:rPr>
          <w:rFonts w:ascii="Arial" w:eastAsia="Times New Roman" w:hAnsi="Arial" w:cs="Arial"/>
          <w:sz w:val="22"/>
          <w:szCs w:val="22"/>
        </w:rPr>
        <w:t xml:space="preserve">arra vonatkozó nyilatkozatot, hogy a közös ajánlatevők képviseletére jogosult </w:t>
      </w:r>
      <w:r w:rsidR="00D46BA4">
        <w:rPr>
          <w:rFonts w:ascii="Arial" w:eastAsia="Times New Roman" w:hAnsi="Arial" w:cs="Arial"/>
          <w:sz w:val="22"/>
          <w:szCs w:val="22"/>
        </w:rPr>
        <w:t>Ajánlattevő</w:t>
      </w:r>
      <w:r w:rsidRPr="000D4E5F">
        <w:rPr>
          <w:rFonts w:ascii="Arial" w:eastAsia="Times New Roman" w:hAnsi="Arial" w:cs="Arial"/>
          <w:sz w:val="22"/>
          <w:szCs w:val="22"/>
        </w:rPr>
        <w:t xml:space="preserve"> az eljárás tekintetében az EKR-</w:t>
      </w:r>
      <w:proofErr w:type="spellStart"/>
      <w:r w:rsidRPr="000D4E5F">
        <w:rPr>
          <w:rFonts w:ascii="Arial" w:eastAsia="Times New Roman" w:hAnsi="Arial" w:cs="Arial"/>
          <w:sz w:val="22"/>
          <w:szCs w:val="22"/>
        </w:rPr>
        <w:t>ben</w:t>
      </w:r>
      <w:proofErr w:type="spellEnd"/>
      <w:r w:rsidRPr="000D4E5F">
        <w:rPr>
          <w:rFonts w:ascii="Arial" w:eastAsia="Times New Roman" w:hAnsi="Arial" w:cs="Arial"/>
          <w:sz w:val="22"/>
          <w:szCs w:val="22"/>
        </w:rPr>
        <w:t xml:space="preserve"> elektronikus úton teendő nyilatkozatok megtételekor az egyes közös </w:t>
      </w:r>
      <w:r w:rsidR="00D46BA4">
        <w:rPr>
          <w:rFonts w:ascii="Arial" w:eastAsia="Times New Roman" w:hAnsi="Arial" w:cs="Arial"/>
          <w:sz w:val="22"/>
          <w:szCs w:val="22"/>
        </w:rPr>
        <w:t>Ajánlattevő</w:t>
      </w:r>
      <w:r w:rsidRPr="000D4E5F">
        <w:rPr>
          <w:rFonts w:ascii="Arial" w:eastAsia="Times New Roman" w:hAnsi="Arial" w:cs="Arial"/>
          <w:sz w:val="22"/>
          <w:szCs w:val="22"/>
        </w:rPr>
        <w:t>k képviseletében eljárni jogosult képviselő.</w:t>
      </w:r>
    </w:p>
    <w:p w14:paraId="3ABC804A" w14:textId="77777777" w:rsidR="004C3E06" w:rsidRPr="005A6401" w:rsidRDefault="004C3E06" w:rsidP="004C3E06">
      <w:pPr>
        <w:tabs>
          <w:tab w:val="left" w:pos="2061"/>
        </w:tabs>
        <w:spacing w:line="276" w:lineRule="auto"/>
        <w:jc w:val="both"/>
        <w:rPr>
          <w:rFonts w:ascii="Arial" w:hAnsi="Arial" w:cs="Arial"/>
          <w:sz w:val="22"/>
          <w:szCs w:val="22"/>
        </w:rPr>
      </w:pPr>
    </w:p>
    <w:p w14:paraId="6C9262B5" w14:textId="1C8CDEE0" w:rsidR="004C3E06" w:rsidRPr="005A6401" w:rsidRDefault="00D46BA4" w:rsidP="004C3E06">
      <w:pPr>
        <w:tabs>
          <w:tab w:val="left" w:pos="2061"/>
        </w:tabs>
        <w:spacing w:line="276" w:lineRule="auto"/>
        <w:jc w:val="both"/>
        <w:rPr>
          <w:rFonts w:ascii="Arial" w:hAnsi="Arial" w:cs="Arial"/>
          <w:sz w:val="22"/>
          <w:szCs w:val="22"/>
        </w:rPr>
      </w:pPr>
      <w:r>
        <w:rPr>
          <w:rFonts w:ascii="Arial" w:hAnsi="Arial" w:cs="Arial"/>
          <w:sz w:val="22"/>
          <w:szCs w:val="22"/>
        </w:rPr>
        <w:t>Ajánlattevő</w:t>
      </w:r>
      <w:r w:rsidR="004C3E06" w:rsidRPr="005A6401">
        <w:rPr>
          <w:rFonts w:ascii="Arial" w:hAnsi="Arial" w:cs="Arial"/>
          <w:sz w:val="22"/>
          <w:szCs w:val="22"/>
        </w:rPr>
        <w:t xml:space="preserve"> ugyanabban a közbeszerzési eljárásban – részajánlattételi lehetőség biztosítása esetén </w:t>
      </w:r>
      <w:r w:rsidR="00AB47CE" w:rsidRPr="005A6401">
        <w:rPr>
          <w:rFonts w:ascii="Arial" w:hAnsi="Arial" w:cs="Arial"/>
          <w:sz w:val="22"/>
          <w:szCs w:val="22"/>
        </w:rPr>
        <w:t>ugyanazon rész tekintetében (Kbt. 36</w:t>
      </w:r>
      <w:r w:rsidR="004C3E06" w:rsidRPr="005A6401">
        <w:rPr>
          <w:rFonts w:ascii="Arial" w:hAnsi="Arial" w:cs="Arial"/>
          <w:sz w:val="22"/>
          <w:szCs w:val="22"/>
        </w:rPr>
        <w:t>. § (1) bekezdés)</w:t>
      </w:r>
    </w:p>
    <w:p w14:paraId="46E1B310" w14:textId="634F0A65" w:rsidR="004C3E06" w:rsidRPr="005A6401" w:rsidRDefault="004C3E06" w:rsidP="006F5B40">
      <w:pPr>
        <w:numPr>
          <w:ilvl w:val="0"/>
          <w:numId w:val="3"/>
        </w:numPr>
        <w:suppressAutoHyphens/>
        <w:spacing w:line="276" w:lineRule="auto"/>
        <w:ind w:left="709" w:hanging="425"/>
        <w:jc w:val="both"/>
        <w:rPr>
          <w:rFonts w:ascii="Arial" w:hAnsi="Arial" w:cs="Arial"/>
          <w:sz w:val="22"/>
          <w:szCs w:val="22"/>
        </w:rPr>
      </w:pPr>
      <w:r w:rsidRPr="005A6401">
        <w:rPr>
          <w:rFonts w:ascii="Arial" w:hAnsi="Arial" w:cs="Arial"/>
          <w:sz w:val="22"/>
          <w:szCs w:val="22"/>
        </w:rPr>
        <w:t xml:space="preserve">nem tehet másik ajánlatot más </w:t>
      </w:r>
      <w:r w:rsidR="00D46BA4">
        <w:rPr>
          <w:rFonts w:ascii="Arial" w:hAnsi="Arial" w:cs="Arial"/>
          <w:sz w:val="22"/>
          <w:szCs w:val="22"/>
        </w:rPr>
        <w:t>Ajánlattevő</w:t>
      </w:r>
      <w:r w:rsidRPr="005A6401">
        <w:rPr>
          <w:rFonts w:ascii="Arial" w:hAnsi="Arial" w:cs="Arial"/>
          <w:sz w:val="22"/>
          <w:szCs w:val="22"/>
        </w:rPr>
        <w:t>vel közösen,</w:t>
      </w:r>
    </w:p>
    <w:p w14:paraId="5B9F49A6" w14:textId="6A4EA86B" w:rsidR="001E62F0" w:rsidRPr="005A6401" w:rsidRDefault="004C3E06" w:rsidP="006F5B40">
      <w:pPr>
        <w:numPr>
          <w:ilvl w:val="0"/>
          <w:numId w:val="3"/>
        </w:numPr>
        <w:suppressAutoHyphens/>
        <w:spacing w:line="276" w:lineRule="auto"/>
        <w:ind w:left="709" w:hanging="425"/>
        <w:jc w:val="both"/>
        <w:rPr>
          <w:rFonts w:ascii="Arial" w:hAnsi="Arial" w:cs="Arial"/>
          <w:sz w:val="22"/>
          <w:szCs w:val="22"/>
        </w:rPr>
      </w:pPr>
      <w:r w:rsidRPr="005A6401">
        <w:rPr>
          <w:rFonts w:ascii="Arial" w:hAnsi="Arial" w:cs="Arial"/>
          <w:sz w:val="22"/>
          <w:szCs w:val="22"/>
        </w:rPr>
        <w:t xml:space="preserve">más </w:t>
      </w:r>
      <w:r w:rsidR="00D46BA4">
        <w:rPr>
          <w:rFonts w:ascii="Arial" w:hAnsi="Arial" w:cs="Arial"/>
          <w:sz w:val="22"/>
          <w:szCs w:val="22"/>
        </w:rPr>
        <w:t>Ajánlattevő</w:t>
      </w:r>
      <w:r w:rsidRPr="005A6401">
        <w:rPr>
          <w:rFonts w:ascii="Arial" w:hAnsi="Arial" w:cs="Arial"/>
          <w:sz w:val="22"/>
          <w:szCs w:val="22"/>
        </w:rPr>
        <w:t xml:space="preserve"> alv</w:t>
      </w:r>
      <w:r w:rsidR="001E62F0" w:rsidRPr="005A6401">
        <w:rPr>
          <w:rFonts w:ascii="Arial" w:hAnsi="Arial" w:cs="Arial"/>
          <w:sz w:val="22"/>
          <w:szCs w:val="22"/>
        </w:rPr>
        <w:t>állalkozójaként nem vehet részt,</w:t>
      </w:r>
    </w:p>
    <w:p w14:paraId="08D9412C" w14:textId="66A00801" w:rsidR="004C3E06" w:rsidRPr="005A6401" w:rsidRDefault="004C3E06" w:rsidP="006F5B40">
      <w:pPr>
        <w:numPr>
          <w:ilvl w:val="0"/>
          <w:numId w:val="3"/>
        </w:numPr>
        <w:suppressAutoHyphens/>
        <w:spacing w:line="276" w:lineRule="auto"/>
        <w:ind w:left="709" w:hanging="425"/>
        <w:jc w:val="both"/>
        <w:rPr>
          <w:rFonts w:ascii="Arial" w:hAnsi="Arial" w:cs="Arial"/>
          <w:sz w:val="22"/>
          <w:szCs w:val="22"/>
        </w:rPr>
      </w:pPr>
      <w:r w:rsidRPr="005A6401">
        <w:rPr>
          <w:rFonts w:ascii="Arial" w:hAnsi="Arial" w:cs="Arial"/>
          <w:sz w:val="22"/>
          <w:szCs w:val="22"/>
        </w:rPr>
        <w:t xml:space="preserve">más ajánlatot benyújtó </w:t>
      </w:r>
      <w:r w:rsidR="00D46BA4">
        <w:rPr>
          <w:rFonts w:ascii="Arial" w:hAnsi="Arial" w:cs="Arial"/>
          <w:sz w:val="22"/>
          <w:szCs w:val="22"/>
        </w:rPr>
        <w:t>Ajánlattevő</w:t>
      </w:r>
      <w:r w:rsidRPr="005A6401">
        <w:rPr>
          <w:rFonts w:ascii="Arial" w:hAnsi="Arial" w:cs="Arial"/>
          <w:sz w:val="22"/>
          <w:szCs w:val="22"/>
        </w:rPr>
        <w:t xml:space="preserve"> szerződés teljesítésére való </w:t>
      </w:r>
      <w:r w:rsidR="00F375AD" w:rsidRPr="005A6401">
        <w:rPr>
          <w:rFonts w:ascii="Arial" w:hAnsi="Arial" w:cs="Arial"/>
          <w:sz w:val="22"/>
          <w:szCs w:val="22"/>
        </w:rPr>
        <w:t>alkalmasságát nem igazolhatja (65. § (7</w:t>
      </w:r>
      <w:r w:rsidRPr="005A6401">
        <w:rPr>
          <w:rFonts w:ascii="Arial" w:hAnsi="Arial" w:cs="Arial"/>
          <w:sz w:val="22"/>
          <w:szCs w:val="22"/>
        </w:rPr>
        <w:t>) bekezdés).</w:t>
      </w:r>
    </w:p>
    <w:p w14:paraId="11A5DCA0" w14:textId="77777777" w:rsidR="004C3E06" w:rsidRPr="005A6401" w:rsidRDefault="004C3E06">
      <w:pPr>
        <w:spacing w:after="200" w:line="276" w:lineRule="auto"/>
        <w:rPr>
          <w:rFonts w:ascii="Arial" w:hAnsi="Arial" w:cs="Arial"/>
          <w:b/>
          <w:bCs/>
          <w:sz w:val="22"/>
          <w:szCs w:val="22"/>
        </w:rPr>
      </w:pPr>
    </w:p>
    <w:p w14:paraId="230D9CF9" w14:textId="6BFFE2E2" w:rsidR="007A1F39" w:rsidRPr="005A6401" w:rsidRDefault="00CA1F68" w:rsidP="00CB0B2F">
      <w:pPr>
        <w:numPr>
          <w:ilvl w:val="12"/>
          <w:numId w:val="0"/>
        </w:numPr>
        <w:pBdr>
          <w:top w:val="single" w:sz="4" w:space="1" w:color="auto"/>
          <w:left w:val="single" w:sz="4" w:space="4" w:color="auto"/>
          <w:bottom w:val="single" w:sz="4" w:space="1" w:color="auto"/>
          <w:right w:val="single" w:sz="4" w:space="4" w:color="auto"/>
        </w:pBdr>
        <w:tabs>
          <w:tab w:val="center" w:pos="7797"/>
        </w:tabs>
        <w:jc w:val="right"/>
        <w:rPr>
          <w:rFonts w:ascii="Arial" w:hAnsi="Arial" w:cs="Arial"/>
          <w:b/>
          <w:bCs/>
          <w:sz w:val="22"/>
          <w:szCs w:val="22"/>
        </w:rPr>
      </w:pPr>
      <w:r w:rsidRPr="005A6401">
        <w:rPr>
          <w:rFonts w:ascii="Arial" w:hAnsi="Arial" w:cs="Arial"/>
          <w:b/>
          <w:bCs/>
          <w:sz w:val="22"/>
          <w:szCs w:val="22"/>
        </w:rPr>
        <w:br w:type="page"/>
      </w:r>
      <w:r w:rsidR="000521A9" w:rsidRPr="005A6401">
        <w:rPr>
          <w:rFonts w:ascii="Arial" w:hAnsi="Arial" w:cs="Arial"/>
          <w:noProof/>
          <w:sz w:val="22"/>
          <w:szCs w:val="22"/>
        </w:rPr>
        <mc:AlternateContent>
          <mc:Choice Requires="wps">
            <w:drawing>
              <wp:anchor distT="0" distB="0" distL="114300" distR="114300" simplePos="0" relativeHeight="251657728" behindDoc="1" locked="0" layoutInCell="0" allowOverlap="1" wp14:anchorId="44E3E244" wp14:editId="3C719291">
                <wp:simplePos x="0" y="0"/>
                <wp:positionH relativeFrom="column">
                  <wp:posOffset>-398780</wp:posOffset>
                </wp:positionH>
                <wp:positionV relativeFrom="paragraph">
                  <wp:posOffset>3574415</wp:posOffset>
                </wp:positionV>
                <wp:extent cx="7976870" cy="875665"/>
                <wp:effectExtent l="3810" t="1270" r="0" b="3810"/>
                <wp:wrapNone/>
                <wp:docPr id="3" name="WordArt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4200779">
                          <a:off x="0" y="0"/>
                          <a:ext cx="7976870" cy="875665"/>
                        </a:xfrm>
                        <a:prstGeom prst="rect">
                          <a:avLst/>
                        </a:prstGeom>
                        <a:extLst>
                          <a:ext uri="{AF507438-7753-43E0-B8FC-AC1667EBCBE1}">
                            <a14:hiddenEffects xmlns:a14="http://schemas.microsoft.com/office/drawing/2010/main">
                              <a:effectLst/>
                            </a14:hiddenEffects>
                          </a:ext>
                        </a:extLst>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A962705" id="_x0000_t202" coordsize="21600,21600" o:spt="202" path="m,l,21600r21600,l21600,xe">
                <v:stroke joinstyle="miter"/>
                <v:path gradientshapeok="t" o:connecttype="rect"/>
              </v:shapetype>
              <v:shape id="WordArt 52" o:spid="_x0000_s1026" type="#_x0000_t202" style="position:absolute;margin-left:-31.4pt;margin-top:281.45pt;width:628.1pt;height:68.95pt;rotation:4588371fd;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" o:allowincell="f" filled="f" stroked="f">
                <o:lock v:ext="edit" text="t" shapetype="t"/>
              </v:shape>
            </w:pict>
          </mc:Fallback>
        </mc:AlternateContent>
      </w:r>
    </w:p>
    <w:p w14:paraId="5C4BD4CC" w14:textId="1BA001A0" w:rsidR="00BD75A5" w:rsidRPr="005A6401" w:rsidRDefault="00BD75A5" w:rsidP="007A1B4C">
      <w:pPr>
        <w:spacing w:line="276" w:lineRule="auto"/>
        <w:jc w:val="center"/>
        <w:rPr>
          <w:rFonts w:ascii="Arial" w:hAnsi="Arial" w:cs="Arial"/>
          <w:sz w:val="22"/>
          <w:szCs w:val="22"/>
        </w:rPr>
      </w:pPr>
    </w:p>
    <w:p w14:paraId="642F75DE" w14:textId="77777777" w:rsidR="002B2321" w:rsidRPr="005A6401" w:rsidRDefault="002B2321" w:rsidP="007A1B4C">
      <w:pPr>
        <w:spacing w:line="276" w:lineRule="auto"/>
        <w:jc w:val="center"/>
        <w:rPr>
          <w:rFonts w:ascii="Arial" w:hAnsi="Arial" w:cs="Arial"/>
          <w:sz w:val="22"/>
          <w:szCs w:val="22"/>
        </w:rPr>
      </w:pPr>
    </w:p>
    <w:p w14:paraId="0BC9A4BC" w14:textId="77777777" w:rsidR="002B2321" w:rsidRPr="005A6401" w:rsidRDefault="002B2321" w:rsidP="007A1B4C">
      <w:pPr>
        <w:spacing w:line="276" w:lineRule="auto"/>
        <w:jc w:val="center"/>
        <w:rPr>
          <w:rFonts w:ascii="Arial" w:hAnsi="Arial" w:cs="Arial"/>
          <w:sz w:val="22"/>
          <w:szCs w:val="22"/>
        </w:rPr>
      </w:pPr>
    </w:p>
    <w:p w14:paraId="51C18707" w14:textId="77777777" w:rsidR="00BD75A5" w:rsidRPr="005A6401" w:rsidRDefault="00A96E9C" w:rsidP="007A1B4C">
      <w:pPr>
        <w:numPr>
          <w:ilvl w:val="12"/>
          <w:numId w:val="0"/>
        </w:numPr>
        <w:spacing w:line="276" w:lineRule="auto"/>
        <w:jc w:val="center"/>
        <w:rPr>
          <w:rFonts w:ascii="Arial" w:hAnsi="Arial" w:cs="Arial"/>
          <w:b/>
          <w:sz w:val="22"/>
          <w:szCs w:val="22"/>
        </w:rPr>
      </w:pPr>
      <w:r w:rsidRPr="005A6401">
        <w:rPr>
          <w:rFonts w:ascii="Arial" w:hAnsi="Arial" w:cs="Arial"/>
          <w:b/>
          <w:sz w:val="22"/>
          <w:szCs w:val="22"/>
        </w:rPr>
        <w:t>KÖTELEZETTSÉG</w:t>
      </w:r>
      <w:r w:rsidR="00BD75A5" w:rsidRPr="005A6401">
        <w:rPr>
          <w:rFonts w:ascii="Arial" w:hAnsi="Arial" w:cs="Arial"/>
          <w:b/>
          <w:sz w:val="22"/>
          <w:szCs w:val="22"/>
        </w:rPr>
        <w:t>VÁLLAL</w:t>
      </w:r>
      <w:r w:rsidR="002B2321" w:rsidRPr="005A6401">
        <w:rPr>
          <w:rFonts w:ascii="Arial" w:hAnsi="Arial" w:cs="Arial"/>
          <w:b/>
          <w:sz w:val="22"/>
          <w:szCs w:val="22"/>
        </w:rPr>
        <w:t>ÁST TARTALMAZÓ OKIRA</w:t>
      </w:r>
      <w:r w:rsidR="00BD75A5" w:rsidRPr="005A6401">
        <w:rPr>
          <w:rFonts w:ascii="Arial" w:hAnsi="Arial" w:cs="Arial"/>
          <w:b/>
          <w:sz w:val="22"/>
          <w:szCs w:val="22"/>
        </w:rPr>
        <w:t>T</w:t>
      </w:r>
    </w:p>
    <w:p w14:paraId="0866035E" w14:textId="77777777" w:rsidR="00BD75A5" w:rsidRPr="005A6401" w:rsidRDefault="00BD75A5" w:rsidP="007A1B4C">
      <w:pPr>
        <w:numPr>
          <w:ilvl w:val="12"/>
          <w:numId w:val="0"/>
        </w:numPr>
        <w:spacing w:line="276" w:lineRule="auto"/>
        <w:jc w:val="center"/>
        <w:rPr>
          <w:rFonts w:ascii="Arial" w:hAnsi="Arial" w:cs="Arial"/>
          <w:sz w:val="22"/>
          <w:szCs w:val="22"/>
        </w:rPr>
      </w:pPr>
    </w:p>
    <w:p w14:paraId="4C9BEF3C" w14:textId="77777777" w:rsidR="002B2321" w:rsidRPr="005A6401" w:rsidRDefault="002B2321" w:rsidP="007A1B4C">
      <w:pPr>
        <w:numPr>
          <w:ilvl w:val="12"/>
          <w:numId w:val="0"/>
        </w:numPr>
        <w:spacing w:line="276" w:lineRule="auto"/>
        <w:jc w:val="center"/>
        <w:rPr>
          <w:rFonts w:ascii="Arial" w:hAnsi="Arial" w:cs="Arial"/>
          <w:sz w:val="22"/>
          <w:szCs w:val="22"/>
        </w:rPr>
      </w:pPr>
    </w:p>
    <w:p w14:paraId="1535B295" w14:textId="77777777" w:rsidR="00B40693" w:rsidRPr="005A6401" w:rsidRDefault="002B2321" w:rsidP="00A96E9C">
      <w:pPr>
        <w:numPr>
          <w:ilvl w:val="12"/>
          <w:numId w:val="0"/>
        </w:numPr>
        <w:spacing w:after="200" w:line="276" w:lineRule="auto"/>
        <w:jc w:val="both"/>
        <w:rPr>
          <w:rFonts w:ascii="Arial" w:eastAsia="Calibri" w:hAnsi="Arial" w:cs="Arial"/>
          <w:sz w:val="22"/>
          <w:szCs w:val="22"/>
        </w:rPr>
      </w:pPr>
      <w:r w:rsidRPr="005A6401">
        <w:rPr>
          <w:rFonts w:ascii="Arial" w:eastAsia="Calibri" w:hAnsi="Arial" w:cs="Arial"/>
          <w:sz w:val="22"/>
          <w:szCs w:val="22"/>
        </w:rPr>
        <w:t xml:space="preserve">Ezen </w:t>
      </w:r>
      <w:proofErr w:type="gramStart"/>
      <w:r w:rsidRPr="005A6401">
        <w:rPr>
          <w:rFonts w:ascii="Arial" w:eastAsia="Calibri" w:hAnsi="Arial" w:cs="Arial"/>
          <w:sz w:val="22"/>
          <w:szCs w:val="22"/>
        </w:rPr>
        <w:t>dokumentum</w:t>
      </w:r>
      <w:proofErr w:type="gramEnd"/>
      <w:r w:rsidRPr="005A6401">
        <w:rPr>
          <w:rFonts w:ascii="Arial" w:eastAsia="Calibri" w:hAnsi="Arial" w:cs="Arial"/>
          <w:sz w:val="22"/>
          <w:szCs w:val="22"/>
        </w:rPr>
        <w:t xml:space="preserve"> előlap helyén csatolandó adott esetben a Kbt. 65. § (7) bekezdés alapján a kapacitásait rendelkezésre bocsátó szervezet olyan szerződéses vagy előszerződésben vállalt kötelezettségvállalását tartalmazó okirat, amely alátámasztja, hogy a szerződés teljesítéséhez szükséges erőforrások rendelkezésre állnak majd a szerződés t</w:t>
      </w:r>
      <w:r w:rsidR="00F63DDD" w:rsidRPr="005A6401">
        <w:rPr>
          <w:rFonts w:ascii="Arial" w:eastAsia="Calibri" w:hAnsi="Arial" w:cs="Arial"/>
          <w:sz w:val="22"/>
          <w:szCs w:val="22"/>
        </w:rPr>
        <w:t>eljesítésének időtartama alatt.</w:t>
      </w:r>
    </w:p>
    <w:p w14:paraId="4810B32E" w14:textId="2460073A" w:rsidR="006C1DF6" w:rsidRPr="005A6401" w:rsidRDefault="006C1DF6" w:rsidP="00353986">
      <w:pPr>
        <w:numPr>
          <w:ilvl w:val="12"/>
          <w:numId w:val="0"/>
        </w:numPr>
        <w:spacing w:after="200" w:line="276" w:lineRule="auto"/>
        <w:jc w:val="both"/>
        <w:rPr>
          <w:rFonts w:ascii="Arial" w:eastAsia="Calibri" w:hAnsi="Arial" w:cs="Arial"/>
          <w:sz w:val="22"/>
          <w:szCs w:val="22"/>
        </w:rPr>
      </w:pPr>
      <w:r w:rsidRPr="005A6401">
        <w:rPr>
          <w:rFonts w:ascii="Arial" w:eastAsia="Calibri" w:hAnsi="Arial" w:cs="Arial"/>
          <w:sz w:val="22"/>
          <w:szCs w:val="22"/>
        </w:rPr>
        <w:t xml:space="preserve">A Kbt. 65. § (9) bekezdés alapján a csatolt </w:t>
      </w:r>
      <w:proofErr w:type="gramStart"/>
      <w:r w:rsidRPr="005A6401">
        <w:rPr>
          <w:rFonts w:ascii="Arial" w:eastAsia="Calibri" w:hAnsi="Arial" w:cs="Arial"/>
          <w:sz w:val="22"/>
          <w:szCs w:val="22"/>
        </w:rPr>
        <w:t>dokumentumnak</w:t>
      </w:r>
      <w:proofErr w:type="gramEnd"/>
      <w:r w:rsidRPr="005A6401">
        <w:rPr>
          <w:rFonts w:ascii="Arial" w:eastAsia="Calibri" w:hAnsi="Arial" w:cs="Arial"/>
          <w:sz w:val="22"/>
          <w:szCs w:val="22"/>
        </w:rPr>
        <w:t xml:space="preserve"> alá kell támasztania, hogy az adott kapacitásait rendelkezésre bocsátó szervezet </w:t>
      </w:r>
      <w:r w:rsidR="00971D84" w:rsidRPr="005A6401">
        <w:rPr>
          <w:rFonts w:ascii="Arial" w:eastAsia="Calibri" w:hAnsi="Arial" w:cs="Arial"/>
          <w:sz w:val="22"/>
          <w:szCs w:val="22"/>
        </w:rPr>
        <w:t xml:space="preserve">olyan mértékben vesz részt a szerződés, vagy a szerződés azon részének teljesítésében, amelyhez e kapacitásokra szükség van, amely - az </w:t>
      </w:r>
      <w:r w:rsidR="00D46BA4">
        <w:rPr>
          <w:rFonts w:ascii="Arial" w:eastAsia="Calibri" w:hAnsi="Arial" w:cs="Arial"/>
          <w:sz w:val="22"/>
          <w:szCs w:val="22"/>
        </w:rPr>
        <w:t>Ajánlattevő</w:t>
      </w:r>
      <w:r w:rsidR="00971D84" w:rsidRPr="005A6401">
        <w:rPr>
          <w:rFonts w:ascii="Arial" w:eastAsia="Calibri" w:hAnsi="Arial" w:cs="Arial"/>
          <w:sz w:val="22"/>
          <w:szCs w:val="22"/>
        </w:rPr>
        <w:t xml:space="preserve"> saját kapacitásával együtt – biztosítja az alkalmassági követelményben elvárt szaktudás, illetve szakmai tapasztalat érvényesülését a teljesítésben.</w:t>
      </w:r>
    </w:p>
    <w:p w14:paraId="43B6B644" w14:textId="77777777" w:rsidR="002B2321" w:rsidRPr="005A6401" w:rsidRDefault="002B2321" w:rsidP="00A96E9C">
      <w:pPr>
        <w:numPr>
          <w:ilvl w:val="12"/>
          <w:numId w:val="0"/>
        </w:numPr>
        <w:spacing w:after="200" w:line="276" w:lineRule="auto"/>
        <w:jc w:val="both"/>
        <w:rPr>
          <w:rFonts w:ascii="Arial" w:eastAsia="Calibri" w:hAnsi="Arial" w:cs="Arial"/>
          <w:sz w:val="22"/>
          <w:szCs w:val="22"/>
        </w:rPr>
      </w:pPr>
    </w:p>
    <w:p w14:paraId="537B1E47" w14:textId="77777777" w:rsidR="00A96E9C" w:rsidRPr="005A6401" w:rsidRDefault="00A96E9C" w:rsidP="00A96E9C">
      <w:pPr>
        <w:numPr>
          <w:ilvl w:val="12"/>
          <w:numId w:val="0"/>
        </w:numPr>
        <w:spacing w:after="200" w:line="276" w:lineRule="auto"/>
        <w:jc w:val="both"/>
        <w:rPr>
          <w:rFonts w:ascii="Arial" w:hAnsi="Arial" w:cs="Arial"/>
          <w:bCs/>
          <w:sz w:val="22"/>
          <w:szCs w:val="22"/>
        </w:rPr>
      </w:pPr>
    </w:p>
    <w:p w14:paraId="35455FE3" w14:textId="37CF48D7" w:rsidR="007A1B4C" w:rsidRPr="00B74ACC" w:rsidRDefault="007A1B4C" w:rsidP="00184C8D">
      <w:pPr>
        <w:pBdr>
          <w:top w:val="single" w:sz="4" w:space="1" w:color="auto"/>
          <w:left w:val="single" w:sz="4" w:space="4" w:color="auto"/>
          <w:bottom w:val="single" w:sz="4" w:space="1" w:color="auto"/>
          <w:right w:val="single" w:sz="4" w:space="4" w:color="auto"/>
        </w:pBdr>
        <w:tabs>
          <w:tab w:val="left" w:pos="540"/>
        </w:tabs>
        <w:ind w:left="540" w:hanging="540"/>
        <w:jc w:val="right"/>
        <w:rPr>
          <w:rFonts w:ascii="Arial" w:hAnsi="Arial"/>
          <w:b/>
          <w:sz w:val="22"/>
        </w:rPr>
      </w:pPr>
      <w:bookmarkStart w:id="9" w:name="pr203"/>
      <w:bookmarkEnd w:id="0"/>
      <w:bookmarkEnd w:id="1"/>
      <w:bookmarkEnd w:id="9"/>
      <w:r w:rsidRPr="005A6401">
        <w:rPr>
          <w:rFonts w:ascii="Arial" w:hAnsi="Arial" w:cs="Arial"/>
          <w:b/>
          <w:bCs/>
          <w:caps/>
          <w:sz w:val="22"/>
          <w:szCs w:val="22"/>
        </w:rPr>
        <w:br w:type="page"/>
      </w:r>
    </w:p>
    <w:p w14:paraId="417C55FD" w14:textId="77777777" w:rsidR="007A1B4C" w:rsidRPr="005A6401" w:rsidRDefault="007A1B4C" w:rsidP="007A1B4C">
      <w:pPr>
        <w:jc w:val="center"/>
        <w:rPr>
          <w:rFonts w:ascii="Arial" w:hAnsi="Arial" w:cs="Arial"/>
          <w:b/>
          <w:bCs/>
          <w:sz w:val="22"/>
          <w:szCs w:val="22"/>
        </w:rPr>
      </w:pPr>
    </w:p>
    <w:p w14:paraId="59FBB289" w14:textId="77777777" w:rsidR="007A1B4C" w:rsidRPr="005A6401" w:rsidRDefault="007A1B4C" w:rsidP="007A1B4C">
      <w:pPr>
        <w:jc w:val="center"/>
        <w:rPr>
          <w:rFonts w:ascii="Arial" w:hAnsi="Arial" w:cs="Arial"/>
          <w:b/>
          <w:bCs/>
          <w:sz w:val="22"/>
          <w:szCs w:val="22"/>
        </w:rPr>
      </w:pPr>
    </w:p>
    <w:p w14:paraId="27FD13A1" w14:textId="77777777" w:rsidR="007A1F39" w:rsidRPr="005A6401" w:rsidRDefault="007A1F39" w:rsidP="007A1B4C">
      <w:pPr>
        <w:jc w:val="center"/>
        <w:rPr>
          <w:rFonts w:ascii="Arial" w:hAnsi="Arial" w:cs="Arial"/>
          <w:b/>
          <w:bCs/>
          <w:sz w:val="22"/>
          <w:szCs w:val="22"/>
        </w:rPr>
      </w:pPr>
      <w:r w:rsidRPr="005A6401">
        <w:rPr>
          <w:rFonts w:ascii="Arial" w:hAnsi="Arial" w:cs="Arial"/>
          <w:b/>
          <w:bCs/>
          <w:sz w:val="22"/>
          <w:szCs w:val="22"/>
        </w:rPr>
        <w:t>Cégokmányok</w:t>
      </w:r>
    </w:p>
    <w:p w14:paraId="32E6C382" w14:textId="77777777" w:rsidR="007A1F39" w:rsidRPr="005A6401" w:rsidRDefault="007A1F39" w:rsidP="00CB0E80">
      <w:pPr>
        <w:spacing w:line="276" w:lineRule="auto"/>
        <w:rPr>
          <w:rFonts w:ascii="Arial" w:hAnsi="Arial" w:cs="Arial"/>
          <w:b/>
          <w:bCs/>
          <w:sz w:val="22"/>
          <w:szCs w:val="22"/>
        </w:rPr>
      </w:pPr>
    </w:p>
    <w:p w14:paraId="59E718A8" w14:textId="77777777" w:rsidR="007C23B6" w:rsidRPr="005A6401" w:rsidRDefault="007C23B6" w:rsidP="00CB0E80">
      <w:pPr>
        <w:spacing w:line="276" w:lineRule="auto"/>
        <w:rPr>
          <w:rFonts w:ascii="Arial" w:hAnsi="Arial" w:cs="Arial"/>
          <w:b/>
          <w:bCs/>
          <w:sz w:val="22"/>
          <w:szCs w:val="22"/>
        </w:rPr>
      </w:pPr>
    </w:p>
    <w:p w14:paraId="11A9DB59" w14:textId="77777777" w:rsidR="007A1F39" w:rsidRPr="005A6401" w:rsidRDefault="007A1F39" w:rsidP="00CB0E80">
      <w:pPr>
        <w:spacing w:line="276" w:lineRule="auto"/>
        <w:rPr>
          <w:rFonts w:ascii="Arial" w:hAnsi="Arial" w:cs="Arial"/>
          <w:b/>
          <w:bCs/>
          <w:sz w:val="22"/>
          <w:szCs w:val="22"/>
        </w:rPr>
      </w:pPr>
      <w:r w:rsidRPr="005A6401">
        <w:rPr>
          <w:rFonts w:ascii="Arial" w:hAnsi="Arial" w:cs="Arial"/>
          <w:b/>
          <w:bCs/>
          <w:sz w:val="22"/>
          <w:szCs w:val="22"/>
        </w:rPr>
        <w:t>A cégokmányokat az alábbiak</w:t>
      </w:r>
      <w:r w:rsidR="00EB5552" w:rsidRPr="005A6401">
        <w:rPr>
          <w:rFonts w:ascii="Arial" w:hAnsi="Arial" w:cs="Arial"/>
          <w:b/>
          <w:bCs/>
          <w:sz w:val="22"/>
          <w:szCs w:val="22"/>
        </w:rPr>
        <w:t xml:space="preserve"> személyeknek/szervezeteknek </w:t>
      </w:r>
      <w:r w:rsidRPr="005A6401">
        <w:rPr>
          <w:rFonts w:ascii="Arial" w:hAnsi="Arial" w:cs="Arial"/>
          <w:b/>
          <w:bCs/>
          <w:sz w:val="22"/>
          <w:szCs w:val="22"/>
        </w:rPr>
        <w:t>kell külön-külön csatolni az ajánlatban:</w:t>
      </w:r>
    </w:p>
    <w:p w14:paraId="3C50918A" w14:textId="77777777" w:rsidR="007A1F39" w:rsidRPr="005A6401" w:rsidRDefault="007A1F39" w:rsidP="00CB0E80">
      <w:pPr>
        <w:spacing w:line="276" w:lineRule="auto"/>
        <w:rPr>
          <w:rFonts w:ascii="Arial" w:hAnsi="Arial" w:cs="Arial"/>
          <w:b/>
          <w:bCs/>
          <w:sz w:val="22"/>
          <w:szCs w:val="22"/>
        </w:rPr>
      </w:pPr>
    </w:p>
    <w:p w14:paraId="79EC3B6A" w14:textId="446DB545" w:rsidR="007A1F39" w:rsidRPr="005A6401" w:rsidRDefault="00D46BA4" w:rsidP="006F5B40">
      <w:pPr>
        <w:numPr>
          <w:ilvl w:val="0"/>
          <w:numId w:val="1"/>
        </w:numPr>
        <w:spacing w:line="276" w:lineRule="auto"/>
        <w:ind w:left="284" w:right="283" w:hanging="284"/>
        <w:jc w:val="both"/>
        <w:rPr>
          <w:rFonts w:ascii="Arial" w:hAnsi="Arial" w:cs="Arial"/>
          <w:sz w:val="22"/>
          <w:szCs w:val="22"/>
        </w:rPr>
      </w:pPr>
      <w:r>
        <w:rPr>
          <w:rFonts w:ascii="Arial" w:hAnsi="Arial" w:cs="Arial"/>
          <w:sz w:val="22"/>
          <w:szCs w:val="22"/>
        </w:rPr>
        <w:t>Ajánlattevő</w:t>
      </w:r>
      <w:r w:rsidR="007A1F39" w:rsidRPr="005A6401">
        <w:rPr>
          <w:rFonts w:ascii="Arial" w:hAnsi="Arial" w:cs="Arial"/>
          <w:sz w:val="22"/>
          <w:szCs w:val="22"/>
        </w:rPr>
        <w:t xml:space="preserve"> (közös </w:t>
      </w:r>
      <w:r>
        <w:rPr>
          <w:rFonts w:ascii="Arial" w:hAnsi="Arial" w:cs="Arial"/>
          <w:sz w:val="22"/>
          <w:szCs w:val="22"/>
        </w:rPr>
        <w:t>Ajánlattevő</w:t>
      </w:r>
      <w:r w:rsidR="007A1F39" w:rsidRPr="005A6401">
        <w:rPr>
          <w:rFonts w:ascii="Arial" w:hAnsi="Arial" w:cs="Arial"/>
          <w:sz w:val="22"/>
          <w:szCs w:val="22"/>
        </w:rPr>
        <w:t>k);</w:t>
      </w:r>
    </w:p>
    <w:p w14:paraId="76B03B01" w14:textId="77777777" w:rsidR="007A1F39" w:rsidRPr="005A6401" w:rsidRDefault="007A1F39" w:rsidP="007C23B6">
      <w:pPr>
        <w:spacing w:line="276" w:lineRule="auto"/>
        <w:ind w:left="284" w:right="283" w:hanging="284"/>
        <w:jc w:val="both"/>
        <w:rPr>
          <w:rFonts w:ascii="Arial" w:hAnsi="Arial" w:cs="Arial"/>
          <w:sz w:val="22"/>
          <w:szCs w:val="22"/>
        </w:rPr>
      </w:pPr>
    </w:p>
    <w:p w14:paraId="61D48BF9" w14:textId="77777777" w:rsidR="007A1F39" w:rsidRPr="005A6401" w:rsidRDefault="007A1F39" w:rsidP="006F5B40">
      <w:pPr>
        <w:numPr>
          <w:ilvl w:val="0"/>
          <w:numId w:val="1"/>
        </w:numPr>
        <w:spacing w:line="276" w:lineRule="auto"/>
        <w:ind w:left="284" w:right="283" w:hanging="284"/>
        <w:jc w:val="both"/>
        <w:rPr>
          <w:rFonts w:ascii="Arial" w:hAnsi="Arial" w:cs="Arial"/>
          <w:sz w:val="22"/>
          <w:szCs w:val="22"/>
        </w:rPr>
      </w:pPr>
      <w:r w:rsidRPr="005A6401">
        <w:rPr>
          <w:rFonts w:ascii="Arial" w:hAnsi="Arial" w:cs="Arial"/>
          <w:sz w:val="22"/>
          <w:szCs w:val="22"/>
        </w:rPr>
        <w:t>bevonásuk esetén</w:t>
      </w:r>
      <w:r w:rsidR="007C23B6" w:rsidRPr="005A6401">
        <w:rPr>
          <w:rFonts w:ascii="Arial" w:hAnsi="Arial" w:cs="Arial"/>
          <w:sz w:val="22"/>
          <w:szCs w:val="22"/>
        </w:rPr>
        <w:t xml:space="preserve"> </w:t>
      </w:r>
      <w:r w:rsidR="001C49C2" w:rsidRPr="005A6401">
        <w:rPr>
          <w:rFonts w:ascii="Arial" w:hAnsi="Arial" w:cs="Arial"/>
          <w:sz w:val="22"/>
          <w:szCs w:val="22"/>
        </w:rPr>
        <w:t xml:space="preserve">az ajánlatban nyilatkozatot tevő </w:t>
      </w:r>
      <w:r w:rsidR="007C23B6" w:rsidRPr="005A6401">
        <w:rPr>
          <w:rFonts w:ascii="Arial" w:hAnsi="Arial" w:cs="Arial"/>
          <w:sz w:val="22"/>
          <w:szCs w:val="22"/>
        </w:rPr>
        <w:t xml:space="preserve">alvállalkozó és az alkalmasság igazolására igénybe vett </w:t>
      </w:r>
      <w:r w:rsidR="006158BD" w:rsidRPr="005A6401">
        <w:rPr>
          <w:rFonts w:ascii="Arial" w:hAnsi="Arial" w:cs="Arial"/>
          <w:sz w:val="22"/>
          <w:szCs w:val="22"/>
        </w:rPr>
        <w:t>más szervezet</w:t>
      </w:r>
      <w:r w:rsidR="007C23B6" w:rsidRPr="005A6401">
        <w:rPr>
          <w:rFonts w:ascii="Arial" w:hAnsi="Arial" w:cs="Arial"/>
          <w:sz w:val="22"/>
          <w:szCs w:val="22"/>
        </w:rPr>
        <w:t>;</w:t>
      </w:r>
    </w:p>
    <w:p w14:paraId="320ABDFA" w14:textId="77777777" w:rsidR="007A1F39" w:rsidRPr="005A6401" w:rsidRDefault="007A1F39" w:rsidP="007C23B6">
      <w:pPr>
        <w:spacing w:line="276" w:lineRule="auto"/>
        <w:ind w:left="284" w:right="283" w:hanging="284"/>
        <w:jc w:val="both"/>
        <w:rPr>
          <w:rFonts w:ascii="Arial" w:hAnsi="Arial" w:cs="Arial"/>
          <w:sz w:val="22"/>
          <w:szCs w:val="22"/>
        </w:rPr>
      </w:pPr>
    </w:p>
    <w:p w14:paraId="6126F696" w14:textId="77777777" w:rsidR="007A1F39" w:rsidRPr="005A6401" w:rsidRDefault="007A1F39" w:rsidP="00CB0E80">
      <w:pPr>
        <w:spacing w:line="276" w:lineRule="auto"/>
        <w:ind w:right="283"/>
        <w:jc w:val="both"/>
        <w:rPr>
          <w:rFonts w:ascii="Arial" w:hAnsi="Arial" w:cs="Arial"/>
          <w:b/>
          <w:sz w:val="22"/>
          <w:szCs w:val="22"/>
        </w:rPr>
      </w:pPr>
      <w:r w:rsidRPr="005A6401">
        <w:rPr>
          <w:rFonts w:ascii="Arial" w:hAnsi="Arial" w:cs="Arial"/>
          <w:b/>
          <w:sz w:val="22"/>
          <w:szCs w:val="22"/>
        </w:rPr>
        <w:t>Az alábbiak szerint:</w:t>
      </w:r>
    </w:p>
    <w:p w14:paraId="2ECEBF5F" w14:textId="77777777" w:rsidR="00C23CAE" w:rsidRPr="005A6401" w:rsidRDefault="00C23CAE" w:rsidP="003A1286">
      <w:pPr>
        <w:numPr>
          <w:ilvl w:val="0"/>
          <w:numId w:val="8"/>
        </w:numPr>
        <w:autoSpaceDE w:val="0"/>
        <w:autoSpaceDN w:val="0"/>
        <w:adjustRightInd w:val="0"/>
        <w:ind w:left="284" w:right="74" w:hanging="284"/>
        <w:jc w:val="both"/>
        <w:rPr>
          <w:rFonts w:ascii="Arial" w:hAnsi="Arial" w:cs="Arial"/>
          <w:sz w:val="22"/>
          <w:szCs w:val="22"/>
        </w:rPr>
      </w:pPr>
      <w:r w:rsidRPr="005A6401">
        <w:rPr>
          <w:rFonts w:ascii="Arial" w:hAnsi="Arial" w:cs="Arial"/>
          <w:sz w:val="22"/>
          <w:szCs w:val="22"/>
        </w:rPr>
        <w:t xml:space="preserve">nyilatkozatot arra vonatkozóan, hogy a cégkivonat (vagy cégmásolat) a www.e-cegjegyzek.hu honlapról letölthető, vagy amennyiben nem, úgy az ajánlatban az ajánlat benyújtásakor hatályos adatokat tartalmazó cégkivonatot, cégmásolatot vagy azzal egyenértékű </w:t>
      </w:r>
      <w:proofErr w:type="gramStart"/>
      <w:r w:rsidRPr="005A6401">
        <w:rPr>
          <w:rFonts w:ascii="Arial" w:hAnsi="Arial" w:cs="Arial"/>
          <w:sz w:val="22"/>
          <w:szCs w:val="22"/>
        </w:rPr>
        <w:t>dokumentumot</w:t>
      </w:r>
      <w:proofErr w:type="gramEnd"/>
      <w:r w:rsidRPr="005A6401">
        <w:rPr>
          <w:rFonts w:ascii="Arial" w:hAnsi="Arial" w:cs="Arial"/>
          <w:sz w:val="22"/>
          <w:szCs w:val="22"/>
        </w:rPr>
        <w:t xml:space="preserve"> csatolni kell,</w:t>
      </w:r>
    </w:p>
    <w:p w14:paraId="4C90620C" w14:textId="77777777" w:rsidR="007A1F39" w:rsidRPr="005A6401" w:rsidRDefault="007A1F39" w:rsidP="00C23CAE">
      <w:pPr>
        <w:autoSpaceDE w:val="0"/>
        <w:autoSpaceDN w:val="0"/>
        <w:adjustRightInd w:val="0"/>
        <w:spacing w:line="276" w:lineRule="auto"/>
        <w:ind w:right="74"/>
        <w:jc w:val="both"/>
        <w:rPr>
          <w:rFonts w:ascii="Arial" w:hAnsi="Arial" w:cs="Arial"/>
          <w:sz w:val="22"/>
          <w:szCs w:val="22"/>
        </w:rPr>
      </w:pPr>
    </w:p>
    <w:p w14:paraId="5A0E4B96" w14:textId="77777777" w:rsidR="007C23B6" w:rsidRPr="005A6401" w:rsidRDefault="007C23B6" w:rsidP="003A1286">
      <w:pPr>
        <w:numPr>
          <w:ilvl w:val="0"/>
          <w:numId w:val="8"/>
        </w:numPr>
        <w:autoSpaceDE w:val="0"/>
        <w:autoSpaceDN w:val="0"/>
        <w:adjustRightInd w:val="0"/>
        <w:ind w:left="284" w:right="74" w:hanging="284"/>
        <w:jc w:val="both"/>
        <w:rPr>
          <w:rFonts w:ascii="Arial" w:hAnsi="Arial" w:cs="Arial"/>
          <w:sz w:val="22"/>
          <w:szCs w:val="22"/>
        </w:rPr>
      </w:pPr>
      <w:r w:rsidRPr="005A6401">
        <w:rPr>
          <w:rFonts w:ascii="Arial" w:hAnsi="Arial" w:cs="Arial"/>
          <w:sz w:val="22"/>
          <w:szCs w:val="22"/>
        </w:rPr>
        <w:t xml:space="preserve">az ajánlatot aláíró és/vagy az ajánlatban bármely nyilatkozatot tevő, meghatalmazást adó, kötelezettséget vállaló stb. cégjegyzésre jogosult </w:t>
      </w:r>
      <w:proofErr w:type="gramStart"/>
      <w:r w:rsidRPr="005A6401">
        <w:rPr>
          <w:rFonts w:ascii="Arial" w:hAnsi="Arial" w:cs="Arial"/>
          <w:sz w:val="22"/>
          <w:szCs w:val="22"/>
        </w:rPr>
        <w:t>személy(</w:t>
      </w:r>
      <w:proofErr w:type="spellStart"/>
      <w:proofErr w:type="gramEnd"/>
      <w:r w:rsidRPr="005A6401">
        <w:rPr>
          <w:rFonts w:ascii="Arial" w:hAnsi="Arial" w:cs="Arial"/>
          <w:sz w:val="22"/>
          <w:szCs w:val="22"/>
        </w:rPr>
        <w:t>ek</w:t>
      </w:r>
      <w:proofErr w:type="spellEnd"/>
      <w:r w:rsidRPr="005A6401">
        <w:rPr>
          <w:rFonts w:ascii="Arial" w:hAnsi="Arial" w:cs="Arial"/>
          <w:sz w:val="22"/>
          <w:szCs w:val="22"/>
        </w:rPr>
        <w:t xml:space="preserve">) aláírási címpéldánya vagy a 2006. évi V. törvény 9. § szerinti aláírás-mintája, amennyiben a letelepedés helye szerinti jogrendszer az aláírási címpéldány, vagy aláírás-minta intézményét nem ismeri, úgy ezekkel egyenértékű </w:t>
      </w:r>
      <w:proofErr w:type="gramStart"/>
      <w:r w:rsidRPr="005A6401">
        <w:rPr>
          <w:rFonts w:ascii="Arial" w:hAnsi="Arial" w:cs="Arial"/>
          <w:sz w:val="22"/>
          <w:szCs w:val="22"/>
        </w:rPr>
        <w:t>dokumentumok</w:t>
      </w:r>
      <w:proofErr w:type="gramEnd"/>
      <w:r w:rsidRPr="005A6401">
        <w:rPr>
          <w:rFonts w:ascii="Arial" w:hAnsi="Arial" w:cs="Arial"/>
          <w:sz w:val="22"/>
          <w:szCs w:val="22"/>
        </w:rPr>
        <w:t xml:space="preserve"> </w:t>
      </w:r>
      <w:proofErr w:type="spellStart"/>
      <w:r w:rsidRPr="005A6401">
        <w:rPr>
          <w:rFonts w:ascii="Arial" w:hAnsi="Arial" w:cs="Arial"/>
          <w:sz w:val="22"/>
          <w:szCs w:val="22"/>
        </w:rPr>
        <w:t>csatolandóak</w:t>
      </w:r>
      <w:proofErr w:type="spellEnd"/>
      <w:r w:rsidRPr="005A6401">
        <w:rPr>
          <w:rFonts w:ascii="Arial" w:hAnsi="Arial" w:cs="Arial"/>
          <w:sz w:val="22"/>
          <w:szCs w:val="22"/>
        </w:rPr>
        <w:t>,</w:t>
      </w:r>
    </w:p>
    <w:p w14:paraId="7176A28A" w14:textId="77777777" w:rsidR="007C23B6" w:rsidRPr="005A6401" w:rsidRDefault="007C23B6" w:rsidP="007C23B6">
      <w:pPr>
        <w:autoSpaceDE w:val="0"/>
        <w:autoSpaceDN w:val="0"/>
        <w:adjustRightInd w:val="0"/>
        <w:ind w:left="284" w:right="74" w:hanging="284"/>
        <w:jc w:val="both"/>
        <w:rPr>
          <w:rFonts w:ascii="Arial" w:hAnsi="Arial" w:cs="Arial"/>
          <w:sz w:val="22"/>
          <w:szCs w:val="22"/>
        </w:rPr>
      </w:pPr>
    </w:p>
    <w:p w14:paraId="6F467B4C" w14:textId="77777777" w:rsidR="007A1F39" w:rsidRPr="005A6401" w:rsidRDefault="007A1F39" w:rsidP="003A1286">
      <w:pPr>
        <w:numPr>
          <w:ilvl w:val="0"/>
          <w:numId w:val="8"/>
        </w:numPr>
        <w:autoSpaceDE w:val="0"/>
        <w:autoSpaceDN w:val="0"/>
        <w:adjustRightInd w:val="0"/>
        <w:ind w:left="284" w:right="74" w:hanging="284"/>
        <w:jc w:val="both"/>
        <w:rPr>
          <w:rFonts w:ascii="Arial" w:hAnsi="Arial" w:cs="Arial"/>
          <w:sz w:val="22"/>
          <w:szCs w:val="22"/>
        </w:rPr>
      </w:pPr>
      <w:r w:rsidRPr="005A6401">
        <w:rPr>
          <w:rFonts w:ascii="Arial" w:hAnsi="Arial" w:cs="Arial"/>
          <w:sz w:val="22"/>
          <w:szCs w:val="22"/>
        </w:rPr>
        <w:t xml:space="preserve">a cégkivonatban (vagy cégmásolatban) nem szereplő </w:t>
      </w:r>
      <w:proofErr w:type="gramStart"/>
      <w:r w:rsidRPr="005A6401">
        <w:rPr>
          <w:rFonts w:ascii="Arial" w:hAnsi="Arial" w:cs="Arial"/>
          <w:sz w:val="22"/>
          <w:szCs w:val="22"/>
        </w:rPr>
        <w:t>kötelezettségvállaló(</w:t>
      </w:r>
      <w:proofErr w:type="gramEnd"/>
      <w:r w:rsidRPr="005A6401">
        <w:rPr>
          <w:rFonts w:ascii="Arial" w:hAnsi="Arial" w:cs="Arial"/>
          <w:sz w:val="22"/>
          <w:szCs w:val="22"/>
        </w:rPr>
        <w:t>k)</w:t>
      </w:r>
      <w:r w:rsidR="001F77B9" w:rsidRPr="005A6401">
        <w:rPr>
          <w:rFonts w:ascii="Arial" w:hAnsi="Arial" w:cs="Arial"/>
          <w:sz w:val="22"/>
          <w:szCs w:val="22"/>
        </w:rPr>
        <w:t>/</w:t>
      </w:r>
      <w:proofErr w:type="spellStart"/>
      <w:r w:rsidR="001F77B9" w:rsidRPr="005A6401">
        <w:rPr>
          <w:rFonts w:ascii="Arial" w:hAnsi="Arial" w:cs="Arial"/>
          <w:sz w:val="22"/>
          <w:szCs w:val="22"/>
        </w:rPr>
        <w:t>nyi</w:t>
      </w:r>
      <w:r w:rsidR="00E72DCC" w:rsidRPr="005A6401">
        <w:rPr>
          <w:rFonts w:ascii="Arial" w:hAnsi="Arial" w:cs="Arial"/>
          <w:sz w:val="22"/>
          <w:szCs w:val="22"/>
        </w:rPr>
        <w:t>-</w:t>
      </w:r>
      <w:r w:rsidR="001F77B9" w:rsidRPr="005A6401">
        <w:rPr>
          <w:rFonts w:ascii="Arial" w:hAnsi="Arial" w:cs="Arial"/>
          <w:sz w:val="22"/>
          <w:szCs w:val="22"/>
        </w:rPr>
        <w:t>latkozattevők</w:t>
      </w:r>
      <w:proofErr w:type="spellEnd"/>
      <w:r w:rsidRPr="005A6401">
        <w:rPr>
          <w:rFonts w:ascii="Arial" w:hAnsi="Arial" w:cs="Arial"/>
          <w:sz w:val="22"/>
          <w:szCs w:val="22"/>
        </w:rPr>
        <w:t xml:space="preserve"> esetében az erre vonatkozó, a meghatalmazott aláírását is tartalmazó</w:t>
      </w:r>
      <w:r w:rsidR="00545228">
        <w:rPr>
          <w:rFonts w:ascii="Arial" w:hAnsi="Arial" w:cs="Arial"/>
          <w:sz w:val="22"/>
          <w:szCs w:val="22"/>
        </w:rPr>
        <w:t xml:space="preserve"> írásos meghatalmazás példánya.</w:t>
      </w:r>
    </w:p>
    <w:p w14:paraId="7DF4F37D" w14:textId="77777777" w:rsidR="00CB0E80" w:rsidRPr="0017722B" w:rsidRDefault="00CB0E80" w:rsidP="0017722B"/>
    <w:p w14:paraId="392DFD5E" w14:textId="26974D6E" w:rsidR="0072539E" w:rsidRPr="0017722B" w:rsidRDefault="0017722B" w:rsidP="0017722B">
      <w:pPr>
        <w:jc w:val="both"/>
        <w:rPr>
          <w:rFonts w:ascii="Arial" w:hAnsi="Arial" w:cs="Arial"/>
          <w:sz w:val="22"/>
          <w:szCs w:val="22"/>
        </w:rPr>
      </w:pPr>
      <w:r w:rsidRPr="0017722B">
        <w:rPr>
          <w:rFonts w:ascii="Arial" w:hAnsi="Arial" w:cs="Arial"/>
          <w:sz w:val="22"/>
          <w:szCs w:val="22"/>
        </w:rPr>
        <w:t>•</w:t>
      </w:r>
      <w:proofErr w:type="gramStart"/>
      <w:r w:rsidRPr="0017722B">
        <w:rPr>
          <w:rFonts w:ascii="Arial" w:hAnsi="Arial" w:cs="Arial"/>
          <w:sz w:val="22"/>
          <w:szCs w:val="22"/>
        </w:rPr>
        <w:t>kizárólag</w:t>
      </w:r>
      <w:proofErr w:type="gramEnd"/>
      <w:r w:rsidRPr="0017722B">
        <w:rPr>
          <w:rFonts w:ascii="Arial" w:hAnsi="Arial" w:cs="Arial"/>
          <w:sz w:val="22"/>
          <w:szCs w:val="22"/>
        </w:rPr>
        <w:t xml:space="preserve"> az </w:t>
      </w:r>
      <w:r w:rsidR="00D46BA4">
        <w:rPr>
          <w:rFonts w:ascii="Arial" w:hAnsi="Arial" w:cs="Arial"/>
          <w:sz w:val="22"/>
          <w:szCs w:val="22"/>
        </w:rPr>
        <w:t>Ajánlattevő</w:t>
      </w:r>
      <w:r w:rsidRPr="0017722B">
        <w:rPr>
          <w:rFonts w:ascii="Arial" w:hAnsi="Arial" w:cs="Arial"/>
          <w:sz w:val="22"/>
          <w:szCs w:val="22"/>
        </w:rPr>
        <w:t>nek a folyamatban lévő változásbejegyzési eljárás esetében - tekintettel a 321/2015. Korm. rendelet 13. §-</w:t>
      </w:r>
      <w:proofErr w:type="spellStart"/>
      <w:r w:rsidRPr="0017722B">
        <w:rPr>
          <w:rFonts w:ascii="Arial" w:hAnsi="Arial" w:cs="Arial"/>
          <w:sz w:val="22"/>
          <w:szCs w:val="22"/>
        </w:rPr>
        <w:t>ra</w:t>
      </w:r>
      <w:proofErr w:type="spellEnd"/>
      <w:r w:rsidRPr="0017722B">
        <w:rPr>
          <w:rFonts w:ascii="Arial" w:hAnsi="Arial" w:cs="Arial"/>
          <w:sz w:val="22"/>
          <w:szCs w:val="22"/>
        </w:rPr>
        <w:t xml:space="preserve"> - az ajánlathoz csatolni kell a cégbírósághoz benyújtott változásbejegyzési kérelmet és az annak érkezéséről a cégbíróság által megküldött igazolást.</w:t>
      </w:r>
      <w:r>
        <w:rPr>
          <w:rStyle w:val="Lbjegyzet-hivatkozs"/>
          <w:rFonts w:ascii="Arial" w:hAnsi="Arial"/>
          <w:sz w:val="22"/>
          <w:szCs w:val="22"/>
        </w:rPr>
        <w:footnoteReference w:id="2"/>
      </w:r>
    </w:p>
    <w:p w14:paraId="345DDBD6" w14:textId="77777777" w:rsidR="007A1F39" w:rsidRPr="005A6401" w:rsidRDefault="007A1F39" w:rsidP="005708C5">
      <w:pPr>
        <w:numPr>
          <w:ilvl w:val="12"/>
          <w:numId w:val="0"/>
        </w:numPr>
        <w:tabs>
          <w:tab w:val="center" w:pos="7797"/>
        </w:tabs>
        <w:spacing w:line="276" w:lineRule="auto"/>
        <w:ind w:left="284" w:hanging="284"/>
        <w:rPr>
          <w:rFonts w:ascii="Arial" w:hAnsi="Arial" w:cs="Arial"/>
          <w:bCs/>
          <w:sz w:val="22"/>
          <w:szCs w:val="22"/>
        </w:rPr>
      </w:pPr>
    </w:p>
    <w:p w14:paraId="0FC76EAC" w14:textId="3A23AB6F" w:rsidR="00D65DFF" w:rsidRPr="005A6401" w:rsidRDefault="00056956" w:rsidP="00056956">
      <w:pPr>
        <w:numPr>
          <w:ilvl w:val="12"/>
          <w:numId w:val="0"/>
        </w:numPr>
        <w:pBdr>
          <w:top w:val="single" w:sz="4" w:space="1" w:color="auto"/>
          <w:left w:val="single" w:sz="4" w:space="4" w:color="auto"/>
          <w:bottom w:val="single" w:sz="4" w:space="1" w:color="auto"/>
          <w:right w:val="single" w:sz="4" w:space="4" w:color="auto"/>
        </w:pBdr>
        <w:jc w:val="right"/>
        <w:rPr>
          <w:rFonts w:ascii="Arial" w:hAnsi="Arial" w:cs="Arial"/>
          <w:b/>
          <w:bCs/>
          <w:sz w:val="22"/>
          <w:szCs w:val="22"/>
        </w:rPr>
      </w:pPr>
      <w:r w:rsidRPr="005A6401">
        <w:rPr>
          <w:rFonts w:ascii="Arial" w:hAnsi="Arial" w:cs="Arial"/>
          <w:b/>
          <w:bCs/>
          <w:sz w:val="22"/>
          <w:szCs w:val="22"/>
        </w:rPr>
        <w:br w:type="page"/>
      </w:r>
    </w:p>
    <w:p w14:paraId="70ED6C5C" w14:textId="77777777" w:rsidR="00056956" w:rsidRPr="005A6401" w:rsidRDefault="00056956" w:rsidP="00056956">
      <w:pPr>
        <w:jc w:val="center"/>
        <w:rPr>
          <w:rFonts w:ascii="Arial" w:hAnsi="Arial" w:cs="Arial"/>
          <w:b/>
          <w:bCs/>
          <w:sz w:val="22"/>
          <w:szCs w:val="22"/>
        </w:rPr>
      </w:pPr>
    </w:p>
    <w:p w14:paraId="5F63083F" w14:textId="77777777" w:rsidR="00184411" w:rsidRPr="005A6401" w:rsidRDefault="00184411" w:rsidP="00184411">
      <w:pPr>
        <w:jc w:val="center"/>
        <w:rPr>
          <w:rFonts w:ascii="Arial" w:hAnsi="Arial" w:cs="Arial"/>
          <w:b/>
          <w:bCs/>
          <w:caps/>
          <w:sz w:val="22"/>
          <w:szCs w:val="22"/>
        </w:rPr>
      </w:pPr>
      <w:r w:rsidRPr="005A6401">
        <w:rPr>
          <w:rFonts w:ascii="Arial" w:hAnsi="Arial" w:cs="Arial"/>
          <w:b/>
          <w:bCs/>
          <w:caps/>
          <w:sz w:val="22"/>
          <w:szCs w:val="22"/>
        </w:rPr>
        <w:t>egységes európai közbeszerzési dokumentum</w:t>
      </w:r>
    </w:p>
    <w:p w14:paraId="7540386B" w14:textId="77777777" w:rsidR="00A320D8" w:rsidRPr="005A6401" w:rsidRDefault="00A320D8" w:rsidP="00A320D8">
      <w:pPr>
        <w:spacing w:before="120" w:after="120"/>
        <w:jc w:val="center"/>
        <w:rPr>
          <w:rFonts w:ascii="Arial" w:eastAsia="Calibri" w:hAnsi="Arial" w:cs="Arial"/>
          <w:b/>
          <w:sz w:val="22"/>
          <w:szCs w:val="22"/>
          <w:lang w:eastAsia="en-GB"/>
        </w:rPr>
      </w:pPr>
      <w:r w:rsidRPr="005A6401">
        <w:rPr>
          <w:rFonts w:ascii="Arial" w:eastAsia="Calibri" w:hAnsi="Arial" w:cs="Arial"/>
          <w:b/>
          <w:sz w:val="22"/>
          <w:szCs w:val="22"/>
          <w:lang w:eastAsia="en-GB"/>
        </w:rPr>
        <w:t>Kitöltési útmutató</w:t>
      </w:r>
    </w:p>
    <w:p w14:paraId="3BC1516A" w14:textId="77777777" w:rsidR="00A320D8" w:rsidRPr="005A6401" w:rsidRDefault="00A320D8" w:rsidP="00A320D8">
      <w:pPr>
        <w:spacing w:before="120" w:after="120"/>
        <w:jc w:val="center"/>
        <w:rPr>
          <w:rFonts w:ascii="Arial" w:eastAsia="Calibri" w:hAnsi="Arial" w:cs="Arial"/>
          <w:sz w:val="22"/>
          <w:szCs w:val="22"/>
          <w:lang w:eastAsia="en-GB"/>
        </w:rPr>
      </w:pPr>
    </w:p>
    <w:p w14:paraId="025D22C2" w14:textId="77777777"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Az egységes európai közbeszerzési </w:t>
      </w:r>
      <w:proofErr w:type="gramStart"/>
      <w:r w:rsidRPr="005A6401">
        <w:rPr>
          <w:rFonts w:ascii="Arial" w:eastAsia="Calibri" w:hAnsi="Arial" w:cs="Arial"/>
          <w:sz w:val="22"/>
          <w:szCs w:val="22"/>
          <w:lang w:eastAsia="en-GB"/>
        </w:rPr>
        <w:t>dokumentum</w:t>
      </w:r>
      <w:proofErr w:type="gramEnd"/>
      <w:r w:rsidRPr="005A6401">
        <w:rPr>
          <w:rFonts w:ascii="Arial" w:eastAsia="Calibri" w:hAnsi="Arial" w:cs="Arial"/>
          <w:sz w:val="22"/>
          <w:szCs w:val="22"/>
          <w:lang w:eastAsia="en-GB"/>
        </w:rPr>
        <w:t xml:space="preserve">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w:t>
      </w:r>
      <w:proofErr w:type="gramStart"/>
      <w:r w:rsidRPr="005A6401">
        <w:rPr>
          <w:rFonts w:ascii="Arial" w:eastAsia="Calibri" w:hAnsi="Arial" w:cs="Arial"/>
          <w:sz w:val="22"/>
          <w:szCs w:val="22"/>
          <w:lang w:eastAsia="en-GB"/>
        </w:rPr>
        <w:t>objektív</w:t>
      </w:r>
      <w:proofErr w:type="gramEnd"/>
      <w:r w:rsidRPr="005A6401">
        <w:rPr>
          <w:rFonts w:ascii="Arial" w:eastAsia="Calibri" w:hAnsi="Arial" w:cs="Arial"/>
          <w:sz w:val="22"/>
          <w:szCs w:val="22"/>
          <w:lang w:eastAsia="en-GB"/>
        </w:rPr>
        <w:t xml:space="preserve"> szabályoknak és kritériumoknak, amelyeket a részvételre felhívandó, alkalmasnak minősített részvételre jelentkezők számának korlátozása céljából határoztak meg. Célja a kizárási és a kiválasztási </w:t>
      </w:r>
      <w:proofErr w:type="gramStart"/>
      <w:r w:rsidRPr="005A6401">
        <w:rPr>
          <w:rFonts w:ascii="Arial" w:eastAsia="Calibri" w:hAnsi="Arial" w:cs="Arial"/>
          <w:sz w:val="22"/>
          <w:szCs w:val="22"/>
          <w:lang w:eastAsia="en-GB"/>
        </w:rPr>
        <w:t>kritériumokhoz</w:t>
      </w:r>
      <w:proofErr w:type="gramEnd"/>
      <w:r w:rsidRPr="005A6401">
        <w:rPr>
          <w:rFonts w:ascii="Arial" w:eastAsia="Calibri" w:hAnsi="Arial" w:cs="Arial"/>
          <w:sz w:val="22"/>
          <w:szCs w:val="22"/>
          <w:lang w:eastAsia="en-GB"/>
        </w:rPr>
        <w:t xml:space="preserve"> kapcsolódó jelentős számú igazolás, illetve egyéb dokumentum benyújtásának kötelezettségéből eredő adminisztratív terhek csökkentése.</w:t>
      </w:r>
    </w:p>
    <w:p w14:paraId="4A0B1862" w14:textId="037F7AEB"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Az egységes európai közbeszerzési </w:t>
      </w:r>
      <w:proofErr w:type="gramStart"/>
      <w:r w:rsidRPr="005A6401">
        <w:rPr>
          <w:rFonts w:ascii="Arial" w:eastAsia="Calibri" w:hAnsi="Arial" w:cs="Arial"/>
          <w:sz w:val="22"/>
          <w:szCs w:val="22"/>
          <w:lang w:eastAsia="en-GB"/>
        </w:rPr>
        <w:t>dokumentum</w:t>
      </w:r>
      <w:proofErr w:type="gramEnd"/>
      <w:r w:rsidRPr="005A6401">
        <w:rPr>
          <w:rFonts w:ascii="Arial" w:eastAsia="Calibri" w:hAnsi="Arial" w:cs="Arial"/>
          <w:sz w:val="22"/>
          <w:szCs w:val="22"/>
          <w:lang w:eastAsia="en-GB"/>
        </w:rPr>
        <w:t xml:space="preserve"> kitöltése során a gazdasági szereplők feladatát megkönnyítendő a tagállamok útmutatót bocsáthatnak ki az egységes európai közbeszerzési dokumentum használatáról, például jelezve, hogy a nemzeti jog mely rendelkezései relevánsak a III. rész A. szakaszára</w:t>
      </w:r>
      <w:r w:rsidRPr="005A6401">
        <w:rPr>
          <w:rFonts w:ascii="Arial" w:eastAsia="Calibri" w:hAnsi="Arial" w:cs="Arial"/>
          <w:sz w:val="22"/>
          <w:szCs w:val="22"/>
          <w:vertAlign w:val="superscript"/>
          <w:lang w:eastAsia="en-GB"/>
        </w:rPr>
        <w:footnoteReference w:id="3"/>
      </w:r>
      <w:r w:rsidRPr="005A6401">
        <w:rPr>
          <w:rFonts w:ascii="Arial" w:eastAsia="Calibri" w:hAnsi="Arial" w:cs="Arial"/>
          <w:sz w:val="22"/>
          <w:szCs w:val="22"/>
          <w:lang w:eastAsia="en-GB"/>
        </w:rPr>
        <w:t xml:space="preserve"> vonatkozóan, hogy az elismert gazdasági szereplők hivatalos jegyzéke vagy azzal egyenértékű igazolás esetleg nem létezik, vagy ilyet nem bocsátanak ki egy adott tagállamban, vagy </w:t>
      </w:r>
      <w:proofErr w:type="spellStart"/>
      <w:r w:rsidRPr="005A6401">
        <w:rPr>
          <w:rFonts w:ascii="Arial" w:eastAsia="Calibri" w:hAnsi="Arial" w:cs="Arial"/>
          <w:sz w:val="22"/>
          <w:szCs w:val="22"/>
          <w:lang w:eastAsia="en-GB"/>
        </w:rPr>
        <w:t>pontosítva</w:t>
      </w:r>
      <w:proofErr w:type="spellEnd"/>
      <w:r w:rsidRPr="005A6401">
        <w:rPr>
          <w:rFonts w:ascii="Arial" w:eastAsia="Calibri" w:hAnsi="Arial" w:cs="Arial"/>
          <w:sz w:val="22"/>
          <w:szCs w:val="22"/>
          <w:lang w:eastAsia="en-GB"/>
        </w:rPr>
        <w:t xml:space="preserve">, hogy mely hivatkozásokat és </w:t>
      </w:r>
      <w:proofErr w:type="gramStart"/>
      <w:r w:rsidRPr="005A6401">
        <w:rPr>
          <w:rFonts w:ascii="Arial" w:eastAsia="Calibri" w:hAnsi="Arial" w:cs="Arial"/>
          <w:sz w:val="22"/>
          <w:szCs w:val="22"/>
          <w:lang w:eastAsia="en-GB"/>
        </w:rPr>
        <w:t>információkat</w:t>
      </w:r>
      <w:proofErr w:type="gramEnd"/>
      <w:r w:rsidRPr="005A6401">
        <w:rPr>
          <w:rFonts w:ascii="Arial" w:eastAsia="Calibri" w:hAnsi="Arial" w:cs="Arial"/>
          <w:sz w:val="22"/>
          <w:szCs w:val="22"/>
          <w:lang w:eastAsia="en-GB"/>
        </w:rPr>
        <w:t xml:space="preserve"> kell megadni ahhoz, hogy 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szervek vagy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k elektronikusan hozzáférjenek egy adott igazoláshoz.</w:t>
      </w:r>
    </w:p>
    <w:p w14:paraId="26B35261" w14:textId="13412E3D" w:rsidR="00A320D8" w:rsidRPr="005A6401" w:rsidRDefault="00A320D8" w:rsidP="00A320D8">
      <w:pPr>
        <w:spacing w:before="120" w:after="120"/>
        <w:jc w:val="both"/>
        <w:rPr>
          <w:rFonts w:ascii="Arial" w:eastAsia="Calibri" w:hAnsi="Arial" w:cs="Arial"/>
          <w:sz w:val="22"/>
          <w:szCs w:val="22"/>
          <w:lang w:eastAsia="en-GB"/>
        </w:rPr>
      </w:pPr>
      <w:proofErr w:type="gramStart"/>
      <w:r w:rsidRPr="005A6401">
        <w:rPr>
          <w:rFonts w:ascii="Arial" w:eastAsia="Calibri" w:hAnsi="Arial" w:cs="Arial"/>
          <w:sz w:val="22"/>
          <w:szCs w:val="22"/>
          <w:lang w:eastAsia="en-GB"/>
        </w:rPr>
        <w:t xml:space="preserve">Egy adott közbeszerzési eljárás dokumentációjának elkészítése során 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szerveknek és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knek az eljárást megindító felhívásban, az eljárást megindító felhívásban hivatkozott közbeszerzési dokumentumokban vagy a szándék megerősítésére vonatkozó felhívásban jelezniük kell, hogy mely információkat fogják bekérni a gazdasági szereplőktől, beleértve annak egyértelmű kijelentését, hogy a II. és III. részben meghatározott információt</w:t>
      </w:r>
      <w:r w:rsidRPr="005A6401">
        <w:rPr>
          <w:rFonts w:ascii="Arial" w:eastAsia="Calibri" w:hAnsi="Arial" w:cs="Arial"/>
          <w:sz w:val="22"/>
          <w:szCs w:val="22"/>
          <w:vertAlign w:val="superscript"/>
          <w:lang w:eastAsia="en-GB"/>
        </w:rPr>
        <w:footnoteReference w:id="4"/>
      </w:r>
      <w:r w:rsidRPr="005A6401">
        <w:rPr>
          <w:rFonts w:ascii="Arial" w:eastAsia="Calibri" w:hAnsi="Arial" w:cs="Arial"/>
          <w:sz w:val="22"/>
          <w:szCs w:val="22"/>
          <w:lang w:eastAsia="en-GB"/>
        </w:rPr>
        <w:t xml:space="preserve"> meg kell adni vagy nem kell megadni azon alvállalkozók tekintetében, amelyek kapacitásait a gazdasági szereplő </w:t>
      </w:r>
      <w:r w:rsidRPr="005A6401">
        <w:rPr>
          <w:rFonts w:ascii="Arial" w:eastAsia="Calibri" w:hAnsi="Arial" w:cs="Arial"/>
          <w:b/>
          <w:i/>
          <w:sz w:val="22"/>
          <w:szCs w:val="22"/>
          <w:u w:val="single"/>
          <w:lang w:eastAsia="en-GB"/>
        </w:rPr>
        <w:t>nem</w:t>
      </w:r>
      <w:r w:rsidRPr="005A6401">
        <w:rPr>
          <w:rFonts w:ascii="Arial" w:eastAsia="Calibri" w:hAnsi="Arial" w:cs="Arial"/>
          <w:sz w:val="22"/>
          <w:szCs w:val="22"/>
          <w:lang w:eastAsia="en-GB"/>
        </w:rPr>
        <w:t xml:space="preserve"> veszi igénybe</w:t>
      </w:r>
      <w:r w:rsidRPr="005A6401">
        <w:rPr>
          <w:rFonts w:ascii="Arial" w:eastAsia="Calibri" w:hAnsi="Arial" w:cs="Arial"/>
          <w:sz w:val="22"/>
          <w:szCs w:val="22"/>
          <w:vertAlign w:val="superscript"/>
          <w:lang w:eastAsia="en-GB"/>
        </w:rPr>
        <w:footnoteReference w:id="5"/>
      </w:r>
      <w:r w:rsidRPr="005A6401">
        <w:rPr>
          <w:rFonts w:ascii="Arial" w:eastAsia="Calibri" w:hAnsi="Arial" w:cs="Arial"/>
          <w:sz w:val="22"/>
          <w:szCs w:val="22"/>
          <w:lang w:eastAsia="en-GB"/>
        </w:rPr>
        <w:t>.</w:t>
      </w:r>
      <w:proofErr w:type="gramEnd"/>
      <w:r w:rsidRPr="005A6401">
        <w:rPr>
          <w:rFonts w:ascii="Arial" w:eastAsia="Calibri" w:hAnsi="Arial" w:cs="Arial"/>
          <w:sz w:val="22"/>
          <w:szCs w:val="22"/>
          <w:lang w:eastAsia="en-GB"/>
        </w:rPr>
        <w:t xml:space="preserve"> Azáltal is megkönnyíthetik a gazdasági szereplők feladatát, hogy ezt az </w:t>
      </w:r>
      <w:proofErr w:type="gramStart"/>
      <w:r w:rsidRPr="005A6401">
        <w:rPr>
          <w:rFonts w:ascii="Arial" w:eastAsia="Calibri" w:hAnsi="Arial" w:cs="Arial"/>
          <w:sz w:val="22"/>
          <w:szCs w:val="22"/>
          <w:lang w:eastAsia="en-GB"/>
        </w:rPr>
        <w:t>információt</w:t>
      </w:r>
      <w:proofErr w:type="gramEnd"/>
      <w:r w:rsidRPr="005A6401">
        <w:rPr>
          <w:rFonts w:ascii="Arial" w:eastAsia="Calibri" w:hAnsi="Arial" w:cs="Arial"/>
          <w:sz w:val="22"/>
          <w:szCs w:val="22"/>
          <w:lang w:eastAsia="en-GB"/>
        </w:rPr>
        <w:t xml:space="preserve"> közvetlenül az egységes európai közbeszerzési dokumentum elektronikus változatában jelzik, például az ESPD-szolgáltatás felhasználásával (https://webgate.acceptance.ec.europa.eu/growth/tools-databases/ecertis2/resources/espd/index.html</w:t>
      </w:r>
      <w:r w:rsidRPr="005A6401">
        <w:rPr>
          <w:rFonts w:ascii="Arial" w:eastAsia="Calibri" w:hAnsi="Arial" w:cs="Arial"/>
          <w:sz w:val="22"/>
          <w:szCs w:val="22"/>
          <w:vertAlign w:val="superscript"/>
          <w:lang w:eastAsia="en-GB"/>
        </w:rPr>
        <w:footnoteReference w:id="6"/>
      </w:r>
      <w:r w:rsidRPr="005A6401">
        <w:rPr>
          <w:rFonts w:ascii="Arial" w:eastAsia="Calibri" w:hAnsi="Arial" w:cs="Arial"/>
          <w:sz w:val="22"/>
          <w:szCs w:val="22"/>
          <w:lang w:eastAsia="en-GB"/>
        </w:rPr>
        <w:t xml:space="preserve">), amelyet a Bizottság szervezeti egységei díjmentesen fognak 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szervezetek,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k, a gazdasági szereplők, az elektronikus szolgáltatók és más érdekelt felek rendelkezésére bocsátani. </w:t>
      </w:r>
    </w:p>
    <w:p w14:paraId="486C177F" w14:textId="46979C66"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 nyílt eljárások esetében az ajánlat, továbbá meghívásos eljárás, tárgyalásos eljárás, versenypárbeszéd és innovációs partnerség esetében a részvételi kérelem mellett a gazdasági szereplőknek be kell nyújtaniuk a kért </w:t>
      </w:r>
      <w:proofErr w:type="gramStart"/>
      <w:r w:rsidRPr="005A6401">
        <w:rPr>
          <w:rFonts w:ascii="Arial" w:eastAsia="Calibri" w:hAnsi="Arial" w:cs="Arial"/>
          <w:sz w:val="22"/>
          <w:szCs w:val="22"/>
          <w:lang w:eastAsia="en-GB"/>
        </w:rPr>
        <w:t>információk</w:t>
      </w:r>
      <w:proofErr w:type="gramEnd"/>
      <w:r w:rsidRPr="005A6401">
        <w:rPr>
          <w:rFonts w:ascii="Arial" w:eastAsia="Calibri" w:hAnsi="Arial" w:cs="Arial"/>
          <w:sz w:val="22"/>
          <w:szCs w:val="22"/>
          <w:lang w:eastAsia="en-GB"/>
        </w:rPr>
        <w:t xml:space="preserve"> megadásával kitöltött egységes európai közbeszerzési dokumentumot is.</w:t>
      </w:r>
      <w:r w:rsidRPr="005A6401">
        <w:rPr>
          <w:rFonts w:ascii="Arial" w:eastAsia="Calibri" w:hAnsi="Arial" w:cs="Arial"/>
          <w:sz w:val="22"/>
          <w:szCs w:val="22"/>
          <w:vertAlign w:val="superscript"/>
          <w:lang w:eastAsia="en-GB"/>
        </w:rPr>
        <w:footnoteReference w:id="7"/>
      </w:r>
      <w:r w:rsidRPr="005A6401">
        <w:rPr>
          <w:rFonts w:ascii="Arial" w:eastAsia="Calibri" w:hAnsi="Arial" w:cs="Arial"/>
          <w:sz w:val="22"/>
          <w:szCs w:val="22"/>
          <w:lang w:eastAsia="en-GB"/>
        </w:rPr>
        <w:t xml:space="preserve"> A keretmegállapodásokon alapuló egyes </w:t>
      </w:r>
      <w:r w:rsidRPr="005A6401">
        <w:rPr>
          <w:rFonts w:ascii="Arial" w:eastAsia="Calibri" w:hAnsi="Arial" w:cs="Arial"/>
          <w:sz w:val="22"/>
          <w:szCs w:val="22"/>
          <w:lang w:eastAsia="en-GB"/>
        </w:rPr>
        <w:lastRenderedPageBreak/>
        <w:t xml:space="preserve">szerződések kivételével az eljárás nyerteséül kiválasztott </w:t>
      </w:r>
      <w:r w:rsidR="00D46BA4">
        <w:rPr>
          <w:rFonts w:ascii="Arial" w:eastAsia="Calibri" w:hAnsi="Arial" w:cs="Arial"/>
          <w:sz w:val="22"/>
          <w:szCs w:val="22"/>
          <w:lang w:eastAsia="en-GB"/>
        </w:rPr>
        <w:t>Ajánlattevő</w:t>
      </w:r>
      <w:r w:rsidRPr="005A6401">
        <w:rPr>
          <w:rFonts w:ascii="Arial" w:eastAsia="Calibri" w:hAnsi="Arial" w:cs="Arial"/>
          <w:sz w:val="22"/>
          <w:szCs w:val="22"/>
          <w:lang w:eastAsia="en-GB"/>
        </w:rPr>
        <w:t xml:space="preserve">nek be kell nyújtania a naprakész igazolásokat és kiegészítő </w:t>
      </w:r>
      <w:proofErr w:type="gramStart"/>
      <w:r w:rsidRPr="005A6401">
        <w:rPr>
          <w:rFonts w:ascii="Arial" w:eastAsia="Calibri" w:hAnsi="Arial" w:cs="Arial"/>
          <w:sz w:val="22"/>
          <w:szCs w:val="22"/>
          <w:lang w:eastAsia="en-GB"/>
        </w:rPr>
        <w:t>dokumentumokat</w:t>
      </w:r>
      <w:proofErr w:type="gramEnd"/>
      <w:r w:rsidRPr="005A6401">
        <w:rPr>
          <w:rFonts w:ascii="Arial" w:eastAsia="Calibri" w:hAnsi="Arial" w:cs="Arial"/>
          <w:sz w:val="22"/>
          <w:szCs w:val="22"/>
          <w:lang w:eastAsia="en-GB"/>
        </w:rPr>
        <w:t xml:space="preserve">. </w:t>
      </w:r>
    </w:p>
    <w:p w14:paraId="75CE4F2E" w14:textId="23B14177" w:rsidR="00A320D8" w:rsidRPr="005A6401" w:rsidRDefault="00A320D8" w:rsidP="00A320D8">
      <w:pPr>
        <w:spacing w:before="120" w:after="120"/>
        <w:jc w:val="both"/>
        <w:rPr>
          <w:rFonts w:ascii="Arial" w:eastAsia="Calibri" w:hAnsi="Arial" w:cs="Arial"/>
          <w:sz w:val="22"/>
          <w:szCs w:val="22"/>
          <w:lang w:eastAsia="en-GB"/>
        </w:rPr>
      </w:pPr>
      <w:proofErr w:type="gramStart"/>
      <w:r w:rsidRPr="005A6401">
        <w:rPr>
          <w:rFonts w:ascii="Arial" w:eastAsia="Calibri" w:hAnsi="Arial" w:cs="Arial"/>
          <w:sz w:val="22"/>
          <w:szCs w:val="22"/>
          <w:lang w:eastAsia="en-GB"/>
        </w:rPr>
        <w:t xml:space="preserve">A tagállamok szabályozhatják, vagy 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szervekre és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5A6401">
        <w:rPr>
          <w:rFonts w:ascii="Arial" w:eastAsia="Calibri" w:hAnsi="Arial" w:cs="Arial"/>
          <w:sz w:val="22"/>
          <w:szCs w:val="22"/>
          <w:vertAlign w:val="superscript"/>
          <w:lang w:eastAsia="en-GB"/>
        </w:rPr>
        <w:footnoteReference w:id="8"/>
      </w:r>
      <w:r w:rsidRPr="005A6401">
        <w:rPr>
          <w:rFonts w:ascii="Arial" w:eastAsia="Calibri" w:hAnsi="Arial" w:cs="Arial"/>
          <w:sz w:val="22"/>
          <w:szCs w:val="22"/>
          <w:lang w:eastAsia="en-GB"/>
        </w:rPr>
        <w:t xml:space="preserve">. Hasonlóképpen a tagállamok szabályozhatják, vagy az </w:t>
      </w:r>
      <w:r w:rsidR="00B642EC">
        <w:rPr>
          <w:rFonts w:ascii="Arial" w:eastAsia="Calibri" w:hAnsi="Arial" w:cs="Arial"/>
          <w:sz w:val="22"/>
          <w:szCs w:val="22"/>
          <w:lang w:eastAsia="en-GB"/>
        </w:rPr>
        <w:t>Ajánlatkérő</w:t>
      </w:r>
      <w:proofErr w:type="gramEnd"/>
      <w:r w:rsidRPr="005A6401">
        <w:rPr>
          <w:rFonts w:ascii="Arial" w:eastAsia="Calibri" w:hAnsi="Arial" w:cs="Arial"/>
          <w:sz w:val="22"/>
          <w:szCs w:val="22"/>
          <w:lang w:eastAsia="en-GB"/>
        </w:rPr>
        <w:t xml:space="preserve"> szervekre és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kre hagyhatják annak eldöntését, hogy használják-e az egységes európai közbeszerzési </w:t>
      </w:r>
      <w:proofErr w:type="gramStart"/>
      <w:r w:rsidRPr="005A6401">
        <w:rPr>
          <w:rFonts w:ascii="Arial" w:eastAsia="Calibri" w:hAnsi="Arial" w:cs="Arial"/>
          <w:sz w:val="22"/>
          <w:szCs w:val="22"/>
          <w:lang w:eastAsia="en-GB"/>
        </w:rPr>
        <w:t>dokumentumot</w:t>
      </w:r>
      <w:proofErr w:type="gramEnd"/>
      <w:r w:rsidRPr="005A6401">
        <w:rPr>
          <w:rFonts w:ascii="Arial" w:eastAsia="Calibri" w:hAnsi="Arial" w:cs="Arial"/>
          <w:sz w:val="22"/>
          <w:szCs w:val="22"/>
          <w:lang w:eastAsia="en-GB"/>
        </w:rPr>
        <w:t xml:space="preserve"> koncessziós szerződések odaítélésével kapcsolatban is, attól függetlenül, hogy azok a 2014/23/EU irányelv</w:t>
      </w:r>
      <w:r w:rsidRPr="005A6401">
        <w:rPr>
          <w:rFonts w:ascii="Arial" w:eastAsia="Calibri" w:hAnsi="Arial" w:cs="Arial"/>
          <w:sz w:val="22"/>
          <w:szCs w:val="22"/>
          <w:vertAlign w:val="superscript"/>
          <w:lang w:eastAsia="en-GB"/>
        </w:rPr>
        <w:footnoteReference w:id="9"/>
      </w:r>
      <w:r w:rsidRPr="005A6401">
        <w:rPr>
          <w:rFonts w:ascii="Arial" w:eastAsia="Calibri" w:hAnsi="Arial" w:cs="Arial"/>
          <w:sz w:val="22"/>
          <w:szCs w:val="22"/>
          <w:lang w:eastAsia="en-GB"/>
        </w:rPr>
        <w:t xml:space="preserve"> hatálya alá tartoznak-e.</w:t>
      </w:r>
    </w:p>
    <w:p w14:paraId="06C09512" w14:textId="77777777" w:rsidR="00A320D8" w:rsidRPr="005A6401" w:rsidRDefault="00A320D8" w:rsidP="00A320D8">
      <w:pPr>
        <w:spacing w:before="120" w:after="120"/>
        <w:jc w:val="both"/>
        <w:rPr>
          <w:rFonts w:ascii="Arial" w:eastAsia="Calibri" w:hAnsi="Arial" w:cs="Arial"/>
          <w:sz w:val="22"/>
          <w:szCs w:val="22"/>
          <w:lang w:eastAsia="en-GB"/>
        </w:rPr>
      </w:pPr>
    </w:p>
    <w:p w14:paraId="252382AC" w14:textId="18A42AA2"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 vagy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az eljárás során bármikor felkérheti bármelyik </w:t>
      </w:r>
      <w:r w:rsidR="00D46BA4">
        <w:rPr>
          <w:rFonts w:ascii="Arial" w:eastAsia="Calibri" w:hAnsi="Arial" w:cs="Arial"/>
          <w:sz w:val="22"/>
          <w:szCs w:val="22"/>
          <w:lang w:eastAsia="en-GB"/>
        </w:rPr>
        <w:t>Ajánlattevő</w:t>
      </w:r>
      <w:r w:rsidRPr="005A6401">
        <w:rPr>
          <w:rFonts w:ascii="Arial" w:eastAsia="Calibri" w:hAnsi="Arial" w:cs="Arial"/>
          <w:sz w:val="22"/>
          <w:szCs w:val="22"/>
          <w:lang w:eastAsia="en-GB"/>
        </w:rPr>
        <w:t xml:space="preserve">t, hogy nyújtsa be az összes kért igazolást és kiegészítő </w:t>
      </w:r>
      <w:proofErr w:type="gramStart"/>
      <w:r w:rsidRPr="005A6401">
        <w:rPr>
          <w:rFonts w:ascii="Arial" w:eastAsia="Calibri" w:hAnsi="Arial" w:cs="Arial"/>
          <w:sz w:val="22"/>
          <w:szCs w:val="22"/>
          <w:lang w:eastAsia="en-GB"/>
        </w:rPr>
        <w:t>dokumentumot</w:t>
      </w:r>
      <w:proofErr w:type="gramEnd"/>
      <w:r w:rsidRPr="005A6401">
        <w:rPr>
          <w:rFonts w:ascii="Arial" w:eastAsia="Calibri" w:hAnsi="Arial" w:cs="Arial"/>
          <w:sz w:val="22"/>
          <w:szCs w:val="22"/>
          <w:lang w:eastAsia="en-GB"/>
        </w:rPr>
        <w:t>, vagy azok egy részét, amennyiben ez az eljárás megfelelő lefolytatásához szükséges</w:t>
      </w:r>
      <w:bookmarkStart w:id="10" w:name="_DV_C2109"/>
      <w:bookmarkStart w:id="11" w:name="_DV_M1384"/>
      <w:bookmarkEnd w:id="10"/>
      <w:bookmarkEnd w:id="11"/>
      <w:r w:rsidRPr="005A6401">
        <w:rPr>
          <w:rFonts w:ascii="Arial" w:eastAsia="Calibri" w:hAnsi="Arial" w:cs="Arial"/>
          <w:sz w:val="22"/>
          <w:szCs w:val="22"/>
          <w:lang w:eastAsia="en-GB"/>
        </w:rPr>
        <w:t>.</w:t>
      </w:r>
    </w:p>
    <w:p w14:paraId="5E58BDA0" w14:textId="77777777"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 gazdasági szereplő kizárható a közbeszerzési eljárásból, vagy ellene a nemzeti jognak megfelelően vád emelhető, ha az egységes európai közbeszerzési </w:t>
      </w:r>
      <w:proofErr w:type="gramStart"/>
      <w:r w:rsidRPr="005A6401">
        <w:rPr>
          <w:rFonts w:ascii="Arial" w:eastAsia="Calibri" w:hAnsi="Arial" w:cs="Arial"/>
          <w:sz w:val="22"/>
          <w:szCs w:val="22"/>
          <w:lang w:eastAsia="en-GB"/>
        </w:rPr>
        <w:t>dokumentumban</w:t>
      </w:r>
      <w:proofErr w:type="gramEnd"/>
      <w:r w:rsidRPr="005A6401">
        <w:rPr>
          <w:rFonts w:ascii="Arial" w:eastAsia="Calibri" w:hAnsi="Arial" w:cs="Arial"/>
          <w:sz w:val="22"/>
          <w:szCs w:val="22"/>
          <w:lang w:eastAsia="en-GB"/>
        </w:rPr>
        <w:t xml:space="preserve">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14:paraId="0D6F855C" w14:textId="77777777"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 gazdasági szereplők később is felhasználhatják azt az egységes európai közbeszerzési </w:t>
      </w:r>
      <w:proofErr w:type="gramStart"/>
      <w:r w:rsidRPr="005A6401">
        <w:rPr>
          <w:rFonts w:ascii="Arial" w:eastAsia="Calibri" w:hAnsi="Arial" w:cs="Arial"/>
          <w:sz w:val="22"/>
          <w:szCs w:val="22"/>
          <w:lang w:eastAsia="en-GB"/>
        </w:rPr>
        <w:t>dokumentumban</w:t>
      </w:r>
      <w:proofErr w:type="gramEnd"/>
      <w:r w:rsidRPr="005A6401">
        <w:rPr>
          <w:rFonts w:ascii="Arial" w:eastAsia="Calibri" w:hAnsi="Arial" w:cs="Arial"/>
          <w:sz w:val="22"/>
          <w:szCs w:val="22"/>
          <w:lang w:eastAsia="en-GB"/>
        </w:rPr>
        <w:t xml:space="preserve"> megadott információt, amelyet egy korábbi közbeszerzési eljárásban már megadtak, amennyiben az információ továbbra is helytálló és releváns. Ennek a legkönnyebb módja, az </w:t>
      </w:r>
      <w:proofErr w:type="gramStart"/>
      <w:r w:rsidRPr="005A6401">
        <w:rPr>
          <w:rFonts w:ascii="Arial" w:eastAsia="Calibri" w:hAnsi="Arial" w:cs="Arial"/>
          <w:sz w:val="22"/>
          <w:szCs w:val="22"/>
          <w:lang w:eastAsia="en-GB"/>
        </w:rPr>
        <w:t>információ</w:t>
      </w:r>
      <w:proofErr w:type="gramEnd"/>
      <w:r w:rsidRPr="005A6401">
        <w:rPr>
          <w:rFonts w:ascii="Arial" w:eastAsia="Calibri" w:hAnsi="Arial" w:cs="Arial"/>
          <w:sz w:val="22"/>
          <w:szCs w:val="22"/>
          <w:lang w:eastAsia="en-GB"/>
        </w:rPr>
        <w:t xml:space="preserve"> beillesztése az új egységes európai közbeszerzési dokumentumba a megfelelő funkciókkal, amelyek e célra rendelkezésre állnak a fent említett elektronikus ESDP szolgáltatásban. Természetesen lehetőség lesz az </w:t>
      </w:r>
      <w:proofErr w:type="gramStart"/>
      <w:r w:rsidRPr="005A6401">
        <w:rPr>
          <w:rFonts w:ascii="Arial" w:eastAsia="Calibri" w:hAnsi="Arial" w:cs="Arial"/>
          <w:sz w:val="22"/>
          <w:szCs w:val="22"/>
          <w:lang w:eastAsia="en-GB"/>
        </w:rPr>
        <w:t>információ</w:t>
      </w:r>
      <w:proofErr w:type="gramEnd"/>
      <w:r w:rsidRPr="005A6401">
        <w:rPr>
          <w:rFonts w:ascii="Arial" w:eastAsia="Calibri" w:hAnsi="Arial" w:cs="Arial"/>
          <w:sz w:val="22"/>
          <w:szCs w:val="22"/>
          <w:lang w:eastAsia="en-GB"/>
        </w:rPr>
        <w:t xml:space="preserve"> ismételt felhasználására a másolás és beillesztés más formáinak segítségével is, például a gazdasági szereplő informatikai berendezésein (PC-n, táblagépen, szerveren ...) tárolt információ felhasználásával.</w:t>
      </w:r>
    </w:p>
    <w:p w14:paraId="0A5BD2EC" w14:textId="559C9EEC"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 2014/24/EU irányelv 59. cikke (2) bekezdése második </w:t>
      </w:r>
      <w:proofErr w:type="spellStart"/>
      <w:r w:rsidRPr="005A6401">
        <w:rPr>
          <w:rFonts w:ascii="Arial" w:eastAsia="Calibri" w:hAnsi="Arial" w:cs="Arial"/>
          <w:sz w:val="22"/>
          <w:szCs w:val="22"/>
          <w:lang w:eastAsia="en-GB"/>
        </w:rPr>
        <w:t>albekezdésének</w:t>
      </w:r>
      <w:proofErr w:type="spellEnd"/>
      <w:r w:rsidRPr="005A6401">
        <w:rPr>
          <w:rFonts w:ascii="Arial" w:eastAsia="Calibri" w:hAnsi="Arial" w:cs="Arial"/>
          <w:sz w:val="22"/>
          <w:szCs w:val="22"/>
          <w:lang w:eastAsia="en-GB"/>
        </w:rPr>
        <w:t xml:space="preserve"> megfelelően az egységes európai közbeszerzési </w:t>
      </w:r>
      <w:proofErr w:type="gramStart"/>
      <w:r w:rsidRPr="005A6401">
        <w:rPr>
          <w:rFonts w:ascii="Arial" w:eastAsia="Calibri" w:hAnsi="Arial" w:cs="Arial"/>
          <w:sz w:val="22"/>
          <w:szCs w:val="22"/>
          <w:lang w:eastAsia="en-GB"/>
        </w:rPr>
        <w:t>dokumentum</w:t>
      </w:r>
      <w:proofErr w:type="gramEnd"/>
      <w:r w:rsidRPr="005A6401">
        <w:rPr>
          <w:rFonts w:ascii="Arial" w:eastAsia="Calibri" w:hAnsi="Arial" w:cs="Arial"/>
          <w:sz w:val="22"/>
          <w:szCs w:val="22"/>
          <w:lang w:eastAsia="en-GB"/>
        </w:rPr>
        <w:t xml:space="preserve"> kizárólag elektronikus formában fog rendelkezésre állni, azonban ez legkésőbb 2018. április 18-ig halasztható</w:t>
      </w:r>
      <w:r w:rsidRPr="005A6401">
        <w:rPr>
          <w:rFonts w:ascii="Arial" w:eastAsia="Calibri" w:hAnsi="Arial" w:cs="Arial"/>
          <w:sz w:val="22"/>
          <w:szCs w:val="22"/>
          <w:vertAlign w:val="superscript"/>
          <w:lang w:eastAsia="en-GB"/>
        </w:rPr>
        <w:footnoteReference w:id="10"/>
      </w:r>
      <w:r w:rsidRPr="005A6401">
        <w:rPr>
          <w:rFonts w:ascii="Arial" w:eastAsia="Calibri" w:hAnsi="Arial" w:cs="Arial"/>
          <w:sz w:val="22"/>
          <w:szCs w:val="22"/>
          <w:lang w:eastAsia="en-GB"/>
        </w:rPr>
        <w:t xml:space="preserve">. Ez azt jelenti, hogy legkésőbb 2018. április 18-ig az egységes európai közbeszerzési dokumentumnak mind elektronikus, mind pedig papíralapú változatai felhasználhatók. Az említett ESPD-szolgáltatás </w:t>
      </w:r>
      <w:r w:rsidRPr="005A6401">
        <w:rPr>
          <w:rFonts w:ascii="Arial" w:eastAsia="Calibri" w:hAnsi="Arial" w:cs="Arial"/>
          <w:b/>
          <w:sz w:val="22"/>
          <w:szCs w:val="22"/>
          <w:lang w:eastAsia="en-GB"/>
        </w:rPr>
        <w:lastRenderedPageBreak/>
        <w:t>minden esetben</w:t>
      </w:r>
      <w:r w:rsidRPr="005A6401">
        <w:rPr>
          <w:rFonts w:ascii="Arial" w:eastAsia="Calibri" w:hAnsi="Arial" w:cs="Arial"/>
          <w:sz w:val="22"/>
          <w:szCs w:val="22"/>
          <w:lang w:eastAsia="en-GB"/>
        </w:rPr>
        <w:t xml:space="preserve"> lehetővé teszi a gazdasági szereplők számára, hogy elektronikusan töltsék ki az egységes európai közbeszerzési </w:t>
      </w:r>
      <w:proofErr w:type="gramStart"/>
      <w:r w:rsidRPr="005A6401">
        <w:rPr>
          <w:rFonts w:ascii="Arial" w:eastAsia="Calibri" w:hAnsi="Arial" w:cs="Arial"/>
          <w:sz w:val="22"/>
          <w:szCs w:val="22"/>
          <w:lang w:eastAsia="en-GB"/>
        </w:rPr>
        <w:t>dokumentumukat</w:t>
      </w:r>
      <w:proofErr w:type="gramEnd"/>
      <w:r w:rsidRPr="005A6401">
        <w:rPr>
          <w:rFonts w:ascii="Arial" w:eastAsia="Calibri" w:hAnsi="Arial" w:cs="Arial"/>
          <w:sz w:val="22"/>
          <w:szCs w:val="22"/>
          <w:lang w:eastAsia="en-GB"/>
        </w:rPr>
        <w:t xml:space="preserve">, lehetővé téve számukra a felkínált lehetőségek minden előnyének kiaknázását (nem utolsósorban az információ </w:t>
      </w:r>
      <w:proofErr w:type="spellStart"/>
      <w:r w:rsidRPr="005A6401">
        <w:rPr>
          <w:rFonts w:ascii="Arial" w:eastAsia="Calibri" w:hAnsi="Arial" w:cs="Arial"/>
          <w:sz w:val="22"/>
          <w:szCs w:val="22"/>
          <w:lang w:eastAsia="en-GB"/>
        </w:rPr>
        <w:t>újrafelhasználását</w:t>
      </w:r>
      <w:proofErr w:type="spellEnd"/>
      <w:r w:rsidRPr="005A6401">
        <w:rPr>
          <w:rFonts w:ascii="Arial" w:eastAsia="Calibri" w:hAnsi="Arial" w:cs="Arial"/>
          <w:sz w:val="22"/>
          <w:szCs w:val="22"/>
          <w:lang w:eastAsia="en-GB"/>
        </w:rPr>
        <w:t xml:space="preserve">). Olyan közbeszerzési eljárásoknál, amelyekben az elektronikus kommunikációt elhalasztották (amely legkésőbb 2018. április 18-ig szintén lehetséges), az ESPD-szolgáltatás lehetővé teszi a gazdasági szereplők számára elektronikusan kitöltött egységes európai közbeszerzési </w:t>
      </w:r>
      <w:proofErr w:type="gramStart"/>
      <w:r w:rsidRPr="005A6401">
        <w:rPr>
          <w:rFonts w:ascii="Arial" w:eastAsia="Calibri" w:hAnsi="Arial" w:cs="Arial"/>
          <w:sz w:val="22"/>
          <w:szCs w:val="22"/>
          <w:lang w:eastAsia="en-GB"/>
        </w:rPr>
        <w:t>dokumentumuk</w:t>
      </w:r>
      <w:proofErr w:type="gramEnd"/>
      <w:r w:rsidRPr="005A6401">
        <w:rPr>
          <w:rFonts w:ascii="Arial" w:eastAsia="Calibri" w:hAnsi="Arial" w:cs="Arial"/>
          <w:sz w:val="22"/>
          <w:szCs w:val="22"/>
          <w:lang w:eastAsia="en-GB"/>
        </w:rPr>
        <w:t xml:space="preserve"> kinyomtatását papíralapú dokumentumként, amelyet azután az elektronikus kommunikációtól eltérő módon eljuttathatnak 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szervnek vagy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nek</w:t>
      </w:r>
      <w:r w:rsidRPr="005A6401">
        <w:rPr>
          <w:rFonts w:ascii="Arial" w:eastAsia="Calibri" w:hAnsi="Arial" w:cs="Arial"/>
          <w:sz w:val="22"/>
          <w:szCs w:val="22"/>
          <w:vertAlign w:val="superscript"/>
          <w:lang w:eastAsia="en-GB"/>
        </w:rPr>
        <w:footnoteReference w:id="11"/>
      </w:r>
      <w:r w:rsidRPr="005A6401">
        <w:rPr>
          <w:rFonts w:ascii="Arial" w:eastAsia="Calibri" w:hAnsi="Arial" w:cs="Arial"/>
          <w:sz w:val="22"/>
          <w:szCs w:val="22"/>
          <w:lang w:eastAsia="en-GB"/>
        </w:rPr>
        <w:t>.</w:t>
      </w:r>
    </w:p>
    <w:p w14:paraId="7FB7598F" w14:textId="5DE4E848"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Az előzőkben említetteknek megfelelően az egységes európai közbeszerzési </w:t>
      </w:r>
      <w:proofErr w:type="gramStart"/>
      <w:r w:rsidRPr="005A6401">
        <w:rPr>
          <w:rFonts w:ascii="Arial" w:eastAsia="Calibri" w:hAnsi="Arial" w:cs="Arial"/>
          <w:sz w:val="22"/>
          <w:szCs w:val="22"/>
          <w:lang w:eastAsia="en-GB"/>
        </w:rPr>
        <w:t>dokumentumban</w:t>
      </w:r>
      <w:proofErr w:type="gramEnd"/>
      <w:r w:rsidRPr="005A6401">
        <w:rPr>
          <w:rFonts w:ascii="Arial" w:eastAsia="Calibri" w:hAnsi="Arial" w:cs="Arial"/>
          <w:sz w:val="22"/>
          <w:szCs w:val="22"/>
          <w:lang w:eastAsia="en-GB"/>
        </w:rPr>
        <w:t xml:space="preserve"> a gazdasági szereplő hivatalosan kinyilvánítja, hogy a vonatkozó kizárási okok nem állnak fenn, hogy az adott kiválasztási kritériumoknak megfelel, valamint kötelezettséget vállal arra, hogy megadja 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 vagy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által kért releváns információkat. </w:t>
      </w:r>
    </w:p>
    <w:p w14:paraId="37F3BB23" w14:textId="77777777"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Amennyiben a közbeszerzések részekre vannak bontva, </w:t>
      </w:r>
      <w:r w:rsidRPr="005A6401">
        <w:rPr>
          <w:rFonts w:ascii="Arial" w:eastAsia="Calibri" w:hAnsi="Arial" w:cs="Arial"/>
          <w:b/>
          <w:sz w:val="22"/>
          <w:szCs w:val="22"/>
          <w:lang w:eastAsia="en-GB"/>
        </w:rPr>
        <w:t>és</w:t>
      </w:r>
      <w:r w:rsidRPr="005A6401">
        <w:rPr>
          <w:rFonts w:ascii="Arial" w:eastAsia="Calibri" w:hAnsi="Arial" w:cs="Arial"/>
          <w:sz w:val="22"/>
          <w:szCs w:val="22"/>
          <w:lang w:eastAsia="en-GB"/>
        </w:rPr>
        <w:t xml:space="preserve"> a kiválasztási szempontok</w:t>
      </w:r>
      <w:r w:rsidRPr="005A6401">
        <w:rPr>
          <w:rFonts w:ascii="Arial" w:eastAsia="Calibri" w:hAnsi="Arial" w:cs="Arial"/>
          <w:sz w:val="22"/>
          <w:szCs w:val="22"/>
          <w:vertAlign w:val="superscript"/>
          <w:lang w:eastAsia="en-GB"/>
        </w:rPr>
        <w:footnoteReference w:id="12"/>
      </w:r>
      <w:r w:rsidRPr="005A6401">
        <w:rPr>
          <w:rFonts w:ascii="Arial" w:eastAsia="Calibri" w:hAnsi="Arial" w:cs="Arial"/>
          <w:sz w:val="22"/>
          <w:szCs w:val="22"/>
          <w:lang w:eastAsia="en-GB"/>
        </w:rPr>
        <w:t xml:space="preserve"> részenként változnak, az egységes európai közbeszerzési </w:t>
      </w:r>
      <w:proofErr w:type="gramStart"/>
      <w:r w:rsidRPr="005A6401">
        <w:rPr>
          <w:rFonts w:ascii="Arial" w:eastAsia="Calibri" w:hAnsi="Arial" w:cs="Arial"/>
          <w:sz w:val="22"/>
          <w:szCs w:val="22"/>
          <w:lang w:eastAsia="en-GB"/>
        </w:rPr>
        <w:t>dokumentumot</w:t>
      </w:r>
      <w:proofErr w:type="gramEnd"/>
      <w:r w:rsidRPr="005A6401">
        <w:rPr>
          <w:rFonts w:ascii="Arial" w:eastAsia="Calibri" w:hAnsi="Arial" w:cs="Arial"/>
          <w:sz w:val="22"/>
          <w:szCs w:val="22"/>
          <w:lang w:eastAsia="en-GB"/>
        </w:rPr>
        <w:t xml:space="preserve"> mindegyik részre vonatkozóan ki kell tölteni (vagy a részek olyan csoportjára, amelyekre ugyanazon kiválasztási szempontok vonatkoznak).</w:t>
      </w:r>
    </w:p>
    <w:p w14:paraId="1C5EEEAE" w14:textId="77777777"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A nyilatkozatnak emellett tartalmaznia kell, hogy a kiegészítő iratok</w:t>
      </w:r>
      <w:r w:rsidRPr="005A6401">
        <w:rPr>
          <w:rFonts w:ascii="Arial" w:eastAsia="Calibri" w:hAnsi="Arial" w:cs="Arial"/>
          <w:sz w:val="22"/>
          <w:szCs w:val="22"/>
          <w:vertAlign w:val="superscript"/>
          <w:lang w:eastAsia="en-GB"/>
        </w:rPr>
        <w:footnoteReference w:id="13"/>
      </w:r>
      <w:r w:rsidRPr="005A6401">
        <w:rPr>
          <w:rFonts w:ascii="Arial" w:eastAsia="Calibri" w:hAnsi="Arial" w:cs="Arial"/>
          <w:sz w:val="22"/>
          <w:szCs w:val="22"/>
          <w:lang w:eastAsia="en-GB"/>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14:paraId="00F74F33" w14:textId="45D7DD7B"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szervek vagy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k dönthetnek úgy, vagy a tagállamok előírhatják</w:t>
      </w:r>
      <w:r w:rsidRPr="005A6401">
        <w:rPr>
          <w:rFonts w:ascii="Arial" w:eastAsia="Calibri" w:hAnsi="Arial" w:cs="Arial"/>
          <w:sz w:val="22"/>
          <w:szCs w:val="22"/>
          <w:vertAlign w:val="superscript"/>
          <w:lang w:eastAsia="en-GB"/>
        </w:rPr>
        <w:footnoteReference w:id="14"/>
      </w:r>
      <w:r w:rsidRPr="005A6401">
        <w:rPr>
          <w:rFonts w:ascii="Arial" w:eastAsia="Calibri" w:hAnsi="Arial" w:cs="Arial"/>
          <w:sz w:val="22"/>
          <w:szCs w:val="22"/>
          <w:lang w:eastAsia="en-GB"/>
        </w:rPr>
        <w:t xml:space="preserve"> számukra, hogy a kiválasztási szempontokról előírt </w:t>
      </w:r>
      <w:proofErr w:type="gramStart"/>
      <w:r w:rsidRPr="005A6401">
        <w:rPr>
          <w:rFonts w:ascii="Arial" w:eastAsia="Calibri" w:hAnsi="Arial" w:cs="Arial"/>
          <w:sz w:val="22"/>
          <w:szCs w:val="22"/>
          <w:lang w:eastAsia="en-GB"/>
        </w:rPr>
        <w:t>információt</w:t>
      </w:r>
      <w:proofErr w:type="gramEnd"/>
      <w:r w:rsidRPr="005A6401">
        <w:rPr>
          <w:rFonts w:ascii="Arial" w:eastAsia="Calibri" w:hAnsi="Arial" w:cs="Arial"/>
          <w:sz w:val="22"/>
          <w:szCs w:val="22"/>
          <w:lang w:eastAsia="en-GB"/>
        </w:rPr>
        <w:t xml:space="preserve"> egyetlen kérdésre korlátozzák arra vonatkozóan, hogy a gazdasági szereplők megfelelnek-e az előírt kiválasztási szempontoknak, igen vagy nem. Bár ezt további </w:t>
      </w:r>
      <w:proofErr w:type="gramStart"/>
      <w:r w:rsidRPr="005A6401">
        <w:rPr>
          <w:rFonts w:ascii="Arial" w:eastAsia="Calibri" w:hAnsi="Arial" w:cs="Arial"/>
          <w:sz w:val="22"/>
          <w:szCs w:val="22"/>
          <w:lang w:eastAsia="en-GB"/>
        </w:rPr>
        <w:t>információ</w:t>
      </w:r>
      <w:proofErr w:type="gramEnd"/>
      <w:r w:rsidRPr="005A6401">
        <w:rPr>
          <w:rFonts w:ascii="Arial" w:eastAsia="Calibri" w:hAnsi="Arial" w:cs="Arial"/>
          <w:sz w:val="22"/>
          <w:szCs w:val="22"/>
          <w:lang w:eastAsia="en-GB"/>
        </w:rPr>
        <w:t xml:space="preserve"> és/vagy dokumentáció bekérése követheti, körültekintően el kell 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 </w:t>
      </w:r>
    </w:p>
    <w:p w14:paraId="2AA5FDAB" w14:textId="4F644FE3"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szervek és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k azon kötelezettsége, hogy az érintett dokumentációt bármely tagállamban közvetlenül a díjmentes nemzeti adatbázishoz történő hozzáféréssel szerezzék be, akkor is fennáll, amikor a kiválasztási szempontokra kezdetben bekért </w:t>
      </w:r>
      <w:proofErr w:type="gramStart"/>
      <w:r w:rsidRPr="005A6401">
        <w:rPr>
          <w:rFonts w:ascii="Arial" w:eastAsia="Calibri" w:hAnsi="Arial" w:cs="Arial"/>
          <w:sz w:val="22"/>
          <w:szCs w:val="22"/>
          <w:lang w:eastAsia="en-GB"/>
        </w:rPr>
        <w:t>információ</w:t>
      </w:r>
      <w:proofErr w:type="gramEnd"/>
      <w:r w:rsidRPr="005A6401">
        <w:rPr>
          <w:rFonts w:ascii="Arial" w:eastAsia="Calibri" w:hAnsi="Arial" w:cs="Arial"/>
          <w:sz w:val="22"/>
          <w:szCs w:val="22"/>
          <w:lang w:eastAsia="en-GB"/>
        </w:rPr>
        <w:t xml:space="preserve"> az igen vagy nem válaszra szorítkozott. Ha ilyen elektronikus dokumentációt kérnek, akkor a gazdasági szereplők az érintett dokumentáció beszerzéséhez szükséges </w:t>
      </w:r>
      <w:proofErr w:type="gramStart"/>
      <w:r w:rsidRPr="005A6401">
        <w:rPr>
          <w:rFonts w:ascii="Arial" w:eastAsia="Calibri" w:hAnsi="Arial" w:cs="Arial"/>
          <w:sz w:val="22"/>
          <w:szCs w:val="22"/>
          <w:lang w:eastAsia="en-GB"/>
        </w:rPr>
        <w:t>információt</w:t>
      </w:r>
      <w:proofErr w:type="gramEnd"/>
      <w:r w:rsidRPr="005A6401">
        <w:rPr>
          <w:rFonts w:ascii="Arial" w:eastAsia="Calibri" w:hAnsi="Arial" w:cs="Arial"/>
          <w:sz w:val="22"/>
          <w:szCs w:val="22"/>
          <w:lang w:eastAsia="en-GB"/>
        </w:rPr>
        <w:t xml:space="preserve"> a kiválasztási szempontok ellenőrzésekor fogják megadni 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szervnek vagy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nek, nem pedig közvetlenül az egységes európai közbeszerzési dokumentumban.   </w:t>
      </w:r>
    </w:p>
    <w:p w14:paraId="3D014E0F" w14:textId="099EC21E" w:rsidR="00A320D8" w:rsidRPr="005A6401" w:rsidRDefault="00A320D8" w:rsidP="00A320D8">
      <w:pPr>
        <w:spacing w:before="120" w:after="120"/>
        <w:jc w:val="both"/>
        <w:rPr>
          <w:rFonts w:ascii="Arial" w:eastAsia="Calibri" w:hAnsi="Arial" w:cs="Arial"/>
          <w:sz w:val="22"/>
          <w:szCs w:val="22"/>
          <w:lang w:eastAsia="en-GB"/>
        </w:rPr>
      </w:pPr>
      <w:proofErr w:type="gramStart"/>
      <w:r w:rsidRPr="005A6401">
        <w:rPr>
          <w:rFonts w:ascii="Arial" w:eastAsia="Calibri" w:hAnsi="Arial" w:cs="Arial"/>
          <w:sz w:val="22"/>
          <w:szCs w:val="22"/>
          <w:lang w:eastAsia="en-GB"/>
        </w:rPr>
        <w:lastRenderedPageBreak/>
        <w:t xml:space="preserve">Amennyiben a szükséges információ (például erkölcsi bizonyítvány) elektronikus úton elérhető 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 vagy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számára, a gazdasági szereplő annak érdekében, hogy 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 vagy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hozzáférjen ezekhez az információkhoz, közölheti az információ elérési útját (meg kell adnia az adatbázis nevét, internetcímét, a keresett adat nyilvántartási számát stb.).</w:t>
      </w:r>
      <w:r w:rsidRPr="005A6401">
        <w:rPr>
          <w:rFonts w:ascii="Arial" w:eastAsia="Calibri" w:hAnsi="Arial" w:cs="Arial"/>
          <w:b/>
          <w:i/>
          <w:sz w:val="22"/>
          <w:szCs w:val="22"/>
          <w:lang w:eastAsia="en-GB"/>
        </w:rPr>
        <w:t xml:space="preserve"> </w:t>
      </w:r>
      <w:r w:rsidRPr="005A6401">
        <w:rPr>
          <w:rFonts w:ascii="Arial" w:eastAsia="Calibri" w:hAnsi="Arial" w:cs="Arial"/>
          <w:b/>
          <w:sz w:val="22"/>
          <w:szCs w:val="22"/>
          <w:lang w:eastAsia="en-GB"/>
        </w:rPr>
        <w:t xml:space="preserve">Ennek közlésével a gazdasági szereplő hozzájárul ahhoz, hogy az </w:t>
      </w:r>
      <w:r w:rsidR="00B642EC">
        <w:rPr>
          <w:rFonts w:ascii="Arial" w:eastAsia="Calibri" w:hAnsi="Arial" w:cs="Arial"/>
          <w:b/>
          <w:sz w:val="22"/>
          <w:szCs w:val="22"/>
          <w:lang w:eastAsia="en-GB"/>
        </w:rPr>
        <w:t>Ajánlatkérő</w:t>
      </w:r>
      <w:r w:rsidRPr="005A6401">
        <w:rPr>
          <w:rFonts w:ascii="Arial" w:eastAsia="Calibri" w:hAnsi="Arial" w:cs="Arial"/>
          <w:b/>
          <w:sz w:val="22"/>
          <w:szCs w:val="22"/>
          <w:lang w:eastAsia="en-GB"/>
        </w:rPr>
        <w:t xml:space="preserve"> szerv vagy a közszolgáltató </w:t>
      </w:r>
      <w:r w:rsidR="00B642EC">
        <w:rPr>
          <w:rFonts w:ascii="Arial" w:eastAsia="Calibri" w:hAnsi="Arial" w:cs="Arial"/>
          <w:b/>
          <w:sz w:val="22"/>
          <w:szCs w:val="22"/>
          <w:lang w:eastAsia="en-GB"/>
        </w:rPr>
        <w:t>Ajánlatkérő</w:t>
      </w:r>
      <w:r w:rsidRPr="005A6401">
        <w:rPr>
          <w:rFonts w:ascii="Arial" w:eastAsia="Calibri" w:hAnsi="Arial" w:cs="Arial"/>
          <w:b/>
          <w:sz w:val="22"/>
          <w:szCs w:val="22"/>
          <w:lang w:eastAsia="en-GB"/>
        </w:rPr>
        <w:t xml:space="preserve"> a személyes adatok feldolgozásáról szóló 95/46/EK irányelvet</w:t>
      </w:r>
      <w:r w:rsidRPr="005A6401">
        <w:rPr>
          <w:rFonts w:ascii="Arial" w:eastAsia="Calibri" w:hAnsi="Arial" w:cs="Arial"/>
          <w:b/>
          <w:sz w:val="22"/>
          <w:szCs w:val="22"/>
          <w:vertAlign w:val="superscript"/>
          <w:lang w:eastAsia="en-GB"/>
        </w:rPr>
        <w:footnoteReference w:id="15"/>
      </w:r>
      <w:proofErr w:type="gramEnd"/>
      <w:r w:rsidRPr="005A6401">
        <w:rPr>
          <w:rFonts w:ascii="Arial" w:eastAsia="Calibri" w:hAnsi="Arial" w:cs="Arial"/>
          <w:b/>
          <w:sz w:val="22"/>
          <w:szCs w:val="22"/>
          <w:lang w:eastAsia="en-GB"/>
        </w:rPr>
        <w:t xml:space="preserve"> végrehajtó nemzeti szabályoknak megfelelően hozzáférjen a vonatkozó </w:t>
      </w:r>
      <w:proofErr w:type="gramStart"/>
      <w:r w:rsidRPr="005A6401">
        <w:rPr>
          <w:rFonts w:ascii="Arial" w:eastAsia="Calibri" w:hAnsi="Arial" w:cs="Arial"/>
          <w:b/>
          <w:sz w:val="22"/>
          <w:szCs w:val="22"/>
          <w:lang w:eastAsia="en-GB"/>
        </w:rPr>
        <w:t>dokumentumokhoz</w:t>
      </w:r>
      <w:proofErr w:type="gramEnd"/>
      <w:r w:rsidRPr="005A6401">
        <w:rPr>
          <w:rFonts w:ascii="Arial" w:eastAsia="Calibri" w:hAnsi="Arial" w:cs="Arial"/>
          <w:b/>
          <w:sz w:val="22"/>
          <w:szCs w:val="22"/>
          <w:lang w:eastAsia="en-GB"/>
        </w:rPr>
        <w:t xml:space="preserve"> és különösen egyes különleges adatokat, például bűncselekményekre, büntetőítéletekre vagy biztonsági intézkedésekre vonatkozó adatokat tartalmazó dokumentumokhoz</w:t>
      </w:r>
      <w:r w:rsidRPr="005A6401">
        <w:rPr>
          <w:rFonts w:ascii="Arial" w:eastAsia="Calibri" w:hAnsi="Arial" w:cs="Arial"/>
          <w:b/>
          <w:i/>
          <w:sz w:val="22"/>
          <w:szCs w:val="22"/>
          <w:lang w:eastAsia="en-GB"/>
        </w:rPr>
        <w:t>.</w:t>
      </w:r>
      <w:r w:rsidRPr="005A6401">
        <w:rPr>
          <w:rFonts w:ascii="Arial" w:eastAsia="Calibri" w:hAnsi="Arial" w:cs="Arial"/>
          <w:sz w:val="22"/>
          <w:szCs w:val="22"/>
          <w:lang w:eastAsia="en-GB"/>
        </w:rPr>
        <w:t xml:space="preserve"> </w:t>
      </w:r>
    </w:p>
    <w:p w14:paraId="761C589F" w14:textId="01C0185C"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 2014/24/EU európai parlamenti és tanácsi irányelv 64. cikkével összhangban az elismert gazdasági szereplők hivatalos jegyzékébe felvett vagy közjogi vagy magánjogi szervezetek által kiállított vonatkozó tanúsítványokkal rendelkező gazdasági szereplő </w:t>
      </w:r>
      <w:proofErr w:type="gramStart"/>
      <w:r w:rsidRPr="005A6401">
        <w:rPr>
          <w:rFonts w:ascii="Arial" w:eastAsia="Calibri" w:hAnsi="Arial" w:cs="Arial"/>
          <w:sz w:val="22"/>
          <w:szCs w:val="22"/>
          <w:lang w:eastAsia="en-GB"/>
        </w:rPr>
        <w:t>a</w:t>
      </w:r>
      <w:proofErr w:type="gramEnd"/>
      <w:r w:rsidRPr="005A6401">
        <w:rPr>
          <w:rFonts w:ascii="Arial" w:eastAsia="Calibri" w:hAnsi="Arial" w:cs="Arial"/>
          <w:sz w:val="22"/>
          <w:szCs w:val="22"/>
          <w:lang w:eastAsia="en-GB"/>
        </w:rPr>
        <w:t xml:space="preserve"> III–V. részben kért adatok vonatkozásában benyújthatja 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szervnek vagy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nek a hivatalos jegyzékbe való felvételről az illetékes hatóság által kiadott igazolást, vagy az illetékes tanúsító szervezet által kibocsátott tanúsítványt.</w:t>
      </w:r>
    </w:p>
    <w:p w14:paraId="3880B2B7" w14:textId="77777777" w:rsidR="00A320D8" w:rsidRPr="005A6401" w:rsidRDefault="00A320D8" w:rsidP="00A320D8">
      <w:pPr>
        <w:spacing w:before="120" w:after="120"/>
        <w:jc w:val="both"/>
        <w:rPr>
          <w:rFonts w:ascii="Arial" w:eastAsia="Calibri" w:hAnsi="Arial" w:cs="Arial"/>
          <w:bCs/>
          <w:iCs/>
          <w:sz w:val="22"/>
          <w:szCs w:val="22"/>
          <w:lang w:eastAsia="en-GB"/>
        </w:rPr>
      </w:pPr>
      <w:r w:rsidRPr="00AD717D">
        <w:rPr>
          <w:rFonts w:ascii="Arial" w:eastAsia="Calibri" w:hAnsi="Arial" w:cs="Arial"/>
          <w:sz w:val="22"/>
          <w:szCs w:val="22"/>
          <w:lang w:eastAsia="en-GB"/>
        </w:rPr>
        <w:t xml:space="preserve">Azon gazdasági szereplőnek, amely </w:t>
      </w:r>
      <w:r w:rsidRPr="00AD717D">
        <w:rPr>
          <w:rFonts w:ascii="Arial" w:eastAsia="Calibri" w:hAnsi="Arial" w:cs="Arial"/>
          <w:b/>
          <w:sz w:val="22"/>
          <w:szCs w:val="22"/>
          <w:lang w:eastAsia="en-GB"/>
        </w:rPr>
        <w:t>egyedül</w:t>
      </w:r>
      <w:r w:rsidRPr="00AD717D">
        <w:rPr>
          <w:rFonts w:ascii="Arial" w:eastAsia="Calibri" w:hAnsi="Arial" w:cs="Arial"/>
          <w:sz w:val="22"/>
          <w:szCs w:val="22"/>
          <w:lang w:eastAsia="en-GB"/>
        </w:rPr>
        <w:t xml:space="preserve"> vesz részt és a kiválasztási szempontok teljesítéséhez </w:t>
      </w:r>
      <w:r w:rsidRPr="00AD717D">
        <w:rPr>
          <w:rFonts w:ascii="Arial" w:eastAsia="Calibri" w:hAnsi="Arial" w:cs="Arial"/>
          <w:b/>
          <w:sz w:val="22"/>
          <w:szCs w:val="22"/>
          <w:lang w:eastAsia="en-GB"/>
        </w:rPr>
        <w:t>nem veszi igénybe</w:t>
      </w:r>
      <w:r w:rsidRPr="00AD717D">
        <w:rPr>
          <w:rFonts w:ascii="Arial" w:eastAsia="Calibri" w:hAnsi="Arial" w:cs="Arial"/>
          <w:sz w:val="22"/>
          <w:szCs w:val="22"/>
          <w:lang w:eastAsia="en-GB"/>
        </w:rPr>
        <w:t xml:space="preserve"> más szervezetek </w:t>
      </w:r>
      <w:proofErr w:type="gramStart"/>
      <w:r w:rsidRPr="00AD717D">
        <w:rPr>
          <w:rFonts w:ascii="Arial" w:eastAsia="Calibri" w:hAnsi="Arial" w:cs="Arial"/>
          <w:sz w:val="22"/>
          <w:szCs w:val="22"/>
          <w:lang w:eastAsia="en-GB"/>
        </w:rPr>
        <w:t>kapacitásait</w:t>
      </w:r>
      <w:proofErr w:type="gramEnd"/>
      <w:r w:rsidRPr="00AD717D">
        <w:rPr>
          <w:rFonts w:ascii="Arial" w:eastAsia="Calibri" w:hAnsi="Arial" w:cs="Arial"/>
          <w:sz w:val="22"/>
          <w:szCs w:val="22"/>
          <w:lang w:eastAsia="en-GB"/>
        </w:rPr>
        <w:t xml:space="preserve">, </w:t>
      </w:r>
      <w:r w:rsidRPr="00AD717D">
        <w:rPr>
          <w:rFonts w:ascii="Arial" w:eastAsia="Calibri" w:hAnsi="Arial" w:cs="Arial"/>
          <w:b/>
          <w:sz w:val="22"/>
          <w:szCs w:val="22"/>
          <w:lang w:eastAsia="en-GB"/>
        </w:rPr>
        <w:t>egy</w:t>
      </w:r>
      <w:r w:rsidRPr="00AD717D">
        <w:rPr>
          <w:rFonts w:ascii="Arial" w:eastAsia="Calibri" w:hAnsi="Arial" w:cs="Arial"/>
          <w:sz w:val="22"/>
          <w:szCs w:val="22"/>
          <w:lang w:eastAsia="en-GB"/>
        </w:rPr>
        <w:t xml:space="preserve"> egységes európai közbeszerzési dokumentumot kell kitöltenie.</w:t>
      </w:r>
      <w:r w:rsidRPr="005A6401">
        <w:rPr>
          <w:rFonts w:ascii="Arial" w:eastAsia="Calibri" w:hAnsi="Arial" w:cs="Arial"/>
          <w:sz w:val="22"/>
          <w:szCs w:val="22"/>
          <w:lang w:eastAsia="en-GB"/>
        </w:rPr>
        <w:t xml:space="preserve"> </w:t>
      </w:r>
    </w:p>
    <w:p w14:paraId="3C54E023" w14:textId="5ABF0901" w:rsidR="00A320D8" w:rsidRPr="005A6401" w:rsidRDefault="00A320D8" w:rsidP="00A320D8">
      <w:pPr>
        <w:spacing w:before="120" w:after="120"/>
        <w:jc w:val="both"/>
        <w:rPr>
          <w:rFonts w:ascii="Arial" w:eastAsia="Calibri" w:hAnsi="Arial" w:cs="Arial"/>
          <w:b/>
          <w:bCs/>
          <w:iCs/>
          <w:sz w:val="22"/>
          <w:szCs w:val="22"/>
          <w:lang w:eastAsia="en-GB"/>
        </w:rPr>
      </w:pPr>
      <w:r w:rsidRPr="005A6401">
        <w:rPr>
          <w:rFonts w:ascii="Arial" w:eastAsia="Calibri" w:hAnsi="Arial" w:cs="Arial"/>
          <w:sz w:val="22"/>
          <w:szCs w:val="22"/>
          <w:lang w:eastAsia="en-GB"/>
        </w:rPr>
        <w:t xml:space="preserve">Azon gazdasági szereplőnek, amely egyedül vesz részt, de a kiválasztási szempontok teljesítéséhez más szervezet vagy szervezetek </w:t>
      </w:r>
      <w:proofErr w:type="gramStart"/>
      <w:r w:rsidRPr="005A6401">
        <w:rPr>
          <w:rFonts w:ascii="Arial" w:eastAsia="Calibri" w:hAnsi="Arial" w:cs="Arial"/>
          <w:sz w:val="22"/>
          <w:szCs w:val="22"/>
          <w:lang w:eastAsia="en-GB"/>
        </w:rPr>
        <w:t>kapacitásait</w:t>
      </w:r>
      <w:proofErr w:type="gramEnd"/>
      <w:r w:rsidRPr="005A6401">
        <w:rPr>
          <w:rFonts w:ascii="Arial" w:eastAsia="Calibri" w:hAnsi="Arial" w:cs="Arial"/>
          <w:sz w:val="22"/>
          <w:szCs w:val="22"/>
          <w:lang w:eastAsia="en-GB"/>
        </w:rPr>
        <w:t xml:space="preserve"> veszi igénybe, biztosítania kell, hogy az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szerv vagy a közszolgáltató </w:t>
      </w:r>
      <w:r w:rsidR="00B642EC">
        <w:rPr>
          <w:rFonts w:ascii="Arial" w:eastAsia="Calibri" w:hAnsi="Arial" w:cs="Arial"/>
          <w:sz w:val="22"/>
          <w:szCs w:val="22"/>
          <w:lang w:eastAsia="en-GB"/>
        </w:rPr>
        <w:t>Ajánlatkérő</w:t>
      </w:r>
      <w:r w:rsidRPr="005A6401">
        <w:rPr>
          <w:rFonts w:ascii="Arial" w:eastAsia="Calibri" w:hAnsi="Arial" w:cs="Arial"/>
          <w:sz w:val="22"/>
          <w:szCs w:val="22"/>
          <w:lang w:eastAsia="en-GB"/>
        </w:rPr>
        <w:t xml:space="preserve"> a gazdasági szereplő egységes európai közbeszerzési dokumentuma mellett kézhez kapjon egy </w:t>
      </w:r>
      <w:r w:rsidRPr="005A6401">
        <w:rPr>
          <w:rFonts w:ascii="Arial" w:eastAsia="Calibri" w:hAnsi="Arial" w:cs="Arial"/>
          <w:b/>
          <w:sz w:val="22"/>
          <w:szCs w:val="22"/>
          <w:lang w:eastAsia="en-GB"/>
        </w:rPr>
        <w:t>külön</w:t>
      </w:r>
      <w:r w:rsidRPr="005A6401">
        <w:rPr>
          <w:rFonts w:ascii="Arial" w:eastAsia="Calibri" w:hAnsi="Arial" w:cs="Arial"/>
          <w:sz w:val="22"/>
          <w:szCs w:val="22"/>
          <w:lang w:eastAsia="en-GB"/>
        </w:rPr>
        <w:t xml:space="preserve"> egységes európai közbeszerzési dokumentumot is, amely </w:t>
      </w:r>
      <w:r w:rsidRPr="005A6401">
        <w:rPr>
          <w:rFonts w:ascii="Arial" w:eastAsia="Calibri" w:hAnsi="Arial" w:cs="Arial"/>
          <w:b/>
          <w:sz w:val="22"/>
          <w:szCs w:val="22"/>
          <w:lang w:eastAsia="en-GB"/>
        </w:rPr>
        <w:t>minden egyes igénybe vett szervezet</w:t>
      </w:r>
      <w:r w:rsidRPr="005A6401">
        <w:rPr>
          <w:rFonts w:ascii="Arial" w:eastAsia="Calibri" w:hAnsi="Arial" w:cs="Arial"/>
          <w:sz w:val="22"/>
          <w:szCs w:val="22"/>
          <w:lang w:eastAsia="en-GB"/>
        </w:rPr>
        <w:t xml:space="preserve"> vonatkozásában tartalmazza a releváns információkat</w:t>
      </w:r>
      <w:r w:rsidRPr="005A6401">
        <w:rPr>
          <w:rFonts w:ascii="Arial" w:eastAsia="Calibri" w:hAnsi="Arial" w:cs="Arial"/>
          <w:sz w:val="22"/>
          <w:szCs w:val="22"/>
          <w:vertAlign w:val="superscript"/>
          <w:lang w:eastAsia="en-GB"/>
        </w:rPr>
        <w:footnoteReference w:id="16"/>
      </w:r>
      <w:r w:rsidRPr="005A6401">
        <w:rPr>
          <w:rFonts w:ascii="Arial" w:eastAsia="Calibri" w:hAnsi="Arial" w:cs="Arial"/>
          <w:sz w:val="22"/>
          <w:szCs w:val="22"/>
          <w:lang w:eastAsia="en-GB"/>
        </w:rPr>
        <w:t>.</w:t>
      </w:r>
    </w:p>
    <w:p w14:paraId="1F276766" w14:textId="77777777"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Végül, amennyiben a közbeszerzési eljárásban gazdasági szereplők egy csoportja – adott esetben ideiglenes társulás keretében – együttesen vesz részt, </w:t>
      </w:r>
      <w:proofErr w:type="gramStart"/>
      <w:r w:rsidRPr="005A6401">
        <w:rPr>
          <w:rFonts w:ascii="Arial" w:eastAsia="Calibri" w:hAnsi="Arial" w:cs="Arial"/>
          <w:sz w:val="22"/>
          <w:szCs w:val="22"/>
          <w:lang w:eastAsia="en-GB"/>
        </w:rPr>
        <w:t>a</w:t>
      </w:r>
      <w:proofErr w:type="gramEnd"/>
      <w:r w:rsidRPr="005A6401">
        <w:rPr>
          <w:rFonts w:ascii="Arial" w:eastAsia="Calibri" w:hAnsi="Arial" w:cs="Arial"/>
          <w:sz w:val="22"/>
          <w:szCs w:val="22"/>
          <w:lang w:eastAsia="en-GB"/>
        </w:rPr>
        <w:t xml:space="preserve"> II–V. részben foglalt információk tekintetében </w:t>
      </w:r>
      <w:r w:rsidRPr="005A6401">
        <w:rPr>
          <w:rFonts w:ascii="Arial" w:eastAsia="Calibri" w:hAnsi="Arial" w:cs="Arial"/>
          <w:b/>
          <w:sz w:val="22"/>
          <w:szCs w:val="22"/>
          <w:lang w:eastAsia="en-GB"/>
        </w:rPr>
        <w:t>minden egyes</w:t>
      </w:r>
      <w:r w:rsidRPr="005A6401">
        <w:rPr>
          <w:rFonts w:ascii="Arial" w:eastAsia="Calibri" w:hAnsi="Arial" w:cs="Arial"/>
          <w:sz w:val="22"/>
          <w:szCs w:val="22"/>
          <w:lang w:eastAsia="en-GB"/>
        </w:rPr>
        <w:t xml:space="preserve"> részt vevő gazdasági szereplőnek </w:t>
      </w:r>
      <w:r w:rsidRPr="005A6401">
        <w:rPr>
          <w:rFonts w:ascii="Arial" w:eastAsia="Calibri" w:hAnsi="Arial" w:cs="Arial"/>
          <w:b/>
          <w:sz w:val="22"/>
          <w:szCs w:val="22"/>
          <w:lang w:eastAsia="en-GB"/>
        </w:rPr>
        <w:t>külön egységes európai közbeszerzési dokumentumot</w:t>
      </w:r>
      <w:r w:rsidRPr="005A6401">
        <w:rPr>
          <w:rFonts w:ascii="Arial" w:eastAsia="Calibri" w:hAnsi="Arial" w:cs="Arial"/>
          <w:sz w:val="22"/>
          <w:szCs w:val="22"/>
          <w:lang w:eastAsia="en-GB"/>
        </w:rPr>
        <w:t xml:space="preserve"> kell benyújtania.</w:t>
      </w:r>
    </w:p>
    <w:p w14:paraId="45B66EE0" w14:textId="77777777" w:rsidR="00A320D8" w:rsidRPr="005A6401" w:rsidRDefault="00A320D8" w:rsidP="00A320D8">
      <w:pPr>
        <w:spacing w:before="120" w:after="120"/>
        <w:jc w:val="both"/>
        <w:rPr>
          <w:rFonts w:ascii="Arial" w:eastAsia="Calibri" w:hAnsi="Arial" w:cs="Arial"/>
          <w:bCs/>
          <w:iCs/>
          <w:sz w:val="22"/>
          <w:szCs w:val="22"/>
          <w:lang w:eastAsia="en-GB"/>
        </w:rPr>
      </w:pPr>
      <w:r w:rsidRPr="005A6401">
        <w:rPr>
          <w:rFonts w:ascii="Arial" w:eastAsia="Calibri" w:hAnsi="Arial" w:cs="Arial"/>
          <w:sz w:val="22"/>
          <w:szCs w:val="22"/>
          <w:lang w:eastAsia="en-GB"/>
        </w:rPr>
        <w:t xml:space="preserve">Minden olyan esetben, amikor a gazdasági szereplő igazgatói, vezetői vagy felügyelői testületének egynél több tagja van, illetve e testületek képviseletére, az azokban való döntéshozatalra, vagy annak </w:t>
      </w:r>
      <w:proofErr w:type="gramStart"/>
      <w:r w:rsidRPr="005A6401">
        <w:rPr>
          <w:rFonts w:ascii="Arial" w:eastAsia="Calibri" w:hAnsi="Arial" w:cs="Arial"/>
          <w:sz w:val="22"/>
          <w:szCs w:val="22"/>
          <w:lang w:eastAsia="en-GB"/>
        </w:rPr>
        <w:t>kontrolljára</w:t>
      </w:r>
      <w:proofErr w:type="gramEnd"/>
      <w:r w:rsidRPr="005A6401">
        <w:rPr>
          <w:rFonts w:ascii="Arial" w:eastAsia="Calibri" w:hAnsi="Arial" w:cs="Arial"/>
          <w:sz w:val="22"/>
          <w:szCs w:val="22"/>
          <w:lang w:eastAsia="en-GB"/>
        </w:rPr>
        <w:t xml:space="preserve"> vonatkozó jogkörrel egynél több személy rendelkezik, </w:t>
      </w:r>
      <w:r w:rsidRPr="005A6401">
        <w:rPr>
          <w:rFonts w:ascii="Arial" w:eastAsia="Calibri" w:hAnsi="Arial" w:cs="Arial"/>
          <w:b/>
          <w:sz w:val="22"/>
          <w:szCs w:val="22"/>
          <w:lang w:eastAsia="en-GB"/>
        </w:rPr>
        <w:t>lehetséges</w:t>
      </w:r>
      <w:r w:rsidRPr="005A6401">
        <w:rPr>
          <w:rFonts w:ascii="Arial" w:eastAsia="Calibri" w:hAnsi="Arial" w:cs="Arial"/>
          <w:sz w:val="22"/>
          <w:szCs w:val="22"/>
          <w:lang w:eastAsia="en-GB"/>
        </w:rPr>
        <w:t>, hogy mindegyiküknek alá kell írnia ugyanazon egységes európai közbeszerzési dokumentumot a nemzeti szabályoktól függően, beleértve az adatvédelemre vonatkozó szabályokat.</w:t>
      </w:r>
    </w:p>
    <w:p w14:paraId="02C85169" w14:textId="77777777" w:rsidR="00A320D8" w:rsidRPr="005A6401" w:rsidRDefault="00A320D8" w:rsidP="00A320D8">
      <w:pPr>
        <w:spacing w:before="120" w:after="120"/>
        <w:jc w:val="both"/>
        <w:rPr>
          <w:rFonts w:ascii="Arial" w:eastAsia="Calibri" w:hAnsi="Arial" w:cs="Arial"/>
          <w:sz w:val="22"/>
          <w:szCs w:val="22"/>
          <w:lang w:eastAsia="en-GB"/>
        </w:rPr>
      </w:pPr>
      <w:r w:rsidRPr="005A6401">
        <w:rPr>
          <w:rFonts w:ascii="Arial" w:eastAsia="Calibri" w:hAnsi="Arial" w:cs="Arial"/>
          <w:sz w:val="22"/>
          <w:szCs w:val="22"/>
          <w:lang w:eastAsia="en-GB"/>
        </w:rPr>
        <w:t xml:space="preserve">Az egységes európai közbeszerzési </w:t>
      </w:r>
      <w:proofErr w:type="gramStart"/>
      <w:r w:rsidRPr="005A6401">
        <w:rPr>
          <w:rFonts w:ascii="Arial" w:eastAsia="Calibri" w:hAnsi="Arial" w:cs="Arial"/>
          <w:sz w:val="22"/>
          <w:szCs w:val="22"/>
          <w:lang w:eastAsia="en-GB"/>
        </w:rPr>
        <w:t>dokumentum</w:t>
      </w:r>
      <w:proofErr w:type="gramEnd"/>
      <w:r w:rsidRPr="005A6401">
        <w:rPr>
          <w:rFonts w:ascii="Arial" w:eastAsia="Calibri" w:hAnsi="Arial" w:cs="Arial"/>
          <w:sz w:val="22"/>
          <w:szCs w:val="22"/>
          <w:lang w:eastAsia="en-GB"/>
        </w:rPr>
        <w:t xml:space="preserve">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aláírás(ok) biztosítja (biztosítják)</w:t>
      </w:r>
      <w:r w:rsidRPr="005A6401">
        <w:rPr>
          <w:rFonts w:ascii="Arial" w:eastAsia="Calibri" w:hAnsi="Arial" w:cs="Arial"/>
          <w:sz w:val="22"/>
          <w:szCs w:val="22"/>
          <w:vertAlign w:val="superscript"/>
          <w:lang w:eastAsia="en-GB"/>
        </w:rPr>
        <w:footnoteReference w:id="17"/>
      </w:r>
      <w:r w:rsidRPr="005A6401">
        <w:rPr>
          <w:rFonts w:ascii="Arial" w:eastAsia="Calibri" w:hAnsi="Arial" w:cs="Arial"/>
          <w:sz w:val="22"/>
          <w:szCs w:val="22"/>
          <w:lang w:eastAsia="en-GB"/>
        </w:rPr>
        <w:t>.</w:t>
      </w:r>
    </w:p>
    <w:p w14:paraId="59E7C7F0" w14:textId="77777777" w:rsidR="00A320D8" w:rsidRPr="005A6401" w:rsidRDefault="00A320D8" w:rsidP="00A320D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Arial" w:eastAsia="Calibri" w:hAnsi="Arial" w:cs="Arial"/>
          <w:b/>
          <w:sz w:val="22"/>
          <w:szCs w:val="22"/>
          <w:lang w:eastAsia="en-GB"/>
        </w:rPr>
      </w:pPr>
      <w:r w:rsidRPr="005A6401">
        <w:rPr>
          <w:rFonts w:ascii="Arial" w:eastAsia="Calibri" w:hAnsi="Arial" w:cs="Arial"/>
          <w:sz w:val="22"/>
          <w:szCs w:val="22"/>
          <w:lang w:eastAsia="en-GB"/>
        </w:rPr>
        <w:t xml:space="preserve">Olyan közbeszerzési eljárásoknál, amelyekben az eljárást megindító felhívást </w:t>
      </w:r>
      <w:r w:rsidRPr="005A6401">
        <w:rPr>
          <w:rFonts w:ascii="Arial" w:eastAsia="Calibri" w:hAnsi="Arial" w:cs="Arial"/>
          <w:i/>
          <w:sz w:val="22"/>
          <w:szCs w:val="22"/>
          <w:lang w:eastAsia="en-GB"/>
        </w:rPr>
        <w:t>az Európai Unió Hivatalos Lapjában</w:t>
      </w:r>
      <w:r w:rsidRPr="005A6401">
        <w:rPr>
          <w:rFonts w:ascii="Arial" w:eastAsia="Calibri" w:hAnsi="Arial" w:cs="Arial"/>
          <w:sz w:val="22"/>
          <w:szCs w:val="22"/>
          <w:lang w:eastAsia="en-GB"/>
        </w:rPr>
        <w:t xml:space="preserve"> tették közzé, a I. részben előírt </w:t>
      </w:r>
      <w:proofErr w:type="gramStart"/>
      <w:r w:rsidRPr="005A6401">
        <w:rPr>
          <w:rFonts w:ascii="Arial" w:eastAsia="Calibri" w:hAnsi="Arial" w:cs="Arial"/>
          <w:sz w:val="22"/>
          <w:szCs w:val="22"/>
          <w:lang w:eastAsia="en-GB"/>
        </w:rPr>
        <w:t>információ</w:t>
      </w:r>
      <w:proofErr w:type="gramEnd"/>
      <w:r w:rsidRPr="005A6401">
        <w:rPr>
          <w:rFonts w:ascii="Arial" w:eastAsia="Calibri" w:hAnsi="Arial" w:cs="Arial"/>
          <w:sz w:val="22"/>
          <w:szCs w:val="22"/>
          <w:lang w:eastAsia="en-GB"/>
        </w:rPr>
        <w:t xml:space="preserve"> automatikusan megjelenik, </w:t>
      </w:r>
      <w:r w:rsidRPr="005A6401">
        <w:rPr>
          <w:rFonts w:ascii="Arial" w:eastAsia="Calibri" w:hAnsi="Arial" w:cs="Arial"/>
          <w:b/>
          <w:sz w:val="22"/>
          <w:szCs w:val="22"/>
          <w:lang w:eastAsia="en-GB"/>
        </w:rPr>
        <w:lastRenderedPageBreak/>
        <w:t>feltéve, hogy a fent említett elektronikus ESPD-szolgáltatást használják az egységes európai közbeszerzési dokumentum létrehozásához és kitöltéséhez</w:t>
      </w:r>
      <w:r w:rsidRPr="005A6401">
        <w:rPr>
          <w:rFonts w:ascii="Arial" w:eastAsia="Calibri" w:hAnsi="Arial" w:cs="Arial"/>
          <w:sz w:val="22"/>
          <w:szCs w:val="22"/>
          <w:lang w:eastAsia="en-GB"/>
        </w:rPr>
        <w:t>.</w:t>
      </w:r>
      <w:r w:rsidRPr="005A6401">
        <w:rPr>
          <w:rFonts w:ascii="Arial" w:eastAsia="Calibri" w:hAnsi="Arial" w:cs="Arial"/>
          <w:b/>
          <w:sz w:val="22"/>
          <w:szCs w:val="22"/>
          <w:lang w:eastAsia="en-GB"/>
        </w:rPr>
        <w:t xml:space="preserve"> </w:t>
      </w:r>
    </w:p>
    <w:p w14:paraId="2BEE3522" w14:textId="6033CDBF" w:rsidR="00A320D8" w:rsidRPr="005A6401" w:rsidRDefault="00A320D8" w:rsidP="00A320D8">
      <w:pPr>
        <w:pBdr>
          <w:top w:val="single" w:sz="4" w:space="1" w:color="auto"/>
          <w:left w:val="single" w:sz="4" w:space="4" w:color="auto"/>
          <w:bottom w:val="single" w:sz="4" w:space="1" w:color="auto"/>
          <w:right w:val="single" w:sz="4" w:space="0" w:color="auto"/>
        </w:pBdr>
        <w:shd w:val="clear" w:color="auto" w:fill="BFBFBF"/>
        <w:spacing w:before="120" w:after="120"/>
        <w:jc w:val="both"/>
        <w:rPr>
          <w:rFonts w:ascii="Arial" w:eastAsia="Calibri" w:hAnsi="Arial" w:cs="Arial"/>
          <w:sz w:val="22"/>
          <w:szCs w:val="22"/>
          <w:lang w:eastAsia="en-GB"/>
        </w:rPr>
      </w:pPr>
      <w:r w:rsidRPr="005A6401">
        <w:rPr>
          <w:rFonts w:ascii="Arial" w:eastAsia="Calibri" w:hAnsi="Arial" w:cs="Arial"/>
          <w:b/>
          <w:sz w:val="22"/>
          <w:szCs w:val="22"/>
          <w:lang w:eastAsia="en-GB"/>
        </w:rPr>
        <w:t xml:space="preserve">Ha az eljárást megindító felhívás nem jelent meg az EU Hivatalos Lapjában, akkor az </w:t>
      </w:r>
      <w:r w:rsidR="00B642EC">
        <w:rPr>
          <w:rFonts w:ascii="Arial" w:eastAsia="Calibri" w:hAnsi="Arial" w:cs="Arial"/>
          <w:b/>
          <w:sz w:val="22"/>
          <w:szCs w:val="22"/>
          <w:lang w:eastAsia="en-GB"/>
        </w:rPr>
        <w:t>Ajánlatkérő</w:t>
      </w:r>
      <w:r w:rsidRPr="005A6401">
        <w:rPr>
          <w:rFonts w:ascii="Arial" w:eastAsia="Calibri" w:hAnsi="Arial" w:cs="Arial"/>
          <w:b/>
          <w:sz w:val="22"/>
          <w:szCs w:val="22"/>
          <w:lang w:eastAsia="en-GB"/>
        </w:rPr>
        <w:t xml:space="preserve"> szervnek vagy a közszolgáltató </w:t>
      </w:r>
      <w:r w:rsidR="00B642EC">
        <w:rPr>
          <w:rFonts w:ascii="Arial" w:eastAsia="Calibri" w:hAnsi="Arial" w:cs="Arial"/>
          <w:b/>
          <w:sz w:val="22"/>
          <w:szCs w:val="22"/>
          <w:lang w:eastAsia="en-GB"/>
        </w:rPr>
        <w:t>Ajánlatkérő</w:t>
      </w:r>
      <w:r w:rsidRPr="005A6401">
        <w:rPr>
          <w:rFonts w:ascii="Arial" w:eastAsia="Calibri" w:hAnsi="Arial" w:cs="Arial"/>
          <w:b/>
          <w:sz w:val="22"/>
          <w:szCs w:val="22"/>
          <w:lang w:eastAsia="en-GB"/>
        </w:rPr>
        <w:t xml:space="preserve">nek kell kitöltenie az </w:t>
      </w:r>
      <w:proofErr w:type="gramStart"/>
      <w:r w:rsidRPr="005A6401">
        <w:rPr>
          <w:rFonts w:ascii="Arial" w:eastAsia="Calibri" w:hAnsi="Arial" w:cs="Arial"/>
          <w:b/>
          <w:sz w:val="22"/>
          <w:szCs w:val="22"/>
          <w:lang w:eastAsia="en-GB"/>
        </w:rPr>
        <w:t>információt</w:t>
      </w:r>
      <w:proofErr w:type="gramEnd"/>
      <w:r w:rsidRPr="005A6401">
        <w:rPr>
          <w:rFonts w:ascii="Arial" w:eastAsia="Calibri" w:hAnsi="Arial" w:cs="Arial"/>
          <w:b/>
          <w:sz w:val="22"/>
          <w:szCs w:val="22"/>
          <w:lang w:eastAsia="en-GB"/>
        </w:rPr>
        <w:t xml:space="preserve">, amely lehetővé teszi a közbeszerzési eljárás egyértelmű azonosítását. </w:t>
      </w:r>
      <w:r w:rsidRPr="005A6401">
        <w:rPr>
          <w:rFonts w:ascii="Arial" w:eastAsia="Calibri" w:hAnsi="Arial" w:cs="Arial"/>
          <w:sz w:val="22"/>
          <w:szCs w:val="22"/>
          <w:lang w:eastAsia="en-GB"/>
        </w:rPr>
        <w:t xml:space="preserve">Az egységes európai közbeszerzési </w:t>
      </w:r>
      <w:proofErr w:type="gramStart"/>
      <w:r w:rsidRPr="005A6401">
        <w:rPr>
          <w:rFonts w:ascii="Arial" w:eastAsia="Calibri" w:hAnsi="Arial" w:cs="Arial"/>
          <w:sz w:val="22"/>
          <w:szCs w:val="22"/>
          <w:lang w:eastAsia="en-GB"/>
        </w:rPr>
        <w:t>dokumentum</w:t>
      </w:r>
      <w:proofErr w:type="gramEnd"/>
      <w:r w:rsidRPr="005A6401">
        <w:rPr>
          <w:rFonts w:ascii="Arial" w:eastAsia="Calibri" w:hAnsi="Arial" w:cs="Arial"/>
          <w:sz w:val="22"/>
          <w:szCs w:val="22"/>
          <w:lang w:eastAsia="en-GB"/>
        </w:rPr>
        <w:t xml:space="preserve"> minden szakaszában az összes egyéb információt a gazdasági szereplőnek kell kitöltenie. </w:t>
      </w:r>
    </w:p>
    <w:p w14:paraId="6C7915E4" w14:textId="77777777" w:rsidR="00A320D8" w:rsidRPr="005A6401" w:rsidRDefault="00A320D8" w:rsidP="00A320D8">
      <w:pPr>
        <w:spacing w:before="120" w:after="120"/>
        <w:jc w:val="both"/>
        <w:rPr>
          <w:rFonts w:ascii="Arial" w:eastAsia="Calibri" w:hAnsi="Arial" w:cs="Arial"/>
          <w:sz w:val="22"/>
          <w:szCs w:val="22"/>
          <w:lang w:eastAsia="en-GB"/>
        </w:rPr>
      </w:pPr>
      <w:r w:rsidRPr="00703FD0">
        <w:rPr>
          <w:rFonts w:ascii="Arial" w:eastAsia="Calibri" w:hAnsi="Arial" w:cs="Arial"/>
          <w:sz w:val="22"/>
          <w:szCs w:val="22"/>
          <w:highlight w:val="green"/>
          <w:lang w:eastAsia="en-GB"/>
        </w:rPr>
        <w:t xml:space="preserve">Az egységes európai közbeszerzési </w:t>
      </w:r>
      <w:proofErr w:type="gramStart"/>
      <w:r w:rsidRPr="00703FD0">
        <w:rPr>
          <w:rFonts w:ascii="Arial" w:eastAsia="Calibri" w:hAnsi="Arial" w:cs="Arial"/>
          <w:sz w:val="22"/>
          <w:szCs w:val="22"/>
          <w:highlight w:val="green"/>
          <w:lang w:eastAsia="en-GB"/>
        </w:rPr>
        <w:t>dokumentum</w:t>
      </w:r>
      <w:proofErr w:type="gramEnd"/>
      <w:r w:rsidRPr="00703FD0">
        <w:rPr>
          <w:rFonts w:ascii="Arial" w:eastAsia="Calibri" w:hAnsi="Arial" w:cs="Arial"/>
          <w:sz w:val="22"/>
          <w:szCs w:val="22"/>
          <w:highlight w:val="green"/>
          <w:lang w:eastAsia="en-GB"/>
        </w:rPr>
        <w:t xml:space="preserve"> a következő részekből és szakaszokból áll:</w:t>
      </w:r>
    </w:p>
    <w:p w14:paraId="7C49C309" w14:textId="5E5D477F" w:rsidR="00A320D8" w:rsidRPr="005A6401" w:rsidRDefault="00A320D8" w:rsidP="00E44CB6">
      <w:pPr>
        <w:spacing w:before="120" w:after="120"/>
        <w:jc w:val="both"/>
        <w:rPr>
          <w:rFonts w:ascii="Arial" w:eastAsia="Calibri" w:hAnsi="Arial" w:cs="Arial"/>
          <w:sz w:val="22"/>
          <w:szCs w:val="22"/>
          <w:lang w:eastAsia="en-GB"/>
        </w:rPr>
      </w:pPr>
      <w:r w:rsidRPr="005A6401">
        <w:rPr>
          <w:rFonts w:ascii="Arial" w:eastAsia="Calibri" w:hAnsi="Arial" w:cs="Arial"/>
          <w:b/>
          <w:sz w:val="22"/>
          <w:szCs w:val="22"/>
          <w:lang w:eastAsia="en-GB"/>
        </w:rPr>
        <w:t xml:space="preserve">I. rész: A közbeszerzési eljárásra és az </w:t>
      </w:r>
      <w:r w:rsidR="00B642EC">
        <w:rPr>
          <w:rFonts w:ascii="Arial" w:eastAsia="Calibri" w:hAnsi="Arial" w:cs="Arial"/>
          <w:b/>
          <w:sz w:val="22"/>
          <w:szCs w:val="22"/>
          <w:lang w:eastAsia="en-GB"/>
        </w:rPr>
        <w:t>Ajánlatkérő</w:t>
      </w:r>
      <w:r w:rsidRPr="005A6401">
        <w:rPr>
          <w:rFonts w:ascii="Arial" w:eastAsia="Calibri" w:hAnsi="Arial" w:cs="Arial"/>
          <w:b/>
          <w:sz w:val="22"/>
          <w:szCs w:val="22"/>
          <w:lang w:eastAsia="en-GB"/>
        </w:rPr>
        <w:t xml:space="preserve"> szervre vagy a közszolgáltató </w:t>
      </w:r>
      <w:r w:rsidR="00B642EC">
        <w:rPr>
          <w:rFonts w:ascii="Arial" w:eastAsia="Calibri" w:hAnsi="Arial" w:cs="Arial"/>
          <w:b/>
          <w:sz w:val="22"/>
          <w:szCs w:val="22"/>
          <w:lang w:eastAsia="en-GB"/>
        </w:rPr>
        <w:t>Ajánlatkérő</w:t>
      </w:r>
      <w:r w:rsidRPr="005A6401">
        <w:rPr>
          <w:rFonts w:ascii="Arial" w:eastAsia="Calibri" w:hAnsi="Arial" w:cs="Arial"/>
          <w:b/>
          <w:sz w:val="22"/>
          <w:szCs w:val="22"/>
          <w:lang w:eastAsia="en-GB"/>
        </w:rPr>
        <w:t xml:space="preserve">re vonatkozó </w:t>
      </w:r>
      <w:proofErr w:type="gramStart"/>
      <w:r w:rsidRPr="005A6401">
        <w:rPr>
          <w:rFonts w:ascii="Arial" w:eastAsia="Calibri" w:hAnsi="Arial" w:cs="Arial"/>
          <w:b/>
          <w:sz w:val="22"/>
          <w:szCs w:val="22"/>
          <w:lang w:eastAsia="en-GB"/>
        </w:rPr>
        <w:t>információk</w:t>
      </w:r>
      <w:proofErr w:type="gramEnd"/>
    </w:p>
    <w:p w14:paraId="34CC302C" w14:textId="77777777" w:rsidR="00A320D8" w:rsidRPr="005A6401" w:rsidRDefault="00A320D8" w:rsidP="00A320D8">
      <w:pPr>
        <w:tabs>
          <w:tab w:val="num" w:pos="850"/>
        </w:tabs>
        <w:spacing w:before="120" w:after="120"/>
        <w:ind w:left="850" w:hanging="850"/>
        <w:jc w:val="both"/>
        <w:rPr>
          <w:rFonts w:ascii="Arial" w:eastAsia="Calibri" w:hAnsi="Arial" w:cs="Arial"/>
          <w:sz w:val="22"/>
          <w:szCs w:val="22"/>
          <w:lang w:eastAsia="en-GB"/>
        </w:rPr>
      </w:pPr>
      <w:r w:rsidRPr="005A6401">
        <w:rPr>
          <w:rFonts w:ascii="Arial" w:eastAsia="Calibri" w:hAnsi="Arial" w:cs="Arial"/>
          <w:b/>
          <w:sz w:val="22"/>
          <w:szCs w:val="22"/>
          <w:lang w:eastAsia="en-GB"/>
        </w:rPr>
        <w:t xml:space="preserve">II. rész: A gazdasági szereplőre vonatkozó </w:t>
      </w:r>
      <w:proofErr w:type="gramStart"/>
      <w:r w:rsidRPr="005A6401">
        <w:rPr>
          <w:rFonts w:ascii="Arial" w:eastAsia="Calibri" w:hAnsi="Arial" w:cs="Arial"/>
          <w:b/>
          <w:sz w:val="22"/>
          <w:szCs w:val="22"/>
          <w:lang w:eastAsia="en-GB"/>
        </w:rPr>
        <w:t>információk</w:t>
      </w:r>
      <w:proofErr w:type="gramEnd"/>
    </w:p>
    <w:p w14:paraId="1860E439" w14:textId="77777777" w:rsidR="00A320D8" w:rsidRPr="005A6401" w:rsidRDefault="00A320D8" w:rsidP="00A320D8">
      <w:pPr>
        <w:tabs>
          <w:tab w:val="num" w:pos="850"/>
        </w:tabs>
        <w:spacing w:before="120" w:after="120"/>
        <w:ind w:left="850" w:hanging="850"/>
        <w:jc w:val="both"/>
        <w:rPr>
          <w:rFonts w:ascii="Arial" w:eastAsia="Calibri" w:hAnsi="Arial" w:cs="Arial"/>
          <w:b/>
          <w:sz w:val="22"/>
          <w:szCs w:val="22"/>
          <w:lang w:eastAsia="en-GB"/>
        </w:rPr>
      </w:pPr>
      <w:r w:rsidRPr="005A6401">
        <w:rPr>
          <w:rFonts w:ascii="Arial" w:eastAsia="Calibri" w:hAnsi="Arial" w:cs="Arial"/>
          <w:b/>
          <w:sz w:val="22"/>
          <w:szCs w:val="22"/>
          <w:lang w:eastAsia="en-GB"/>
        </w:rPr>
        <w:t>III. rész: Kizárási okok:</w:t>
      </w:r>
    </w:p>
    <w:p w14:paraId="5820292F" w14:textId="16A9B053" w:rsidR="00A320D8" w:rsidRPr="005A6401" w:rsidRDefault="00E44CB6" w:rsidP="00E44CB6">
      <w:pPr>
        <w:spacing w:before="120" w:after="120"/>
        <w:ind w:left="709" w:hanging="426"/>
        <w:jc w:val="both"/>
        <w:rPr>
          <w:rFonts w:ascii="Arial" w:eastAsia="Calibri" w:hAnsi="Arial" w:cs="Arial"/>
          <w:sz w:val="22"/>
          <w:szCs w:val="22"/>
          <w:lang w:eastAsia="en-GB"/>
        </w:rPr>
      </w:pPr>
      <w:r w:rsidRPr="005A6401">
        <w:rPr>
          <w:rFonts w:ascii="Arial" w:eastAsia="Calibri" w:hAnsi="Arial" w:cs="Arial"/>
          <w:b/>
          <w:sz w:val="22"/>
          <w:szCs w:val="22"/>
          <w:lang w:eastAsia="en-GB"/>
        </w:rPr>
        <w:t>A:</w:t>
      </w:r>
      <w:r w:rsidRPr="005A6401">
        <w:rPr>
          <w:rFonts w:ascii="Arial" w:eastAsia="Calibri" w:hAnsi="Arial" w:cs="Arial"/>
          <w:b/>
          <w:sz w:val="22"/>
          <w:szCs w:val="22"/>
          <w:lang w:eastAsia="en-GB"/>
        </w:rPr>
        <w:tab/>
      </w:r>
      <w:r w:rsidR="00A320D8" w:rsidRPr="005A6401">
        <w:rPr>
          <w:rFonts w:ascii="Arial" w:eastAsia="Calibri" w:hAnsi="Arial" w:cs="Arial"/>
          <w:b/>
          <w:sz w:val="22"/>
          <w:szCs w:val="22"/>
          <w:lang w:eastAsia="en-GB"/>
        </w:rPr>
        <w:t>Büntetőeljárásban hozott ítéletekkel kapcsolatos okok</w:t>
      </w:r>
      <w:r w:rsidR="00A320D8" w:rsidRPr="005A6401">
        <w:rPr>
          <w:rFonts w:ascii="Arial" w:eastAsia="Calibri" w:hAnsi="Arial" w:cs="Arial"/>
          <w:sz w:val="22"/>
          <w:szCs w:val="22"/>
          <w:lang w:eastAsia="en-GB"/>
        </w:rPr>
        <w:t xml:space="preserve"> (a 2014/24/EU irányelv 57. cikkének (1) bekezdése értelmében alkalmazásuk kötelező. A 2014/25/EU irányelv 80. cikkének (1) bekezdése értelmében alkalmazásuk az </w:t>
      </w:r>
      <w:r w:rsidR="00B642EC">
        <w:rPr>
          <w:rFonts w:ascii="Arial" w:eastAsia="Calibri" w:hAnsi="Arial" w:cs="Arial"/>
          <w:sz w:val="22"/>
          <w:szCs w:val="22"/>
          <w:lang w:eastAsia="en-GB"/>
        </w:rPr>
        <w:t>Ajánlatkérő</w:t>
      </w:r>
      <w:r w:rsidR="00A320D8" w:rsidRPr="005A6401">
        <w:rPr>
          <w:rFonts w:ascii="Arial" w:eastAsia="Calibri" w:hAnsi="Arial" w:cs="Arial"/>
          <w:sz w:val="22"/>
          <w:szCs w:val="22"/>
          <w:lang w:eastAsia="en-GB"/>
        </w:rPr>
        <w:t xml:space="preserve"> szervek számára is kötelező, míg azok a közszolgáltató </w:t>
      </w:r>
      <w:r w:rsidR="00B642EC">
        <w:rPr>
          <w:rFonts w:ascii="Arial" w:eastAsia="Calibri" w:hAnsi="Arial" w:cs="Arial"/>
          <w:sz w:val="22"/>
          <w:szCs w:val="22"/>
          <w:lang w:eastAsia="en-GB"/>
        </w:rPr>
        <w:t>Ajánlatkérő</w:t>
      </w:r>
      <w:r w:rsidR="00A320D8" w:rsidRPr="005A6401">
        <w:rPr>
          <w:rFonts w:ascii="Arial" w:eastAsia="Calibri" w:hAnsi="Arial" w:cs="Arial"/>
          <w:sz w:val="22"/>
          <w:szCs w:val="22"/>
          <w:lang w:eastAsia="en-GB"/>
        </w:rPr>
        <w:t xml:space="preserve">k, amelyek nem </w:t>
      </w:r>
      <w:r w:rsidR="00B642EC">
        <w:rPr>
          <w:rFonts w:ascii="Arial" w:eastAsia="Calibri" w:hAnsi="Arial" w:cs="Arial"/>
          <w:sz w:val="22"/>
          <w:szCs w:val="22"/>
          <w:lang w:eastAsia="en-GB"/>
        </w:rPr>
        <w:t>Ajánlatkérő</w:t>
      </w:r>
      <w:r w:rsidR="00A320D8" w:rsidRPr="005A6401">
        <w:rPr>
          <w:rFonts w:ascii="Arial" w:eastAsia="Calibri" w:hAnsi="Arial" w:cs="Arial"/>
          <w:sz w:val="22"/>
          <w:szCs w:val="22"/>
          <w:lang w:eastAsia="en-GB"/>
        </w:rPr>
        <w:t xml:space="preserve"> szervek, </w:t>
      </w:r>
      <w:r w:rsidR="00A320D8" w:rsidRPr="005A6401">
        <w:rPr>
          <w:rFonts w:ascii="Arial" w:eastAsia="Calibri" w:hAnsi="Arial" w:cs="Arial"/>
          <w:b/>
          <w:sz w:val="22"/>
          <w:szCs w:val="22"/>
          <w:lang w:eastAsia="en-GB"/>
        </w:rPr>
        <w:t>dönthetnek</w:t>
      </w:r>
      <w:r w:rsidR="00A320D8" w:rsidRPr="005A6401">
        <w:rPr>
          <w:rFonts w:ascii="Arial" w:eastAsia="Calibri" w:hAnsi="Arial" w:cs="Arial"/>
          <w:sz w:val="22"/>
          <w:szCs w:val="22"/>
          <w:lang w:eastAsia="en-GB"/>
        </w:rPr>
        <w:t xml:space="preserve"> úgy, hogy alkalmazzák ezeket a kizárási szempontokat).</w:t>
      </w:r>
    </w:p>
    <w:p w14:paraId="64D8DF0B" w14:textId="33EE7C05" w:rsidR="00A320D8" w:rsidRPr="005A6401" w:rsidRDefault="00E44CB6" w:rsidP="00E44CB6">
      <w:pPr>
        <w:spacing w:before="120" w:after="120"/>
        <w:ind w:left="709" w:hanging="426"/>
        <w:rPr>
          <w:rFonts w:ascii="Arial" w:eastAsia="Calibri" w:hAnsi="Arial" w:cs="Arial"/>
          <w:sz w:val="22"/>
          <w:szCs w:val="22"/>
          <w:lang w:eastAsia="en-GB"/>
        </w:rPr>
      </w:pPr>
      <w:r w:rsidRPr="005A6401">
        <w:rPr>
          <w:rFonts w:ascii="Arial" w:eastAsia="Calibri" w:hAnsi="Arial" w:cs="Arial"/>
          <w:b/>
          <w:sz w:val="22"/>
          <w:szCs w:val="22"/>
          <w:lang w:eastAsia="en-GB"/>
        </w:rPr>
        <w:t>B:</w:t>
      </w:r>
      <w:r w:rsidRPr="005A6401">
        <w:rPr>
          <w:rFonts w:ascii="Arial" w:eastAsia="Calibri" w:hAnsi="Arial" w:cs="Arial"/>
          <w:b/>
          <w:sz w:val="22"/>
          <w:szCs w:val="22"/>
          <w:lang w:eastAsia="en-GB"/>
        </w:rPr>
        <w:tab/>
      </w:r>
      <w:r w:rsidR="00A320D8" w:rsidRPr="005A6401">
        <w:rPr>
          <w:rFonts w:ascii="Arial" w:eastAsia="Calibri" w:hAnsi="Arial" w:cs="Arial"/>
          <w:b/>
          <w:sz w:val="22"/>
          <w:szCs w:val="22"/>
          <w:lang w:eastAsia="en-GB"/>
        </w:rPr>
        <w:t>Adófizetési vagy a társadalombiztosítási járulék fizetésére vonatkozó kötelezettség megszegésével kapcsolatos okok</w:t>
      </w:r>
      <w:r w:rsidR="00A320D8" w:rsidRPr="005A6401">
        <w:rPr>
          <w:rFonts w:ascii="Arial" w:eastAsia="Calibri" w:hAnsi="Arial" w:cs="Arial"/>
          <w:sz w:val="22"/>
          <w:szCs w:val="22"/>
          <w:lang w:eastAsia="en-GB"/>
        </w:rPr>
        <w:t xml:space="preserve"> (jogerős és kötelező határozat esetén alkalmazásuk a 2014/24/EU irányelv 57. cikkének (2) bekezdése értelmében kötelező. Ugyanilyen feltételekkel alkalmazásuk az </w:t>
      </w:r>
      <w:r w:rsidR="00B642EC">
        <w:rPr>
          <w:rFonts w:ascii="Arial" w:eastAsia="Calibri" w:hAnsi="Arial" w:cs="Arial"/>
          <w:sz w:val="22"/>
          <w:szCs w:val="22"/>
          <w:lang w:eastAsia="en-GB"/>
        </w:rPr>
        <w:t>Ajánlatkérő</w:t>
      </w:r>
      <w:r w:rsidR="00A320D8" w:rsidRPr="005A6401">
        <w:rPr>
          <w:rFonts w:ascii="Arial" w:eastAsia="Calibri" w:hAnsi="Arial" w:cs="Arial"/>
          <w:sz w:val="22"/>
          <w:szCs w:val="22"/>
          <w:lang w:eastAsia="en-GB"/>
        </w:rPr>
        <w:t xml:space="preserve"> szervek számára is kötelező a 2014/25/EU irányelv 80. cikkének (1) bekezdése értelmében, míg azok a közszolgáltató </w:t>
      </w:r>
      <w:r w:rsidR="00B642EC">
        <w:rPr>
          <w:rFonts w:ascii="Arial" w:eastAsia="Calibri" w:hAnsi="Arial" w:cs="Arial"/>
          <w:sz w:val="22"/>
          <w:szCs w:val="22"/>
          <w:lang w:eastAsia="en-GB"/>
        </w:rPr>
        <w:t>Ajánlatkérő</w:t>
      </w:r>
      <w:r w:rsidR="00A320D8" w:rsidRPr="005A6401">
        <w:rPr>
          <w:rFonts w:ascii="Arial" w:eastAsia="Calibri" w:hAnsi="Arial" w:cs="Arial"/>
          <w:sz w:val="22"/>
          <w:szCs w:val="22"/>
          <w:lang w:eastAsia="en-GB"/>
        </w:rPr>
        <w:t xml:space="preserve">k, amelyek nem </w:t>
      </w:r>
      <w:r w:rsidR="00B642EC">
        <w:rPr>
          <w:rFonts w:ascii="Arial" w:eastAsia="Calibri" w:hAnsi="Arial" w:cs="Arial"/>
          <w:sz w:val="22"/>
          <w:szCs w:val="22"/>
          <w:lang w:eastAsia="en-GB"/>
        </w:rPr>
        <w:t>Ajánlatkérő</w:t>
      </w:r>
      <w:r w:rsidR="00A320D8" w:rsidRPr="005A6401">
        <w:rPr>
          <w:rFonts w:ascii="Arial" w:eastAsia="Calibri" w:hAnsi="Arial" w:cs="Arial"/>
          <w:sz w:val="22"/>
          <w:szCs w:val="22"/>
          <w:lang w:eastAsia="en-GB"/>
        </w:rPr>
        <w:t xml:space="preserve"> szervek, </w:t>
      </w:r>
      <w:r w:rsidR="00A320D8" w:rsidRPr="005A6401">
        <w:rPr>
          <w:rFonts w:ascii="Arial" w:eastAsia="Calibri" w:hAnsi="Arial" w:cs="Arial"/>
          <w:b/>
          <w:sz w:val="22"/>
          <w:szCs w:val="22"/>
          <w:lang w:eastAsia="en-GB"/>
        </w:rPr>
        <w:t>dönthetnek</w:t>
      </w:r>
      <w:r w:rsidR="00A320D8" w:rsidRPr="005A6401">
        <w:rPr>
          <w:rFonts w:ascii="Arial" w:eastAsia="Calibri" w:hAnsi="Arial" w:cs="Arial"/>
          <w:sz w:val="22"/>
          <w:szCs w:val="22"/>
          <w:lang w:eastAsia="en-GB"/>
        </w:rPr>
        <w:t xml:space="preserve"> úgy, hogy alkalmazzák ezeket a kizárási okokat). Felhívjuk a figyelmet arra, hogy egyes tagállamok nemzeti joga </w:t>
      </w:r>
      <w:r w:rsidR="00A320D8" w:rsidRPr="005A6401">
        <w:rPr>
          <w:rFonts w:ascii="Arial" w:eastAsia="Calibri" w:hAnsi="Arial" w:cs="Arial"/>
          <w:sz w:val="22"/>
          <w:szCs w:val="22"/>
        </w:rPr>
        <w:t>nem jogerős és kötelező határozatok esetén is kötelezővé teheti alkalmazásukat.).</w:t>
      </w:r>
    </w:p>
    <w:p w14:paraId="6EF18335" w14:textId="75CFD464" w:rsidR="00A320D8" w:rsidRPr="005A6401" w:rsidRDefault="00E44CB6" w:rsidP="00E44CB6">
      <w:pPr>
        <w:spacing w:before="120" w:after="120"/>
        <w:ind w:left="709" w:hanging="426"/>
        <w:rPr>
          <w:rFonts w:ascii="Arial" w:eastAsia="Calibri" w:hAnsi="Arial" w:cs="Arial"/>
          <w:sz w:val="22"/>
          <w:szCs w:val="22"/>
          <w:lang w:eastAsia="en-GB"/>
        </w:rPr>
      </w:pPr>
      <w:r w:rsidRPr="005A6401">
        <w:rPr>
          <w:rFonts w:ascii="Arial" w:eastAsia="Calibri" w:hAnsi="Arial" w:cs="Arial"/>
          <w:b/>
          <w:sz w:val="22"/>
          <w:szCs w:val="22"/>
          <w:lang w:eastAsia="en-GB"/>
        </w:rPr>
        <w:t>C:</w:t>
      </w:r>
      <w:r w:rsidRPr="005A6401">
        <w:rPr>
          <w:rFonts w:ascii="Arial" w:eastAsia="Calibri" w:hAnsi="Arial" w:cs="Arial"/>
          <w:b/>
          <w:sz w:val="22"/>
          <w:szCs w:val="22"/>
          <w:lang w:eastAsia="en-GB"/>
        </w:rPr>
        <w:tab/>
      </w:r>
      <w:r w:rsidR="00A320D8" w:rsidRPr="005A6401">
        <w:rPr>
          <w:rFonts w:ascii="Arial" w:eastAsia="Calibri" w:hAnsi="Arial" w:cs="Arial"/>
          <w:b/>
          <w:sz w:val="22"/>
          <w:szCs w:val="22"/>
          <w:lang w:eastAsia="en-GB"/>
        </w:rPr>
        <w:t>Fizetésképtelenséggel, összeférhetetlenséggel vagy szakmai kötelességszegéssel kapcsolatos okok (lásd a 2014/24/EU 57. cikkének (4) bekezdését)</w:t>
      </w:r>
      <w:r w:rsidR="00A320D8" w:rsidRPr="005A6401">
        <w:rPr>
          <w:rFonts w:ascii="Arial" w:eastAsia="Calibri" w:hAnsi="Arial" w:cs="Arial"/>
          <w:sz w:val="22"/>
          <w:szCs w:val="22"/>
          <w:lang w:eastAsia="en-GB"/>
        </w:rPr>
        <w:t xml:space="preserve"> (olyan esetek, amelyekben a gazdasági szereplők kizárhatók; tagállamuk kötelezővé teheti ezen okok alkalmazását az </w:t>
      </w:r>
      <w:r w:rsidR="00B642EC">
        <w:rPr>
          <w:rFonts w:ascii="Arial" w:eastAsia="Calibri" w:hAnsi="Arial" w:cs="Arial"/>
          <w:sz w:val="22"/>
          <w:szCs w:val="22"/>
          <w:lang w:eastAsia="en-GB"/>
        </w:rPr>
        <w:t>Ajánlatkérő</w:t>
      </w:r>
      <w:r w:rsidR="00A320D8" w:rsidRPr="005A6401">
        <w:rPr>
          <w:rFonts w:ascii="Arial" w:eastAsia="Calibri" w:hAnsi="Arial" w:cs="Arial"/>
          <w:sz w:val="22"/>
          <w:szCs w:val="22"/>
          <w:lang w:eastAsia="en-GB"/>
        </w:rPr>
        <w:t xml:space="preserve"> szervek számára. A 2014/25/EU irányelv 80. cikkének (1) bekezdése alapján minden közszolgáltató </w:t>
      </w:r>
      <w:r w:rsidR="00B642EC">
        <w:rPr>
          <w:rFonts w:ascii="Arial" w:eastAsia="Calibri" w:hAnsi="Arial" w:cs="Arial"/>
          <w:sz w:val="22"/>
          <w:szCs w:val="22"/>
          <w:lang w:eastAsia="en-GB"/>
        </w:rPr>
        <w:t>Ajánlatkérő</w:t>
      </w:r>
      <w:r w:rsidR="00A320D8" w:rsidRPr="005A6401">
        <w:rPr>
          <w:rFonts w:ascii="Arial" w:eastAsia="Calibri" w:hAnsi="Arial" w:cs="Arial"/>
          <w:sz w:val="22"/>
          <w:szCs w:val="22"/>
          <w:lang w:eastAsia="en-GB"/>
        </w:rPr>
        <w:t xml:space="preserve">, függetlenül attól, hogy </w:t>
      </w:r>
      <w:r w:rsidR="00B642EC">
        <w:rPr>
          <w:rFonts w:ascii="Arial" w:eastAsia="Calibri" w:hAnsi="Arial" w:cs="Arial"/>
          <w:sz w:val="22"/>
          <w:szCs w:val="22"/>
          <w:lang w:eastAsia="en-GB"/>
        </w:rPr>
        <w:t>Ajánlatkérő</w:t>
      </w:r>
      <w:r w:rsidR="00A320D8" w:rsidRPr="005A6401">
        <w:rPr>
          <w:rFonts w:ascii="Arial" w:eastAsia="Calibri" w:hAnsi="Arial" w:cs="Arial"/>
          <w:sz w:val="22"/>
          <w:szCs w:val="22"/>
          <w:lang w:eastAsia="en-GB"/>
        </w:rPr>
        <w:t xml:space="preserve"> szerv-e, </w:t>
      </w:r>
      <w:r w:rsidR="00A320D8" w:rsidRPr="005A6401">
        <w:rPr>
          <w:rFonts w:ascii="Arial" w:eastAsia="Calibri" w:hAnsi="Arial" w:cs="Arial"/>
          <w:b/>
          <w:sz w:val="22"/>
          <w:szCs w:val="22"/>
          <w:lang w:eastAsia="en-GB"/>
        </w:rPr>
        <w:t>eldöntheti</w:t>
      </w:r>
      <w:r w:rsidR="00A320D8" w:rsidRPr="005A6401">
        <w:rPr>
          <w:rFonts w:ascii="Arial" w:eastAsia="Calibri" w:hAnsi="Arial" w:cs="Arial"/>
          <w:sz w:val="22"/>
          <w:szCs w:val="22"/>
          <w:lang w:eastAsia="en-GB"/>
        </w:rPr>
        <w:t>, hogy alkalmazza-e ezeket a kizárási okokat, vagy tagállamuk előírhatja számukra ezek alkalmazását).</w:t>
      </w:r>
    </w:p>
    <w:p w14:paraId="42437CC5" w14:textId="372E9589" w:rsidR="00A320D8" w:rsidRPr="005A6401" w:rsidRDefault="00E44CB6" w:rsidP="00E44CB6">
      <w:pPr>
        <w:spacing w:before="120" w:after="120"/>
        <w:ind w:left="709" w:hanging="426"/>
        <w:rPr>
          <w:rFonts w:ascii="Arial" w:eastAsia="Calibri" w:hAnsi="Arial" w:cs="Arial"/>
          <w:sz w:val="22"/>
          <w:szCs w:val="22"/>
          <w:lang w:eastAsia="en-GB"/>
        </w:rPr>
      </w:pPr>
      <w:r w:rsidRPr="005A6401">
        <w:rPr>
          <w:rFonts w:ascii="Arial" w:eastAsia="Calibri" w:hAnsi="Arial" w:cs="Arial"/>
          <w:b/>
          <w:sz w:val="22"/>
          <w:szCs w:val="22"/>
          <w:lang w:eastAsia="en-GB"/>
        </w:rPr>
        <w:t>D:</w:t>
      </w:r>
      <w:r w:rsidRPr="005A6401">
        <w:rPr>
          <w:rFonts w:ascii="Arial" w:eastAsia="Calibri" w:hAnsi="Arial" w:cs="Arial"/>
          <w:b/>
          <w:sz w:val="22"/>
          <w:szCs w:val="22"/>
          <w:lang w:eastAsia="en-GB"/>
        </w:rPr>
        <w:tab/>
      </w:r>
      <w:r w:rsidR="00A320D8" w:rsidRPr="005A6401">
        <w:rPr>
          <w:rFonts w:ascii="Arial" w:eastAsia="Calibri" w:hAnsi="Arial" w:cs="Arial"/>
          <w:b/>
          <w:sz w:val="22"/>
          <w:szCs w:val="22"/>
          <w:lang w:eastAsia="en-GB"/>
        </w:rPr>
        <w:t xml:space="preserve">Egyéb, adott esetben az </w:t>
      </w:r>
      <w:r w:rsidR="00B642EC">
        <w:rPr>
          <w:rFonts w:ascii="Arial" w:eastAsia="Calibri" w:hAnsi="Arial" w:cs="Arial"/>
          <w:b/>
          <w:sz w:val="22"/>
          <w:szCs w:val="22"/>
          <w:lang w:eastAsia="en-GB"/>
        </w:rPr>
        <w:t>Ajánlatkérő</w:t>
      </w:r>
      <w:r w:rsidR="00A320D8" w:rsidRPr="005A6401">
        <w:rPr>
          <w:rFonts w:ascii="Arial" w:eastAsia="Calibri" w:hAnsi="Arial" w:cs="Arial"/>
          <w:b/>
          <w:sz w:val="22"/>
          <w:szCs w:val="22"/>
          <w:lang w:eastAsia="en-GB"/>
        </w:rPr>
        <w:t xml:space="preserve"> szerv vagy a közszolgáltató </w:t>
      </w:r>
      <w:r w:rsidR="00B642EC">
        <w:rPr>
          <w:rFonts w:ascii="Arial" w:eastAsia="Calibri" w:hAnsi="Arial" w:cs="Arial"/>
          <w:b/>
          <w:sz w:val="22"/>
          <w:szCs w:val="22"/>
          <w:lang w:eastAsia="en-GB"/>
        </w:rPr>
        <w:t>Ajánlatkérő</w:t>
      </w:r>
      <w:r w:rsidR="00A320D8" w:rsidRPr="005A6401">
        <w:rPr>
          <w:rFonts w:ascii="Arial" w:eastAsia="Calibri" w:hAnsi="Arial" w:cs="Arial"/>
          <w:b/>
          <w:sz w:val="22"/>
          <w:szCs w:val="22"/>
          <w:lang w:eastAsia="en-GB"/>
        </w:rPr>
        <w:t xml:space="preserve"> tagállamának nemzeti jogszabályaiban előírt kizárási okok </w:t>
      </w:r>
    </w:p>
    <w:p w14:paraId="3216566D" w14:textId="77777777" w:rsidR="00A320D8" w:rsidRPr="005A6401" w:rsidRDefault="00A320D8" w:rsidP="00A320D8">
      <w:pPr>
        <w:tabs>
          <w:tab w:val="num" w:pos="850"/>
        </w:tabs>
        <w:spacing w:before="120" w:after="120"/>
        <w:ind w:left="850" w:hanging="850"/>
        <w:jc w:val="both"/>
        <w:rPr>
          <w:rFonts w:ascii="Arial" w:eastAsia="Calibri" w:hAnsi="Arial" w:cs="Arial"/>
          <w:b/>
          <w:sz w:val="22"/>
          <w:szCs w:val="22"/>
          <w:lang w:eastAsia="en-GB"/>
        </w:rPr>
      </w:pPr>
      <w:r w:rsidRPr="005A6401">
        <w:rPr>
          <w:rFonts w:ascii="Arial" w:eastAsia="Calibri" w:hAnsi="Arial" w:cs="Arial"/>
          <w:b/>
          <w:sz w:val="22"/>
          <w:szCs w:val="22"/>
          <w:lang w:eastAsia="en-GB"/>
        </w:rPr>
        <w:t xml:space="preserve">IV. rész: Kiválasztási </w:t>
      </w:r>
      <w:proofErr w:type="gramStart"/>
      <w:r w:rsidRPr="005A6401">
        <w:rPr>
          <w:rFonts w:ascii="Arial" w:eastAsia="Calibri" w:hAnsi="Arial" w:cs="Arial"/>
          <w:b/>
          <w:sz w:val="22"/>
          <w:szCs w:val="22"/>
          <w:lang w:eastAsia="en-GB"/>
        </w:rPr>
        <w:t>kritériumok</w:t>
      </w:r>
      <w:proofErr w:type="gramEnd"/>
      <w:r w:rsidRPr="005A6401">
        <w:rPr>
          <w:rFonts w:ascii="Arial" w:eastAsia="Calibri" w:hAnsi="Arial" w:cs="Arial"/>
          <w:b/>
          <w:sz w:val="22"/>
          <w:szCs w:val="22"/>
          <w:vertAlign w:val="superscript"/>
          <w:lang w:eastAsia="en-GB"/>
        </w:rPr>
        <w:footnoteReference w:id="18"/>
      </w:r>
      <w:r w:rsidRPr="005A6401">
        <w:rPr>
          <w:rFonts w:ascii="Arial" w:eastAsia="Calibri" w:hAnsi="Arial" w:cs="Arial"/>
          <w:b/>
          <w:sz w:val="22"/>
          <w:szCs w:val="22"/>
          <w:lang w:eastAsia="en-GB"/>
        </w:rPr>
        <w:t>:</w:t>
      </w:r>
    </w:p>
    <w:p w14:paraId="1DFE6AAB" w14:textId="77777777" w:rsidR="00A320D8" w:rsidRPr="005A6401" w:rsidRDefault="00A320D8" w:rsidP="00E44CB6">
      <w:pPr>
        <w:spacing w:before="120" w:after="120"/>
        <w:ind w:left="709" w:hanging="425"/>
        <w:rPr>
          <w:rFonts w:ascii="Arial" w:eastAsia="Calibri" w:hAnsi="Arial" w:cs="Arial"/>
          <w:b/>
          <w:sz w:val="22"/>
          <w:szCs w:val="22"/>
          <w:lang w:eastAsia="en-GB"/>
        </w:rPr>
      </w:pPr>
      <w:r w:rsidRPr="005A6401">
        <w:rPr>
          <w:rFonts w:ascii="Arial" w:eastAsia="Calibri" w:hAnsi="Arial" w:cs="Arial"/>
          <w:b/>
          <w:sz w:val="22"/>
          <w:szCs w:val="22"/>
          <w:lang w:eastAsia="en-GB"/>
        </w:rPr>
        <w:sym w:font="Symbol" w:char="F061"/>
      </w:r>
      <w:r w:rsidR="00E44CB6" w:rsidRPr="005A6401">
        <w:rPr>
          <w:rFonts w:ascii="Arial" w:eastAsia="Calibri" w:hAnsi="Arial" w:cs="Arial"/>
          <w:b/>
          <w:sz w:val="22"/>
          <w:szCs w:val="22"/>
          <w:lang w:eastAsia="en-GB"/>
        </w:rPr>
        <w:t>:</w:t>
      </w:r>
      <w:r w:rsidR="00E44CB6" w:rsidRPr="005A6401">
        <w:rPr>
          <w:rFonts w:ascii="Arial" w:eastAsia="Calibri" w:hAnsi="Arial" w:cs="Arial"/>
          <w:b/>
          <w:sz w:val="22"/>
          <w:szCs w:val="22"/>
          <w:lang w:eastAsia="en-GB"/>
        </w:rPr>
        <w:tab/>
      </w:r>
      <w:r w:rsidRPr="005A6401">
        <w:rPr>
          <w:rFonts w:ascii="Arial" w:eastAsia="Calibri" w:hAnsi="Arial" w:cs="Arial"/>
          <w:b/>
          <w:sz w:val="22"/>
          <w:szCs w:val="22"/>
          <w:lang w:eastAsia="en-GB"/>
        </w:rPr>
        <w:t>Az összes kiválasztási szempont általános jelzése</w:t>
      </w:r>
    </w:p>
    <w:p w14:paraId="444ED825" w14:textId="77777777" w:rsidR="00A320D8" w:rsidRPr="005A6401" w:rsidRDefault="00E44CB6" w:rsidP="00E44CB6">
      <w:pPr>
        <w:spacing w:before="120" w:after="120"/>
        <w:ind w:left="709" w:hanging="425"/>
        <w:rPr>
          <w:rFonts w:ascii="Arial" w:eastAsia="Calibri" w:hAnsi="Arial" w:cs="Arial"/>
          <w:sz w:val="22"/>
          <w:szCs w:val="22"/>
          <w:lang w:eastAsia="en-GB"/>
        </w:rPr>
      </w:pPr>
      <w:r w:rsidRPr="005A6401">
        <w:rPr>
          <w:rFonts w:ascii="Arial" w:eastAsia="Calibri" w:hAnsi="Arial" w:cs="Arial"/>
          <w:b/>
          <w:sz w:val="22"/>
          <w:szCs w:val="22"/>
          <w:lang w:eastAsia="en-GB"/>
        </w:rPr>
        <w:t>A:</w:t>
      </w:r>
      <w:r w:rsidRPr="005A6401">
        <w:rPr>
          <w:rFonts w:ascii="Arial" w:eastAsia="Calibri" w:hAnsi="Arial" w:cs="Arial"/>
          <w:b/>
          <w:sz w:val="22"/>
          <w:szCs w:val="22"/>
          <w:lang w:eastAsia="en-GB"/>
        </w:rPr>
        <w:tab/>
      </w:r>
      <w:r w:rsidR="00A320D8" w:rsidRPr="005A6401">
        <w:rPr>
          <w:rFonts w:ascii="Arial" w:eastAsia="Calibri" w:hAnsi="Arial" w:cs="Arial"/>
          <w:b/>
          <w:sz w:val="22"/>
          <w:szCs w:val="22"/>
          <w:lang w:eastAsia="en-GB"/>
        </w:rPr>
        <w:t>Alkalmasság</w:t>
      </w:r>
    </w:p>
    <w:p w14:paraId="1FC6DBDC" w14:textId="77777777" w:rsidR="00A320D8" w:rsidRPr="005A6401" w:rsidRDefault="00E44CB6" w:rsidP="00E44CB6">
      <w:pPr>
        <w:spacing w:before="120" w:after="120"/>
        <w:ind w:left="709" w:hanging="425"/>
        <w:rPr>
          <w:rFonts w:ascii="Arial" w:eastAsia="Calibri" w:hAnsi="Arial" w:cs="Arial"/>
          <w:sz w:val="22"/>
          <w:szCs w:val="22"/>
          <w:lang w:eastAsia="en-GB"/>
        </w:rPr>
      </w:pPr>
      <w:r w:rsidRPr="005A6401">
        <w:rPr>
          <w:rFonts w:ascii="Arial" w:eastAsia="Calibri" w:hAnsi="Arial" w:cs="Arial"/>
          <w:b/>
          <w:sz w:val="22"/>
          <w:szCs w:val="22"/>
          <w:lang w:eastAsia="en-GB"/>
        </w:rPr>
        <w:t>B:</w:t>
      </w:r>
      <w:r w:rsidRPr="005A6401">
        <w:rPr>
          <w:rFonts w:ascii="Arial" w:eastAsia="Calibri" w:hAnsi="Arial" w:cs="Arial"/>
          <w:b/>
          <w:sz w:val="22"/>
          <w:szCs w:val="22"/>
          <w:lang w:eastAsia="en-GB"/>
        </w:rPr>
        <w:tab/>
      </w:r>
      <w:r w:rsidR="00A320D8" w:rsidRPr="005A6401">
        <w:rPr>
          <w:rFonts w:ascii="Arial" w:eastAsia="Calibri" w:hAnsi="Arial" w:cs="Arial"/>
          <w:b/>
          <w:sz w:val="22"/>
          <w:szCs w:val="22"/>
          <w:lang w:eastAsia="en-GB"/>
        </w:rPr>
        <w:t>Gazdasági és pénzügyi helyzet</w:t>
      </w:r>
    </w:p>
    <w:p w14:paraId="2AED4749" w14:textId="77777777" w:rsidR="00A320D8" w:rsidRPr="005A6401" w:rsidRDefault="00E44CB6" w:rsidP="00E44CB6">
      <w:pPr>
        <w:spacing w:before="120" w:after="120"/>
        <w:ind w:left="709" w:hanging="425"/>
        <w:rPr>
          <w:rFonts w:ascii="Arial" w:eastAsia="Calibri" w:hAnsi="Arial" w:cs="Arial"/>
          <w:sz w:val="22"/>
          <w:szCs w:val="22"/>
          <w:lang w:eastAsia="en-GB"/>
        </w:rPr>
      </w:pPr>
      <w:r w:rsidRPr="005A6401">
        <w:rPr>
          <w:rFonts w:ascii="Arial" w:eastAsia="Calibri" w:hAnsi="Arial" w:cs="Arial"/>
          <w:b/>
          <w:sz w:val="22"/>
          <w:szCs w:val="22"/>
          <w:lang w:eastAsia="en-GB"/>
        </w:rPr>
        <w:t>C:</w:t>
      </w:r>
      <w:r w:rsidRPr="005A6401">
        <w:rPr>
          <w:rFonts w:ascii="Arial" w:eastAsia="Calibri" w:hAnsi="Arial" w:cs="Arial"/>
          <w:b/>
          <w:sz w:val="22"/>
          <w:szCs w:val="22"/>
          <w:lang w:eastAsia="en-GB"/>
        </w:rPr>
        <w:tab/>
      </w:r>
      <w:r w:rsidR="00A320D8" w:rsidRPr="005A6401">
        <w:rPr>
          <w:rFonts w:ascii="Arial" w:eastAsia="Calibri" w:hAnsi="Arial" w:cs="Arial"/>
          <w:b/>
          <w:sz w:val="22"/>
          <w:szCs w:val="22"/>
          <w:lang w:eastAsia="en-GB"/>
        </w:rPr>
        <w:t>Technikai és szakmai alkalmasság</w:t>
      </w:r>
    </w:p>
    <w:p w14:paraId="6BD4967B" w14:textId="77777777" w:rsidR="00A320D8" w:rsidRPr="005A6401" w:rsidRDefault="00E44CB6" w:rsidP="00E44CB6">
      <w:pPr>
        <w:spacing w:before="120" w:after="120"/>
        <w:ind w:left="709" w:hanging="425"/>
        <w:rPr>
          <w:rFonts w:ascii="Arial" w:eastAsia="Calibri" w:hAnsi="Arial" w:cs="Arial"/>
          <w:b/>
          <w:sz w:val="22"/>
          <w:szCs w:val="22"/>
          <w:lang w:eastAsia="en-GB"/>
        </w:rPr>
      </w:pPr>
      <w:r w:rsidRPr="005A6401">
        <w:rPr>
          <w:rFonts w:ascii="Arial" w:eastAsia="Calibri" w:hAnsi="Arial" w:cs="Arial"/>
          <w:b/>
          <w:sz w:val="22"/>
          <w:szCs w:val="22"/>
          <w:lang w:eastAsia="en-GB"/>
        </w:rPr>
        <w:lastRenderedPageBreak/>
        <w:t>D:</w:t>
      </w:r>
      <w:r w:rsidRPr="005A6401">
        <w:rPr>
          <w:rFonts w:ascii="Arial" w:eastAsia="Calibri" w:hAnsi="Arial" w:cs="Arial"/>
          <w:b/>
          <w:sz w:val="22"/>
          <w:szCs w:val="22"/>
          <w:lang w:eastAsia="en-GB"/>
        </w:rPr>
        <w:tab/>
      </w:r>
      <w:r w:rsidR="00A320D8" w:rsidRPr="005A6401">
        <w:rPr>
          <w:rFonts w:ascii="Arial" w:eastAsia="Calibri" w:hAnsi="Arial" w:cs="Arial"/>
          <w:b/>
          <w:sz w:val="22"/>
          <w:szCs w:val="22"/>
          <w:lang w:eastAsia="en-GB"/>
        </w:rPr>
        <w:t>Minőségbiztosítási rendszerek és környezetvédelmi vezetési szabványok</w:t>
      </w:r>
      <w:r w:rsidR="00A320D8" w:rsidRPr="005A6401">
        <w:rPr>
          <w:rFonts w:ascii="Arial" w:eastAsia="Calibri" w:hAnsi="Arial" w:cs="Arial"/>
          <w:b/>
          <w:sz w:val="22"/>
          <w:szCs w:val="22"/>
          <w:vertAlign w:val="superscript"/>
          <w:lang w:eastAsia="en-GB"/>
        </w:rPr>
        <w:footnoteReference w:id="19"/>
      </w:r>
      <w:r w:rsidR="00A320D8" w:rsidRPr="005A6401">
        <w:rPr>
          <w:rFonts w:ascii="Arial" w:eastAsia="Calibri" w:hAnsi="Arial" w:cs="Arial"/>
          <w:b/>
          <w:sz w:val="22"/>
          <w:szCs w:val="22"/>
          <w:lang w:eastAsia="en-GB"/>
        </w:rPr>
        <w:t xml:space="preserve"> </w:t>
      </w:r>
      <w:r w:rsidR="00A320D8" w:rsidRPr="005A6401">
        <w:rPr>
          <w:rFonts w:ascii="Arial" w:eastAsia="Calibri" w:hAnsi="Arial" w:cs="Arial"/>
          <w:b/>
          <w:sz w:val="22"/>
          <w:szCs w:val="22"/>
          <w:vertAlign w:val="superscript"/>
          <w:lang w:eastAsia="en-GB"/>
        </w:rPr>
        <w:footnoteReference w:id="20"/>
      </w:r>
    </w:p>
    <w:p w14:paraId="559DDA27" w14:textId="77777777" w:rsidR="00A320D8" w:rsidRPr="005A6401" w:rsidRDefault="00A320D8" w:rsidP="00A320D8">
      <w:pPr>
        <w:tabs>
          <w:tab w:val="num" w:pos="850"/>
        </w:tabs>
        <w:spacing w:before="120" w:after="120"/>
        <w:ind w:left="850" w:hanging="850"/>
        <w:rPr>
          <w:rFonts w:ascii="Arial" w:eastAsia="Calibri" w:hAnsi="Arial" w:cs="Arial"/>
          <w:b/>
          <w:sz w:val="22"/>
          <w:szCs w:val="22"/>
          <w:lang w:eastAsia="en-GB"/>
        </w:rPr>
      </w:pPr>
      <w:r w:rsidRPr="005A6401">
        <w:rPr>
          <w:rFonts w:ascii="Arial" w:eastAsia="Calibri" w:hAnsi="Arial" w:cs="Arial"/>
          <w:b/>
          <w:sz w:val="22"/>
          <w:szCs w:val="22"/>
          <w:lang w:eastAsia="en-GB"/>
        </w:rPr>
        <w:t>V. rész: Az alkalmasnak minősített részvételre jelentkezők számának csökkentése</w:t>
      </w:r>
      <w:r w:rsidRPr="005A6401">
        <w:rPr>
          <w:rFonts w:ascii="Arial" w:eastAsia="Calibri" w:hAnsi="Arial" w:cs="Arial"/>
          <w:b/>
          <w:sz w:val="22"/>
          <w:szCs w:val="22"/>
          <w:vertAlign w:val="superscript"/>
          <w:lang w:eastAsia="en-GB"/>
        </w:rPr>
        <w:footnoteReference w:id="21"/>
      </w:r>
    </w:p>
    <w:p w14:paraId="23C6F28C" w14:textId="77777777" w:rsidR="00A320D8" w:rsidRPr="005A6401" w:rsidRDefault="00A320D8" w:rsidP="00A320D8">
      <w:pPr>
        <w:tabs>
          <w:tab w:val="num" w:pos="850"/>
        </w:tabs>
        <w:spacing w:before="120" w:after="120"/>
        <w:ind w:left="850" w:hanging="850"/>
        <w:rPr>
          <w:rFonts w:ascii="Arial" w:eastAsia="Calibri" w:hAnsi="Arial" w:cs="Arial"/>
          <w:b/>
          <w:sz w:val="22"/>
          <w:szCs w:val="22"/>
          <w:lang w:eastAsia="en-GB"/>
        </w:rPr>
      </w:pPr>
      <w:r w:rsidRPr="005A6401">
        <w:rPr>
          <w:rFonts w:ascii="Arial" w:eastAsia="Calibri" w:hAnsi="Arial" w:cs="Arial"/>
          <w:b/>
          <w:sz w:val="22"/>
          <w:szCs w:val="22"/>
          <w:lang w:eastAsia="en-GB"/>
        </w:rPr>
        <w:t>VI. rész: Záró nyilatkozat</w:t>
      </w:r>
    </w:p>
    <w:p w14:paraId="22539950" w14:textId="77777777" w:rsidR="00A320D8" w:rsidRPr="005A6401" w:rsidRDefault="00A320D8" w:rsidP="00A320D8">
      <w:pPr>
        <w:spacing w:before="120" w:after="120"/>
        <w:jc w:val="center"/>
        <w:rPr>
          <w:rFonts w:ascii="Arial" w:eastAsia="Calibri" w:hAnsi="Arial" w:cs="Arial"/>
          <w:b/>
          <w:sz w:val="22"/>
          <w:szCs w:val="22"/>
          <w:u w:val="single"/>
          <w:lang w:eastAsia="en-GB"/>
        </w:rPr>
      </w:pPr>
    </w:p>
    <w:p w14:paraId="7C2D4B3B" w14:textId="112B83BC" w:rsidR="00907385" w:rsidRPr="005A6401" w:rsidRDefault="00B642EC" w:rsidP="00907385">
      <w:pPr>
        <w:tabs>
          <w:tab w:val="num" w:pos="850"/>
        </w:tabs>
        <w:spacing w:before="120" w:after="120"/>
        <w:ind w:left="850" w:hanging="850"/>
        <w:jc w:val="center"/>
        <w:rPr>
          <w:rFonts w:ascii="Arial" w:eastAsia="Calibri" w:hAnsi="Arial" w:cs="Arial"/>
          <w:b/>
          <w:sz w:val="22"/>
          <w:szCs w:val="22"/>
          <w:lang w:eastAsia="en-GB"/>
        </w:rPr>
      </w:pPr>
      <w:r>
        <w:rPr>
          <w:rFonts w:ascii="Arial" w:eastAsia="Calibri" w:hAnsi="Arial" w:cs="Arial"/>
          <w:b/>
          <w:sz w:val="22"/>
          <w:szCs w:val="22"/>
          <w:lang w:eastAsia="en-GB"/>
        </w:rPr>
        <w:t>Ajánlatkérő</w:t>
      </w:r>
      <w:r w:rsidR="00907385" w:rsidRPr="005A6401">
        <w:rPr>
          <w:rFonts w:ascii="Arial" w:eastAsia="Calibri" w:hAnsi="Arial" w:cs="Arial"/>
          <w:b/>
          <w:sz w:val="22"/>
          <w:szCs w:val="22"/>
          <w:lang w:eastAsia="en-GB"/>
        </w:rPr>
        <w:t xml:space="preserve"> kiegészítése az egységes európai közbeszerzési </w:t>
      </w:r>
      <w:proofErr w:type="gramStart"/>
      <w:r w:rsidR="00907385" w:rsidRPr="005A6401">
        <w:rPr>
          <w:rFonts w:ascii="Arial" w:eastAsia="Calibri" w:hAnsi="Arial" w:cs="Arial"/>
          <w:b/>
          <w:sz w:val="22"/>
          <w:szCs w:val="22"/>
          <w:lang w:eastAsia="en-GB"/>
        </w:rPr>
        <w:t>dokumentum</w:t>
      </w:r>
      <w:proofErr w:type="gramEnd"/>
      <w:r w:rsidR="00907385" w:rsidRPr="005A6401">
        <w:rPr>
          <w:rFonts w:ascii="Arial" w:eastAsia="Calibri" w:hAnsi="Arial" w:cs="Arial"/>
          <w:b/>
          <w:sz w:val="22"/>
          <w:szCs w:val="22"/>
          <w:lang w:eastAsia="en-GB"/>
        </w:rPr>
        <w:t xml:space="preserve"> kitöltéséhez</w:t>
      </w:r>
    </w:p>
    <w:p w14:paraId="70AC06F9" w14:textId="77777777" w:rsidR="00907385" w:rsidRPr="005A6401" w:rsidRDefault="00907385" w:rsidP="00907385">
      <w:pPr>
        <w:tabs>
          <w:tab w:val="num" w:pos="850"/>
        </w:tabs>
        <w:spacing w:before="120" w:after="120"/>
        <w:ind w:left="850" w:hanging="850"/>
        <w:rPr>
          <w:rFonts w:ascii="Arial" w:eastAsia="Calibri" w:hAnsi="Arial" w:cs="Arial"/>
          <w:sz w:val="22"/>
          <w:szCs w:val="22"/>
          <w:lang w:eastAsia="en-GB"/>
        </w:rPr>
      </w:pPr>
    </w:p>
    <w:p w14:paraId="12947812" w14:textId="77777777" w:rsidR="00907385" w:rsidRPr="005A6401" w:rsidRDefault="00907385" w:rsidP="00907385">
      <w:pPr>
        <w:spacing w:before="120" w:after="120"/>
        <w:jc w:val="both"/>
        <w:rPr>
          <w:rFonts w:ascii="Arial" w:eastAsia="Calibri" w:hAnsi="Arial" w:cs="Arial"/>
          <w:b/>
          <w:sz w:val="22"/>
          <w:szCs w:val="22"/>
          <w:lang w:eastAsia="en-GB"/>
        </w:rPr>
      </w:pPr>
      <w:r w:rsidRPr="005A6401">
        <w:rPr>
          <w:rFonts w:ascii="Arial" w:eastAsia="Calibri" w:hAnsi="Arial" w:cs="Arial"/>
          <w:b/>
          <w:sz w:val="22"/>
          <w:szCs w:val="22"/>
          <w:lang w:eastAsia="en-GB"/>
        </w:rPr>
        <w:t xml:space="preserve">Kérjük a teljes formanyomtatványt az ajánlati felhívásnak, valamint a közbeszerzési </w:t>
      </w:r>
      <w:proofErr w:type="gramStart"/>
      <w:r w:rsidRPr="005A6401">
        <w:rPr>
          <w:rFonts w:ascii="Arial" w:eastAsia="Calibri" w:hAnsi="Arial" w:cs="Arial"/>
          <w:b/>
          <w:sz w:val="22"/>
          <w:szCs w:val="22"/>
          <w:lang w:eastAsia="en-GB"/>
        </w:rPr>
        <w:t>dokumentumoknak</w:t>
      </w:r>
      <w:proofErr w:type="gramEnd"/>
      <w:r w:rsidRPr="005A6401">
        <w:rPr>
          <w:rFonts w:ascii="Arial" w:eastAsia="Calibri" w:hAnsi="Arial" w:cs="Arial"/>
          <w:b/>
          <w:sz w:val="22"/>
          <w:szCs w:val="22"/>
          <w:lang w:eastAsia="en-GB"/>
        </w:rPr>
        <w:t xml:space="preserve"> megfelelően, értelem szerint töltsék ki.</w:t>
      </w:r>
    </w:p>
    <w:p w14:paraId="64CEF685" w14:textId="77777777" w:rsidR="00CB0B2F" w:rsidRPr="00872F14" w:rsidRDefault="00907385" w:rsidP="00907385">
      <w:pPr>
        <w:spacing w:before="120" w:after="120"/>
        <w:jc w:val="both"/>
        <w:rPr>
          <w:rFonts w:ascii="Arial" w:eastAsia="Calibri" w:hAnsi="Arial" w:cs="Arial"/>
          <w:b/>
          <w:sz w:val="22"/>
          <w:szCs w:val="22"/>
          <w:lang w:eastAsia="en-GB"/>
        </w:rPr>
      </w:pPr>
      <w:r w:rsidRPr="00E10CB9">
        <w:rPr>
          <w:rFonts w:ascii="Arial" w:eastAsia="Calibri" w:hAnsi="Arial" w:cs="Arial"/>
          <w:b/>
          <w:sz w:val="22"/>
          <w:szCs w:val="22"/>
          <w:lang w:eastAsia="en-GB"/>
        </w:rPr>
        <w:t xml:space="preserve">Az egységes európai közbeszerzési </w:t>
      </w:r>
      <w:proofErr w:type="gramStart"/>
      <w:r w:rsidRPr="00E10CB9">
        <w:rPr>
          <w:rFonts w:ascii="Arial" w:eastAsia="Calibri" w:hAnsi="Arial" w:cs="Arial"/>
          <w:b/>
          <w:sz w:val="22"/>
          <w:szCs w:val="22"/>
          <w:lang w:eastAsia="en-GB"/>
        </w:rPr>
        <w:t>dokumentum</w:t>
      </w:r>
      <w:proofErr w:type="gramEnd"/>
      <w:r w:rsidRPr="00E10CB9">
        <w:rPr>
          <w:rFonts w:ascii="Arial" w:eastAsia="Calibri" w:hAnsi="Arial" w:cs="Arial"/>
          <w:b/>
          <w:sz w:val="22"/>
          <w:szCs w:val="22"/>
          <w:lang w:eastAsia="en-GB"/>
        </w:rPr>
        <w:t xml:space="preserve"> IV. részének </w:t>
      </w:r>
      <w:r w:rsidRPr="00E10CB9">
        <w:rPr>
          <w:rFonts w:ascii="Arial" w:eastAsia="Calibri" w:hAnsi="Arial" w:cs="Arial"/>
          <w:b/>
          <w:sz w:val="22"/>
          <w:szCs w:val="22"/>
          <w:lang w:eastAsia="en-GB"/>
        </w:rPr>
        <w:sym w:font="Symbol" w:char="F061"/>
      </w:r>
      <w:r w:rsidRPr="00E10CB9">
        <w:rPr>
          <w:rFonts w:ascii="Arial" w:eastAsia="Calibri" w:hAnsi="Arial" w:cs="Arial"/>
          <w:b/>
          <w:sz w:val="22"/>
          <w:szCs w:val="22"/>
          <w:lang w:eastAsia="en-GB"/>
        </w:rPr>
        <w:t xml:space="preserve">) Az összes </w:t>
      </w:r>
      <w:r w:rsidRPr="00872F14">
        <w:rPr>
          <w:rFonts w:ascii="Arial" w:eastAsia="Calibri" w:hAnsi="Arial" w:cs="Arial"/>
          <w:b/>
          <w:sz w:val="22"/>
          <w:szCs w:val="22"/>
          <w:lang w:eastAsia="en-GB"/>
        </w:rPr>
        <w:t>kiválasztási szempont általános jelzése fejezetét kitölteni szíveskedjenek.</w:t>
      </w:r>
    </w:p>
    <w:p w14:paraId="72D43E0E" w14:textId="4D698A67" w:rsidR="00E10CB9" w:rsidRPr="00872F14" w:rsidRDefault="00E10CB9" w:rsidP="00E10CB9">
      <w:pPr>
        <w:spacing w:before="120" w:after="120"/>
        <w:jc w:val="both"/>
        <w:rPr>
          <w:rFonts w:ascii="Arial" w:eastAsia="Calibri" w:hAnsi="Arial" w:cs="Arial"/>
          <w:sz w:val="22"/>
          <w:szCs w:val="22"/>
          <w:lang w:eastAsia="en-GB"/>
        </w:rPr>
      </w:pPr>
      <w:r w:rsidRPr="00872F14">
        <w:rPr>
          <w:rFonts w:ascii="Arial" w:eastAsia="Calibri" w:hAnsi="Arial" w:cs="Arial"/>
          <w:sz w:val="22"/>
          <w:szCs w:val="22"/>
          <w:lang w:eastAsia="en-GB"/>
        </w:rPr>
        <w:t xml:space="preserve">A Kbt. 62. (1) és (2) bekezdésében foglalt kizáró okok előzetes igazolására vonatkozóan a Korm. rendelet 4. § (1) és (4) bekezdésében foglaltak alapján </w:t>
      </w:r>
      <w:r w:rsidR="00D46BA4">
        <w:rPr>
          <w:rFonts w:ascii="Arial" w:eastAsia="Calibri" w:hAnsi="Arial" w:cs="Arial"/>
          <w:sz w:val="22"/>
          <w:szCs w:val="22"/>
          <w:lang w:eastAsia="en-GB"/>
        </w:rPr>
        <w:t>Ajánlattevő</w:t>
      </w:r>
      <w:r w:rsidRPr="00872F14">
        <w:rPr>
          <w:rFonts w:ascii="Arial" w:eastAsia="Calibri" w:hAnsi="Arial" w:cs="Arial"/>
          <w:sz w:val="22"/>
          <w:szCs w:val="22"/>
          <w:lang w:eastAsia="en-GB"/>
        </w:rPr>
        <w:t xml:space="preserve">nek, valamint adott esetben a </w:t>
      </w:r>
      <w:proofErr w:type="gramStart"/>
      <w:r w:rsidRPr="00872F14">
        <w:rPr>
          <w:rFonts w:ascii="Arial" w:eastAsia="Calibri" w:hAnsi="Arial" w:cs="Arial"/>
          <w:sz w:val="22"/>
          <w:szCs w:val="22"/>
          <w:lang w:eastAsia="en-GB"/>
        </w:rPr>
        <w:t>kapacitását</w:t>
      </w:r>
      <w:proofErr w:type="gramEnd"/>
      <w:r w:rsidRPr="00872F14">
        <w:rPr>
          <w:rFonts w:ascii="Arial" w:eastAsia="Calibri" w:hAnsi="Arial" w:cs="Arial"/>
          <w:sz w:val="22"/>
          <w:szCs w:val="22"/>
          <w:lang w:eastAsia="en-GB"/>
        </w:rPr>
        <w:t xml:space="preserve"> rendelkezésre bocsátó szervezetnek az egységes európai közbeszerzési dokumentumot az alábbiak szerint kell kitöltenie:</w:t>
      </w:r>
    </w:p>
    <w:p w14:paraId="535D94F3" w14:textId="77777777" w:rsidR="00E10CB9" w:rsidRPr="00872F14" w:rsidRDefault="00E10CB9" w:rsidP="00E10CB9">
      <w:pPr>
        <w:spacing w:before="120" w:after="120"/>
        <w:jc w:val="both"/>
        <w:rPr>
          <w:rFonts w:ascii="Arial" w:eastAsia="Calibri" w:hAnsi="Arial" w:cs="Arial"/>
          <w:sz w:val="22"/>
          <w:szCs w:val="22"/>
          <w:lang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15"/>
        <w:gridCol w:w="4545"/>
      </w:tblGrid>
      <w:tr w:rsidR="00E10CB9" w:rsidRPr="00872F14" w14:paraId="049455F5" w14:textId="77777777" w:rsidTr="007631B8">
        <w:trPr>
          <w:jc w:val="center"/>
        </w:trPr>
        <w:tc>
          <w:tcPr>
            <w:tcW w:w="4608" w:type="dxa"/>
            <w:tcBorders>
              <w:top w:val="single" w:sz="4" w:space="0" w:color="auto"/>
              <w:left w:val="single" w:sz="4" w:space="0" w:color="auto"/>
              <w:bottom w:val="single" w:sz="4" w:space="0" w:color="auto"/>
              <w:right w:val="single" w:sz="4" w:space="0" w:color="auto"/>
            </w:tcBorders>
            <w:shd w:val="clear" w:color="auto" w:fill="BFBFBF"/>
          </w:tcPr>
          <w:p w14:paraId="4827FD7A" w14:textId="77777777" w:rsidR="00E10CB9" w:rsidRPr="00872F14" w:rsidRDefault="00E10CB9" w:rsidP="007631B8">
            <w:pPr>
              <w:spacing w:before="120" w:after="120"/>
              <w:jc w:val="both"/>
              <w:rPr>
                <w:rFonts w:ascii="Arial" w:eastAsia="Calibri" w:hAnsi="Arial" w:cs="Arial"/>
                <w:bCs/>
                <w:sz w:val="22"/>
                <w:szCs w:val="22"/>
                <w:lang w:eastAsia="en-GB"/>
              </w:rPr>
            </w:pPr>
            <w:r w:rsidRPr="00872F14">
              <w:rPr>
                <w:rFonts w:ascii="Arial" w:eastAsia="Calibri" w:hAnsi="Arial" w:cs="Arial"/>
                <w:bCs/>
                <w:sz w:val="22"/>
                <w:szCs w:val="22"/>
                <w:lang w:eastAsia="en-GB"/>
              </w:rPr>
              <w:t>Kizáró ok</w:t>
            </w:r>
          </w:p>
        </w:tc>
        <w:tc>
          <w:tcPr>
            <w:tcW w:w="4605" w:type="dxa"/>
            <w:tcBorders>
              <w:top w:val="single" w:sz="4" w:space="0" w:color="auto"/>
              <w:left w:val="single" w:sz="4" w:space="0" w:color="auto"/>
              <w:bottom w:val="single" w:sz="4" w:space="0" w:color="auto"/>
              <w:right w:val="single" w:sz="4" w:space="0" w:color="auto"/>
            </w:tcBorders>
            <w:shd w:val="clear" w:color="auto" w:fill="BFBFBF"/>
            <w:vAlign w:val="center"/>
          </w:tcPr>
          <w:p w14:paraId="41340AEF" w14:textId="77777777" w:rsidR="00E10CB9" w:rsidRPr="00872F14" w:rsidRDefault="00E10CB9" w:rsidP="007631B8">
            <w:pPr>
              <w:spacing w:before="120" w:after="120"/>
              <w:jc w:val="both"/>
              <w:rPr>
                <w:rFonts w:ascii="Arial" w:eastAsia="Calibri" w:hAnsi="Arial" w:cs="Arial"/>
                <w:sz w:val="22"/>
                <w:szCs w:val="22"/>
                <w:lang w:eastAsia="en-GB"/>
              </w:rPr>
            </w:pPr>
            <w:r w:rsidRPr="00872F14">
              <w:rPr>
                <w:rFonts w:ascii="Arial" w:eastAsia="Calibri" w:hAnsi="Arial" w:cs="Arial"/>
                <w:sz w:val="22"/>
                <w:szCs w:val="22"/>
                <w:lang w:eastAsia="en-GB"/>
              </w:rPr>
              <w:t xml:space="preserve">Egységes európai közbeszerzési </w:t>
            </w:r>
            <w:proofErr w:type="gramStart"/>
            <w:r w:rsidRPr="00872F14">
              <w:rPr>
                <w:rFonts w:ascii="Arial" w:eastAsia="Calibri" w:hAnsi="Arial" w:cs="Arial"/>
                <w:sz w:val="22"/>
                <w:szCs w:val="22"/>
                <w:lang w:eastAsia="en-GB"/>
              </w:rPr>
              <w:t>dokumentum vonatkozó</w:t>
            </w:r>
            <w:proofErr w:type="gramEnd"/>
            <w:r w:rsidRPr="00872F14">
              <w:rPr>
                <w:rFonts w:ascii="Arial" w:eastAsia="Calibri" w:hAnsi="Arial" w:cs="Arial"/>
                <w:sz w:val="22"/>
                <w:szCs w:val="22"/>
                <w:lang w:eastAsia="en-GB"/>
              </w:rPr>
              <w:t xml:space="preserve"> szakasza</w:t>
            </w:r>
          </w:p>
        </w:tc>
      </w:tr>
      <w:tr w:rsidR="00E10CB9" w:rsidRPr="00872F14" w14:paraId="0A0C6411" w14:textId="77777777" w:rsidTr="007631B8">
        <w:trPr>
          <w:jc w:val="center"/>
        </w:trPr>
        <w:tc>
          <w:tcPr>
            <w:tcW w:w="4608" w:type="dxa"/>
            <w:tcBorders>
              <w:top w:val="single" w:sz="4" w:space="0" w:color="auto"/>
              <w:left w:val="single" w:sz="4" w:space="0" w:color="auto"/>
              <w:bottom w:val="single" w:sz="4" w:space="0" w:color="auto"/>
              <w:right w:val="single" w:sz="4" w:space="0" w:color="auto"/>
            </w:tcBorders>
            <w:vAlign w:val="center"/>
          </w:tcPr>
          <w:p w14:paraId="49B25765" w14:textId="77777777" w:rsidR="00E10CB9" w:rsidRPr="00872F14" w:rsidRDefault="00E10CB9" w:rsidP="007631B8">
            <w:pPr>
              <w:spacing w:before="120" w:after="120"/>
              <w:jc w:val="both"/>
              <w:rPr>
                <w:rFonts w:ascii="Arial" w:eastAsia="Calibri" w:hAnsi="Arial" w:cs="Arial"/>
                <w:bCs/>
                <w:sz w:val="22"/>
                <w:szCs w:val="22"/>
                <w:lang w:eastAsia="en-GB"/>
              </w:rPr>
            </w:pPr>
            <w:r w:rsidRPr="00872F14">
              <w:rPr>
                <w:rFonts w:ascii="Arial" w:eastAsia="Calibri" w:hAnsi="Arial" w:cs="Arial"/>
                <w:bCs/>
                <w:sz w:val="22"/>
                <w:szCs w:val="22"/>
                <w:lang w:eastAsia="en-GB"/>
              </w:rPr>
              <w:t xml:space="preserve">Kbt. 62. § (1) a) pont </w:t>
            </w:r>
            <w:proofErr w:type="spellStart"/>
            <w:r w:rsidRPr="00872F14">
              <w:rPr>
                <w:rFonts w:ascii="Arial" w:eastAsia="Calibri" w:hAnsi="Arial" w:cs="Arial"/>
                <w:bCs/>
                <w:sz w:val="22"/>
                <w:szCs w:val="22"/>
                <w:lang w:eastAsia="en-GB"/>
              </w:rPr>
              <w:t>aa</w:t>
            </w:r>
            <w:proofErr w:type="spellEnd"/>
            <w:r w:rsidRPr="00872F14">
              <w:rPr>
                <w:rFonts w:ascii="Arial" w:eastAsia="Calibri" w:hAnsi="Arial" w:cs="Arial"/>
                <w:bCs/>
                <w:sz w:val="22"/>
                <w:szCs w:val="22"/>
                <w:lang w:eastAsia="en-GB"/>
              </w:rPr>
              <w:t xml:space="preserve">)- </w:t>
            </w:r>
            <w:proofErr w:type="spellStart"/>
            <w:r w:rsidRPr="00872F14">
              <w:rPr>
                <w:rFonts w:ascii="Arial" w:eastAsia="Calibri" w:hAnsi="Arial" w:cs="Arial"/>
                <w:bCs/>
                <w:sz w:val="22"/>
                <w:szCs w:val="22"/>
                <w:lang w:eastAsia="en-GB"/>
              </w:rPr>
              <w:t>af</w:t>
            </w:r>
            <w:proofErr w:type="spellEnd"/>
            <w:r w:rsidRPr="00872F14">
              <w:rPr>
                <w:rFonts w:ascii="Arial" w:eastAsia="Calibri" w:hAnsi="Arial" w:cs="Arial"/>
                <w:bCs/>
                <w:sz w:val="22"/>
                <w:szCs w:val="22"/>
                <w:lang w:eastAsia="en-GB"/>
              </w:rPr>
              <w:t>) alpontja valamint a Kbt. 62. § (2) bekezdés a) és b) pontja</w:t>
            </w:r>
          </w:p>
        </w:tc>
        <w:tc>
          <w:tcPr>
            <w:tcW w:w="4605" w:type="dxa"/>
            <w:tcBorders>
              <w:top w:val="single" w:sz="4" w:space="0" w:color="auto"/>
              <w:left w:val="single" w:sz="4" w:space="0" w:color="auto"/>
              <w:bottom w:val="single" w:sz="4" w:space="0" w:color="auto"/>
              <w:right w:val="single" w:sz="4" w:space="0" w:color="auto"/>
            </w:tcBorders>
            <w:vAlign w:val="center"/>
          </w:tcPr>
          <w:p w14:paraId="59CF8ACB" w14:textId="77777777" w:rsidR="00E10CB9" w:rsidRPr="00872F14" w:rsidRDefault="00E10CB9" w:rsidP="007631B8">
            <w:pPr>
              <w:spacing w:before="120" w:after="120"/>
              <w:jc w:val="both"/>
              <w:rPr>
                <w:rFonts w:ascii="Arial" w:eastAsia="Calibri" w:hAnsi="Arial" w:cs="Arial"/>
                <w:sz w:val="22"/>
                <w:szCs w:val="22"/>
                <w:lang w:eastAsia="en-GB"/>
              </w:rPr>
            </w:pPr>
            <w:r w:rsidRPr="00872F14">
              <w:rPr>
                <w:rFonts w:ascii="Arial" w:eastAsia="Calibri" w:hAnsi="Arial" w:cs="Arial"/>
                <w:sz w:val="22"/>
                <w:szCs w:val="22"/>
                <w:lang w:eastAsia="en-GB"/>
              </w:rPr>
              <w:t xml:space="preserve">A Kbt. 62. § (1) bekezdés a) pont </w:t>
            </w:r>
            <w:proofErr w:type="spellStart"/>
            <w:r w:rsidRPr="00872F14">
              <w:rPr>
                <w:rFonts w:ascii="Arial" w:eastAsia="Calibri" w:hAnsi="Arial" w:cs="Arial"/>
                <w:sz w:val="22"/>
                <w:szCs w:val="22"/>
                <w:lang w:eastAsia="en-GB"/>
              </w:rPr>
              <w:t>aa</w:t>
            </w:r>
            <w:proofErr w:type="spellEnd"/>
            <w:r w:rsidRPr="00872F14">
              <w:rPr>
                <w:rFonts w:ascii="Arial" w:eastAsia="Calibri" w:hAnsi="Arial" w:cs="Arial"/>
                <w:sz w:val="22"/>
                <w:szCs w:val="22"/>
                <w:lang w:eastAsia="en-GB"/>
              </w:rPr>
              <w:t>)-</w:t>
            </w:r>
            <w:proofErr w:type="spellStart"/>
            <w:r w:rsidRPr="00872F14">
              <w:rPr>
                <w:rFonts w:ascii="Arial" w:eastAsia="Calibri" w:hAnsi="Arial" w:cs="Arial"/>
                <w:sz w:val="22"/>
                <w:szCs w:val="22"/>
                <w:lang w:eastAsia="en-GB"/>
              </w:rPr>
              <w:t>af</w:t>
            </w:r>
            <w:proofErr w:type="spellEnd"/>
            <w:r w:rsidRPr="00872F14">
              <w:rPr>
                <w:rFonts w:ascii="Arial" w:eastAsia="Calibri" w:hAnsi="Arial" w:cs="Arial"/>
                <w:sz w:val="22"/>
                <w:szCs w:val="22"/>
                <w:lang w:eastAsia="en-GB"/>
              </w:rPr>
              <w:t>) alpontokra vonatkozó nyilatkozat tekintetében a gazdasági szereplő a formanyomtatvány III. részének „</w:t>
            </w:r>
            <w:proofErr w:type="gramStart"/>
            <w:r w:rsidRPr="00872F14">
              <w:rPr>
                <w:rFonts w:ascii="Arial" w:eastAsia="Calibri" w:hAnsi="Arial" w:cs="Arial"/>
                <w:sz w:val="22"/>
                <w:szCs w:val="22"/>
                <w:lang w:eastAsia="en-GB"/>
              </w:rPr>
              <w:t>A</w:t>
            </w:r>
            <w:proofErr w:type="gramEnd"/>
            <w:r w:rsidRPr="00872F14">
              <w:rPr>
                <w:rFonts w:ascii="Arial" w:eastAsia="Calibri" w:hAnsi="Arial" w:cs="Arial"/>
                <w:sz w:val="22"/>
                <w:szCs w:val="22"/>
                <w:lang w:eastAsia="en-GB"/>
              </w:rPr>
              <w:t>” szakaszát tölti ki. A megtett nyilatkozat a Kbt. 62. § (2) bekezdésében említett személyekre is vonatkozik.</w:t>
            </w:r>
          </w:p>
        </w:tc>
      </w:tr>
      <w:tr w:rsidR="00E10CB9" w:rsidRPr="00872F14" w14:paraId="06F7B801" w14:textId="77777777" w:rsidTr="007631B8">
        <w:trPr>
          <w:jc w:val="center"/>
        </w:trPr>
        <w:tc>
          <w:tcPr>
            <w:tcW w:w="4608" w:type="dxa"/>
            <w:tcBorders>
              <w:top w:val="single" w:sz="4" w:space="0" w:color="auto"/>
              <w:left w:val="single" w:sz="4" w:space="0" w:color="auto"/>
              <w:bottom w:val="single" w:sz="4" w:space="0" w:color="auto"/>
              <w:right w:val="single" w:sz="4" w:space="0" w:color="auto"/>
            </w:tcBorders>
            <w:vAlign w:val="center"/>
          </w:tcPr>
          <w:p w14:paraId="18679D3F" w14:textId="6426F921" w:rsidR="00E10CB9" w:rsidRPr="00872F14" w:rsidRDefault="00E10CB9" w:rsidP="007631B8">
            <w:pPr>
              <w:spacing w:before="120" w:after="120"/>
              <w:jc w:val="both"/>
              <w:rPr>
                <w:rFonts w:ascii="Arial" w:eastAsia="Calibri" w:hAnsi="Arial" w:cs="Arial"/>
                <w:bCs/>
                <w:sz w:val="22"/>
                <w:szCs w:val="22"/>
                <w:lang w:eastAsia="en-GB"/>
              </w:rPr>
            </w:pPr>
            <w:r w:rsidRPr="00872F14">
              <w:rPr>
                <w:rFonts w:ascii="Arial" w:eastAsia="Calibri" w:hAnsi="Arial" w:cs="Arial"/>
                <w:bCs/>
                <w:sz w:val="22"/>
                <w:szCs w:val="22"/>
                <w:lang w:eastAsia="en-GB"/>
              </w:rPr>
              <w:t xml:space="preserve">Kbt. 62. § (1) bekezdés a) pont </w:t>
            </w:r>
            <w:proofErr w:type="spellStart"/>
            <w:r w:rsidRPr="00872F14">
              <w:rPr>
                <w:rFonts w:ascii="Arial" w:eastAsia="Calibri" w:hAnsi="Arial" w:cs="Arial"/>
                <w:bCs/>
                <w:sz w:val="22"/>
                <w:szCs w:val="22"/>
                <w:lang w:eastAsia="en-GB"/>
              </w:rPr>
              <w:t>ag</w:t>
            </w:r>
            <w:proofErr w:type="spellEnd"/>
            <w:r w:rsidRPr="00872F14">
              <w:rPr>
                <w:rFonts w:ascii="Arial" w:eastAsia="Calibri" w:hAnsi="Arial" w:cs="Arial"/>
                <w:bCs/>
                <w:sz w:val="22"/>
                <w:szCs w:val="22"/>
                <w:lang w:eastAsia="en-GB"/>
              </w:rPr>
              <w:t>) alpontja</w:t>
            </w:r>
            <w:r w:rsidR="000F4A1D">
              <w:rPr>
                <w:rFonts w:ascii="Arial" w:eastAsia="Calibri" w:hAnsi="Arial" w:cs="Arial"/>
                <w:bCs/>
                <w:sz w:val="22"/>
                <w:szCs w:val="22"/>
                <w:lang w:eastAsia="en-GB"/>
              </w:rPr>
              <w:t>,</w:t>
            </w:r>
            <w:r w:rsidRPr="00872F14">
              <w:rPr>
                <w:rFonts w:ascii="Arial" w:eastAsia="Calibri" w:hAnsi="Arial" w:cs="Arial"/>
                <w:bCs/>
                <w:sz w:val="22"/>
                <w:szCs w:val="22"/>
                <w:lang w:eastAsia="en-GB"/>
              </w:rPr>
              <w:t xml:space="preserve"> valamint Kbt. 62. § (2) bekezdés a) és b) pontja</w:t>
            </w:r>
          </w:p>
        </w:tc>
        <w:tc>
          <w:tcPr>
            <w:tcW w:w="4605" w:type="dxa"/>
            <w:tcBorders>
              <w:top w:val="single" w:sz="4" w:space="0" w:color="auto"/>
              <w:left w:val="single" w:sz="4" w:space="0" w:color="auto"/>
              <w:bottom w:val="single" w:sz="4" w:space="0" w:color="auto"/>
              <w:right w:val="single" w:sz="4" w:space="0" w:color="auto"/>
            </w:tcBorders>
            <w:vAlign w:val="center"/>
          </w:tcPr>
          <w:p w14:paraId="5A082EC9" w14:textId="77777777" w:rsidR="00E10CB9" w:rsidRPr="00872F14" w:rsidRDefault="00E10CB9" w:rsidP="007631B8">
            <w:pPr>
              <w:spacing w:before="120" w:after="120"/>
              <w:jc w:val="both"/>
              <w:rPr>
                <w:rFonts w:ascii="Arial" w:eastAsia="Calibri" w:hAnsi="Arial" w:cs="Arial"/>
                <w:sz w:val="22"/>
                <w:szCs w:val="22"/>
                <w:lang w:eastAsia="en-GB"/>
              </w:rPr>
            </w:pPr>
            <w:r w:rsidRPr="00872F14">
              <w:rPr>
                <w:rFonts w:ascii="Arial" w:eastAsia="Calibri" w:hAnsi="Arial" w:cs="Arial"/>
                <w:sz w:val="22"/>
                <w:szCs w:val="22"/>
                <w:lang w:eastAsia="en-GB"/>
              </w:rPr>
              <w:t xml:space="preserve">A Kbt. 62. § (1) bekezdés a) pont </w:t>
            </w:r>
            <w:proofErr w:type="spellStart"/>
            <w:r w:rsidRPr="00872F14">
              <w:rPr>
                <w:rFonts w:ascii="Arial" w:eastAsia="Calibri" w:hAnsi="Arial" w:cs="Arial"/>
                <w:sz w:val="22"/>
                <w:szCs w:val="22"/>
                <w:lang w:eastAsia="en-GB"/>
              </w:rPr>
              <w:t>ag</w:t>
            </w:r>
            <w:proofErr w:type="spellEnd"/>
            <w:r w:rsidRPr="00872F14">
              <w:rPr>
                <w:rFonts w:ascii="Arial" w:eastAsia="Calibri" w:hAnsi="Arial" w:cs="Arial"/>
                <w:sz w:val="22"/>
                <w:szCs w:val="22"/>
                <w:lang w:eastAsia="en-GB"/>
              </w:rPr>
              <w:t>) alpontra vonatkozó nyilatkozatot a gazdasági szereplő a formanyomtatvány III. részének „D” szakaszában teszi meg. A megtett nyilatkozat a Kbt. 62. § (2) bekezdésében említett személyekre is vonatkozik.</w:t>
            </w:r>
          </w:p>
        </w:tc>
      </w:tr>
      <w:tr w:rsidR="00E10CB9" w:rsidRPr="00872F14" w14:paraId="7B51BEA2" w14:textId="77777777" w:rsidTr="007631B8">
        <w:trPr>
          <w:jc w:val="center"/>
        </w:trPr>
        <w:tc>
          <w:tcPr>
            <w:tcW w:w="4608" w:type="dxa"/>
            <w:tcBorders>
              <w:top w:val="single" w:sz="4" w:space="0" w:color="auto"/>
              <w:left w:val="single" w:sz="4" w:space="0" w:color="auto"/>
              <w:bottom w:val="single" w:sz="4" w:space="0" w:color="auto"/>
              <w:right w:val="single" w:sz="4" w:space="0" w:color="auto"/>
            </w:tcBorders>
            <w:vAlign w:val="center"/>
          </w:tcPr>
          <w:p w14:paraId="685AAFD0" w14:textId="77777777" w:rsidR="00E10CB9" w:rsidRPr="00872F14" w:rsidRDefault="00E10CB9" w:rsidP="007631B8">
            <w:pPr>
              <w:spacing w:before="120" w:after="120"/>
              <w:jc w:val="both"/>
              <w:rPr>
                <w:rFonts w:ascii="Arial" w:eastAsia="Calibri" w:hAnsi="Arial" w:cs="Arial"/>
                <w:bCs/>
                <w:sz w:val="22"/>
                <w:szCs w:val="22"/>
                <w:lang w:eastAsia="en-GB"/>
              </w:rPr>
            </w:pPr>
            <w:r w:rsidRPr="00872F14">
              <w:rPr>
                <w:rFonts w:ascii="Arial" w:eastAsia="Calibri" w:hAnsi="Arial" w:cs="Arial"/>
                <w:bCs/>
                <w:sz w:val="22"/>
                <w:szCs w:val="22"/>
                <w:lang w:eastAsia="en-GB"/>
              </w:rPr>
              <w:lastRenderedPageBreak/>
              <w:t xml:space="preserve">Kbt. 62. § (1) bekezdés a) </w:t>
            </w:r>
            <w:proofErr w:type="gramStart"/>
            <w:r w:rsidRPr="00872F14">
              <w:rPr>
                <w:rFonts w:ascii="Arial" w:eastAsia="Calibri" w:hAnsi="Arial" w:cs="Arial"/>
                <w:bCs/>
                <w:sz w:val="22"/>
                <w:szCs w:val="22"/>
                <w:lang w:eastAsia="en-GB"/>
              </w:rPr>
              <w:t>pont</w:t>
            </w:r>
            <w:proofErr w:type="gramEnd"/>
            <w:r w:rsidRPr="00872F14">
              <w:rPr>
                <w:rFonts w:ascii="Arial" w:eastAsia="Calibri" w:hAnsi="Arial" w:cs="Arial"/>
                <w:bCs/>
                <w:sz w:val="22"/>
                <w:szCs w:val="22"/>
                <w:lang w:eastAsia="en-GB"/>
              </w:rPr>
              <w:t xml:space="preserve"> ah) alpontja és a Kbt. 62. § (2) bekezdés a) és b) pontja</w:t>
            </w:r>
          </w:p>
        </w:tc>
        <w:tc>
          <w:tcPr>
            <w:tcW w:w="4605" w:type="dxa"/>
            <w:tcBorders>
              <w:top w:val="single" w:sz="4" w:space="0" w:color="auto"/>
              <w:left w:val="single" w:sz="4" w:space="0" w:color="auto"/>
              <w:bottom w:val="single" w:sz="4" w:space="0" w:color="auto"/>
              <w:right w:val="single" w:sz="4" w:space="0" w:color="auto"/>
            </w:tcBorders>
            <w:vAlign w:val="center"/>
          </w:tcPr>
          <w:p w14:paraId="7A17BA44" w14:textId="6DDCD464" w:rsidR="00E10CB9" w:rsidRPr="00872F14" w:rsidRDefault="00E10CB9" w:rsidP="007631B8">
            <w:pPr>
              <w:spacing w:before="120" w:after="120"/>
              <w:jc w:val="both"/>
              <w:rPr>
                <w:rFonts w:ascii="Arial" w:eastAsia="Calibri" w:hAnsi="Arial" w:cs="Arial"/>
                <w:sz w:val="22"/>
                <w:szCs w:val="22"/>
                <w:lang w:eastAsia="en-GB"/>
              </w:rPr>
            </w:pPr>
            <w:r w:rsidRPr="00872F14">
              <w:rPr>
                <w:rFonts w:ascii="Arial" w:eastAsia="Calibri" w:hAnsi="Arial" w:cs="Arial"/>
                <w:sz w:val="22"/>
                <w:szCs w:val="22"/>
                <w:lang w:eastAsia="en-GB"/>
              </w:rPr>
              <w:t xml:space="preserve">A nem Magyarországon letelepedett gazdasági szereplő a formanyomtatvány III. része „A” és „D” szakaszának kitöltésével egyben </w:t>
            </w:r>
            <w:proofErr w:type="gramStart"/>
            <w:r w:rsidRPr="00872F14">
              <w:rPr>
                <w:rFonts w:ascii="Arial" w:eastAsia="Calibri" w:hAnsi="Arial" w:cs="Arial"/>
                <w:sz w:val="22"/>
                <w:szCs w:val="22"/>
                <w:lang w:eastAsia="en-GB"/>
              </w:rPr>
              <w:t>az</w:t>
            </w:r>
            <w:proofErr w:type="gramEnd"/>
            <w:r w:rsidRPr="00872F14">
              <w:rPr>
                <w:rFonts w:ascii="Arial" w:eastAsia="Calibri" w:hAnsi="Arial" w:cs="Arial"/>
                <w:sz w:val="22"/>
                <w:szCs w:val="22"/>
                <w:lang w:eastAsia="en-GB"/>
              </w:rPr>
              <w:t xml:space="preserve"> ah) alpontban említett személyes joga szerinti hasonló bűncselekményekről is nyilatkozik. A megtett nyilatkozat a Kbt. 62. § (2) bekezdésében említett személyekre is vonatkozik.</w:t>
            </w:r>
          </w:p>
        </w:tc>
      </w:tr>
      <w:tr w:rsidR="00E10CB9" w:rsidRPr="00872F14" w14:paraId="44D5223A" w14:textId="77777777" w:rsidTr="007631B8">
        <w:trPr>
          <w:jc w:val="center"/>
        </w:trPr>
        <w:tc>
          <w:tcPr>
            <w:tcW w:w="4608" w:type="dxa"/>
            <w:tcBorders>
              <w:top w:val="single" w:sz="4" w:space="0" w:color="auto"/>
              <w:left w:val="single" w:sz="4" w:space="0" w:color="auto"/>
              <w:bottom w:val="single" w:sz="4" w:space="0" w:color="auto"/>
              <w:right w:val="single" w:sz="4" w:space="0" w:color="auto"/>
            </w:tcBorders>
            <w:vAlign w:val="center"/>
          </w:tcPr>
          <w:p w14:paraId="0A0B377A" w14:textId="77777777" w:rsidR="00E10CB9" w:rsidRPr="00872F14" w:rsidRDefault="00E10CB9" w:rsidP="007631B8">
            <w:pPr>
              <w:spacing w:before="120" w:after="120"/>
              <w:jc w:val="both"/>
              <w:rPr>
                <w:rFonts w:ascii="Arial" w:eastAsia="Calibri" w:hAnsi="Arial" w:cs="Arial"/>
                <w:bCs/>
                <w:sz w:val="22"/>
                <w:szCs w:val="22"/>
                <w:lang w:eastAsia="en-GB"/>
              </w:rPr>
            </w:pPr>
            <w:r w:rsidRPr="00872F14">
              <w:rPr>
                <w:rFonts w:ascii="Arial" w:eastAsia="Calibri" w:hAnsi="Arial" w:cs="Arial"/>
                <w:bCs/>
                <w:sz w:val="22"/>
                <w:szCs w:val="22"/>
                <w:lang w:eastAsia="en-GB"/>
              </w:rPr>
              <w:t xml:space="preserve">Kbt. 62. § (1) bekezdés b) pontja </w:t>
            </w:r>
          </w:p>
        </w:tc>
        <w:tc>
          <w:tcPr>
            <w:tcW w:w="4605" w:type="dxa"/>
            <w:tcBorders>
              <w:top w:val="single" w:sz="4" w:space="0" w:color="auto"/>
              <w:left w:val="single" w:sz="4" w:space="0" w:color="auto"/>
              <w:bottom w:val="single" w:sz="4" w:space="0" w:color="auto"/>
              <w:right w:val="single" w:sz="4" w:space="0" w:color="auto"/>
            </w:tcBorders>
            <w:vAlign w:val="center"/>
          </w:tcPr>
          <w:p w14:paraId="6B5C0914" w14:textId="77777777" w:rsidR="00E10CB9" w:rsidRPr="00872F14" w:rsidRDefault="00E10CB9" w:rsidP="007631B8">
            <w:pPr>
              <w:spacing w:before="120" w:after="120"/>
              <w:jc w:val="both"/>
              <w:rPr>
                <w:rFonts w:ascii="Arial" w:eastAsia="Calibri" w:hAnsi="Arial" w:cs="Arial"/>
                <w:sz w:val="22"/>
                <w:szCs w:val="22"/>
                <w:lang w:eastAsia="en-GB"/>
              </w:rPr>
            </w:pPr>
            <w:r w:rsidRPr="00872F14">
              <w:rPr>
                <w:rFonts w:ascii="Arial" w:eastAsia="Calibri" w:hAnsi="Arial" w:cs="Arial"/>
                <w:sz w:val="22"/>
                <w:szCs w:val="22"/>
                <w:lang w:eastAsia="en-GB"/>
              </w:rPr>
              <w:t xml:space="preserve">A Kbt. 62. § (1) bekezdés b) pontjára vonatkozóan a formanyomtatvány III. részének „B” szakasza kitöltésével nyilatkozik azzal, hogy csak az egy évnél régebben lejárt adó-, vámfizetési vagy társadalombiztosítási </w:t>
            </w:r>
            <w:proofErr w:type="gramStart"/>
            <w:r w:rsidRPr="00872F14">
              <w:rPr>
                <w:rFonts w:ascii="Arial" w:eastAsia="Calibri" w:hAnsi="Arial" w:cs="Arial"/>
                <w:sz w:val="22"/>
                <w:szCs w:val="22"/>
                <w:lang w:eastAsia="en-GB"/>
              </w:rPr>
              <w:t>járulék tartozást</w:t>
            </w:r>
            <w:proofErr w:type="gramEnd"/>
            <w:r w:rsidRPr="00872F14">
              <w:rPr>
                <w:rFonts w:ascii="Arial" w:eastAsia="Calibri" w:hAnsi="Arial" w:cs="Arial"/>
                <w:sz w:val="22"/>
                <w:szCs w:val="22"/>
                <w:lang w:eastAsia="en-GB"/>
              </w:rPr>
              <w:t xml:space="preserve"> és a tartozás lejártának időpontját kötelező feltüntetni.</w:t>
            </w:r>
          </w:p>
        </w:tc>
      </w:tr>
      <w:tr w:rsidR="00E10CB9" w:rsidRPr="00872F14" w14:paraId="540EF90F" w14:textId="77777777" w:rsidTr="007631B8">
        <w:trPr>
          <w:jc w:val="center"/>
        </w:trPr>
        <w:tc>
          <w:tcPr>
            <w:tcW w:w="4608" w:type="dxa"/>
            <w:tcBorders>
              <w:top w:val="single" w:sz="4" w:space="0" w:color="auto"/>
              <w:left w:val="single" w:sz="4" w:space="0" w:color="auto"/>
              <w:bottom w:val="single" w:sz="4" w:space="0" w:color="auto"/>
              <w:right w:val="single" w:sz="4" w:space="0" w:color="auto"/>
            </w:tcBorders>
            <w:vAlign w:val="center"/>
          </w:tcPr>
          <w:p w14:paraId="3F8EDC85" w14:textId="77777777" w:rsidR="00E10CB9" w:rsidRPr="00872F14" w:rsidRDefault="00E10CB9" w:rsidP="007631B8">
            <w:pPr>
              <w:spacing w:before="120" w:after="120"/>
              <w:jc w:val="both"/>
              <w:rPr>
                <w:rFonts w:ascii="Arial" w:eastAsia="Calibri" w:hAnsi="Arial" w:cs="Arial"/>
                <w:bCs/>
                <w:sz w:val="22"/>
                <w:szCs w:val="22"/>
                <w:lang w:eastAsia="en-GB"/>
              </w:rPr>
            </w:pPr>
            <w:r w:rsidRPr="00872F14">
              <w:rPr>
                <w:rFonts w:ascii="Arial" w:eastAsia="Calibri" w:hAnsi="Arial" w:cs="Arial"/>
                <w:bCs/>
                <w:sz w:val="22"/>
                <w:szCs w:val="22"/>
                <w:lang w:eastAsia="en-GB"/>
              </w:rPr>
              <w:t>Kbt. 62. § (1) bekezdés c), d), h)-j) és m) pontja</w:t>
            </w:r>
          </w:p>
        </w:tc>
        <w:tc>
          <w:tcPr>
            <w:tcW w:w="4605" w:type="dxa"/>
            <w:tcBorders>
              <w:top w:val="single" w:sz="4" w:space="0" w:color="auto"/>
              <w:left w:val="single" w:sz="4" w:space="0" w:color="auto"/>
              <w:bottom w:val="single" w:sz="4" w:space="0" w:color="auto"/>
              <w:right w:val="single" w:sz="4" w:space="0" w:color="auto"/>
            </w:tcBorders>
            <w:vAlign w:val="center"/>
          </w:tcPr>
          <w:p w14:paraId="66AE9ECD" w14:textId="77777777" w:rsidR="00E10CB9" w:rsidRPr="00872F14" w:rsidRDefault="00E10CB9" w:rsidP="007631B8">
            <w:pPr>
              <w:spacing w:before="120" w:after="120"/>
              <w:jc w:val="both"/>
              <w:rPr>
                <w:rFonts w:ascii="Arial" w:eastAsia="Calibri" w:hAnsi="Arial" w:cs="Arial"/>
                <w:sz w:val="22"/>
                <w:szCs w:val="22"/>
                <w:lang w:eastAsia="en-GB"/>
              </w:rPr>
            </w:pPr>
            <w:r w:rsidRPr="00872F14">
              <w:rPr>
                <w:rFonts w:ascii="Arial" w:eastAsia="Calibri" w:hAnsi="Arial" w:cs="Arial"/>
                <w:sz w:val="22"/>
                <w:szCs w:val="22"/>
                <w:lang w:eastAsia="en-GB"/>
              </w:rPr>
              <w:t>A Kbt. 62. § (1) bekezdés c), d), h)-j) és m) pontjára vonatkozóan a formanyomtatvány III. része „C” szakaszának vonatkozó pontjai kitöltésével nyilatkozik.</w:t>
            </w:r>
          </w:p>
        </w:tc>
      </w:tr>
      <w:tr w:rsidR="00E10CB9" w:rsidRPr="00872F14" w14:paraId="3761B731" w14:textId="77777777" w:rsidTr="007631B8">
        <w:trPr>
          <w:jc w:val="center"/>
        </w:trPr>
        <w:tc>
          <w:tcPr>
            <w:tcW w:w="4608" w:type="dxa"/>
            <w:tcBorders>
              <w:top w:val="single" w:sz="4" w:space="0" w:color="auto"/>
              <w:left w:val="single" w:sz="4" w:space="0" w:color="auto"/>
              <w:bottom w:val="single" w:sz="4" w:space="0" w:color="auto"/>
              <w:right w:val="single" w:sz="4" w:space="0" w:color="auto"/>
            </w:tcBorders>
            <w:vAlign w:val="center"/>
          </w:tcPr>
          <w:p w14:paraId="5D75A571" w14:textId="77777777" w:rsidR="00E10CB9" w:rsidRPr="00872F14" w:rsidRDefault="00E10CB9" w:rsidP="007631B8">
            <w:pPr>
              <w:spacing w:before="120" w:after="120"/>
              <w:jc w:val="both"/>
              <w:rPr>
                <w:rFonts w:ascii="Arial" w:eastAsia="Calibri" w:hAnsi="Arial" w:cs="Arial"/>
                <w:bCs/>
                <w:sz w:val="22"/>
                <w:szCs w:val="22"/>
                <w:lang w:eastAsia="en-GB"/>
              </w:rPr>
            </w:pPr>
            <w:r w:rsidRPr="00872F14">
              <w:rPr>
                <w:rFonts w:ascii="Arial" w:eastAsia="Calibri" w:hAnsi="Arial" w:cs="Arial"/>
                <w:bCs/>
                <w:sz w:val="22"/>
                <w:szCs w:val="22"/>
                <w:lang w:eastAsia="en-GB"/>
              </w:rPr>
              <w:t>Kbt. 62. § (1) bekezdés e)-g), k), l</w:t>
            </w:r>
            <w:proofErr w:type="gramStart"/>
            <w:r w:rsidRPr="00872F14">
              <w:rPr>
                <w:rFonts w:ascii="Arial" w:eastAsia="Calibri" w:hAnsi="Arial" w:cs="Arial"/>
                <w:bCs/>
                <w:sz w:val="22"/>
                <w:szCs w:val="22"/>
                <w:lang w:eastAsia="en-GB"/>
              </w:rPr>
              <w:t>)  p</w:t>
            </w:r>
            <w:proofErr w:type="gramEnd"/>
            <w:r w:rsidRPr="00872F14">
              <w:rPr>
                <w:rFonts w:ascii="Arial" w:eastAsia="Calibri" w:hAnsi="Arial" w:cs="Arial"/>
                <w:bCs/>
                <w:sz w:val="22"/>
                <w:szCs w:val="22"/>
                <w:lang w:eastAsia="en-GB"/>
              </w:rPr>
              <w:t>) és q) pontja</w:t>
            </w:r>
          </w:p>
        </w:tc>
        <w:tc>
          <w:tcPr>
            <w:tcW w:w="4605" w:type="dxa"/>
            <w:tcBorders>
              <w:top w:val="single" w:sz="4" w:space="0" w:color="auto"/>
              <w:left w:val="single" w:sz="4" w:space="0" w:color="auto"/>
              <w:bottom w:val="single" w:sz="4" w:space="0" w:color="auto"/>
              <w:right w:val="single" w:sz="4" w:space="0" w:color="auto"/>
            </w:tcBorders>
            <w:vAlign w:val="center"/>
          </w:tcPr>
          <w:p w14:paraId="0558B699" w14:textId="77777777" w:rsidR="00E10CB9" w:rsidRPr="00872F14" w:rsidRDefault="00E10CB9" w:rsidP="007631B8">
            <w:pPr>
              <w:spacing w:before="120" w:after="120"/>
              <w:jc w:val="both"/>
              <w:rPr>
                <w:rFonts w:ascii="Arial" w:eastAsia="Calibri" w:hAnsi="Arial" w:cs="Arial"/>
                <w:sz w:val="22"/>
                <w:szCs w:val="22"/>
                <w:lang w:eastAsia="en-GB"/>
              </w:rPr>
            </w:pPr>
            <w:r w:rsidRPr="00872F14">
              <w:rPr>
                <w:rFonts w:ascii="Arial" w:eastAsia="Calibri" w:hAnsi="Arial" w:cs="Arial"/>
                <w:sz w:val="22"/>
                <w:szCs w:val="22"/>
                <w:lang w:eastAsia="en-GB"/>
              </w:rPr>
              <w:t xml:space="preserve">A Kbt. 62. § (1) bekezdés e)-g), k), l) p) és q) pontjára vonatkozóan a formanyomtatvány III. részének „D” szakaszában a vonatkozó pontok kitöltésével nyilatkozik.   </w:t>
            </w:r>
          </w:p>
        </w:tc>
      </w:tr>
      <w:tr w:rsidR="00E10CB9" w:rsidRPr="002A454C" w14:paraId="1B69C99B" w14:textId="77777777" w:rsidTr="007631B8">
        <w:trPr>
          <w:jc w:val="center"/>
        </w:trPr>
        <w:tc>
          <w:tcPr>
            <w:tcW w:w="4608" w:type="dxa"/>
            <w:tcBorders>
              <w:top w:val="single" w:sz="4" w:space="0" w:color="auto"/>
              <w:left w:val="single" w:sz="4" w:space="0" w:color="auto"/>
              <w:bottom w:val="single" w:sz="4" w:space="0" w:color="auto"/>
              <w:right w:val="single" w:sz="4" w:space="0" w:color="auto"/>
            </w:tcBorders>
            <w:vAlign w:val="center"/>
          </w:tcPr>
          <w:p w14:paraId="3ABDA1B3" w14:textId="77777777" w:rsidR="00E10CB9" w:rsidRPr="00872F14" w:rsidRDefault="00E10CB9" w:rsidP="007631B8">
            <w:pPr>
              <w:spacing w:before="120" w:after="120"/>
              <w:jc w:val="both"/>
              <w:rPr>
                <w:rFonts w:ascii="Arial" w:eastAsia="Calibri" w:hAnsi="Arial" w:cs="Arial"/>
                <w:bCs/>
                <w:sz w:val="22"/>
                <w:szCs w:val="22"/>
                <w:lang w:eastAsia="en-GB"/>
              </w:rPr>
            </w:pPr>
            <w:r w:rsidRPr="00872F14">
              <w:rPr>
                <w:rFonts w:ascii="Arial" w:eastAsia="Calibri" w:hAnsi="Arial" w:cs="Arial"/>
                <w:bCs/>
                <w:sz w:val="22"/>
                <w:szCs w:val="22"/>
                <w:lang w:eastAsia="en-GB"/>
              </w:rPr>
              <w:t>Kbt. 62. § (1) bekezdés n)-o) pontja</w:t>
            </w:r>
          </w:p>
        </w:tc>
        <w:tc>
          <w:tcPr>
            <w:tcW w:w="4605" w:type="dxa"/>
            <w:tcBorders>
              <w:top w:val="single" w:sz="4" w:space="0" w:color="auto"/>
              <w:left w:val="single" w:sz="4" w:space="0" w:color="auto"/>
              <w:bottom w:val="single" w:sz="4" w:space="0" w:color="auto"/>
              <w:right w:val="single" w:sz="4" w:space="0" w:color="auto"/>
            </w:tcBorders>
            <w:vAlign w:val="center"/>
          </w:tcPr>
          <w:p w14:paraId="17F13422" w14:textId="77777777" w:rsidR="00E10CB9" w:rsidRPr="00872F14" w:rsidRDefault="00E10CB9" w:rsidP="007631B8">
            <w:pPr>
              <w:spacing w:before="120" w:after="120"/>
              <w:jc w:val="both"/>
              <w:rPr>
                <w:rFonts w:ascii="Arial" w:eastAsia="Calibri" w:hAnsi="Arial" w:cs="Arial"/>
                <w:sz w:val="22"/>
                <w:szCs w:val="22"/>
                <w:lang w:eastAsia="en-GB"/>
              </w:rPr>
            </w:pPr>
            <w:r w:rsidRPr="00872F14">
              <w:rPr>
                <w:rFonts w:ascii="Arial" w:eastAsia="Calibri" w:hAnsi="Arial" w:cs="Arial"/>
                <w:sz w:val="22"/>
                <w:szCs w:val="22"/>
                <w:lang w:eastAsia="en-GB"/>
              </w:rPr>
              <w:t xml:space="preserve">A Kbt. 62. § (1) bekezdés n)-o) pontjára vonatkozóan a formanyomtatvány III. része „C” szakaszának vonatkozó pontja </w:t>
            </w:r>
            <w:proofErr w:type="gramStart"/>
            <w:r w:rsidRPr="00872F14">
              <w:rPr>
                <w:rFonts w:ascii="Arial" w:eastAsia="Calibri" w:hAnsi="Arial" w:cs="Arial"/>
                <w:sz w:val="22"/>
                <w:szCs w:val="22"/>
                <w:lang w:eastAsia="en-GB"/>
              </w:rPr>
              <w:t>kitöltésével</w:t>
            </w:r>
            <w:proofErr w:type="gramEnd"/>
            <w:r w:rsidRPr="00872F14">
              <w:rPr>
                <w:rFonts w:ascii="Arial" w:eastAsia="Calibri" w:hAnsi="Arial" w:cs="Arial"/>
                <w:sz w:val="22"/>
                <w:szCs w:val="22"/>
                <w:lang w:eastAsia="en-GB"/>
              </w:rPr>
              <w:t xml:space="preserve"> azzal, hogy ha a gazdasági szereplő bírságelengedésben részesült, vagy az ajánlat benyújtását megelőzően a jogsértést a Gazdasági Versenyhivatalnak bejelentette, ezt a tényt a formanyomtatványban feltünteti.   </w:t>
            </w:r>
          </w:p>
        </w:tc>
      </w:tr>
    </w:tbl>
    <w:p w14:paraId="4467FD33" w14:textId="77777777" w:rsidR="00E10CB9" w:rsidRPr="002A454C" w:rsidRDefault="00E10CB9" w:rsidP="00E10CB9">
      <w:pPr>
        <w:spacing w:before="120" w:after="120"/>
        <w:jc w:val="both"/>
        <w:rPr>
          <w:rFonts w:ascii="Arial" w:eastAsia="Calibri" w:hAnsi="Arial" w:cs="Arial"/>
          <w:b/>
          <w:sz w:val="22"/>
          <w:szCs w:val="22"/>
          <w:u w:val="single"/>
          <w:lang w:eastAsia="en-GB"/>
        </w:rPr>
      </w:pPr>
    </w:p>
    <w:p w14:paraId="646968B7" w14:textId="77777777" w:rsidR="00E10CB9" w:rsidRDefault="00E10CB9" w:rsidP="00907385">
      <w:pPr>
        <w:spacing w:before="120" w:after="120"/>
        <w:jc w:val="both"/>
        <w:rPr>
          <w:rFonts w:ascii="Arial" w:eastAsia="Calibri" w:hAnsi="Arial" w:cs="Arial"/>
          <w:b/>
          <w:sz w:val="22"/>
          <w:szCs w:val="22"/>
          <w:lang w:eastAsia="en-GB"/>
        </w:rPr>
      </w:pPr>
    </w:p>
    <w:p w14:paraId="3AE3107E" w14:textId="77777777" w:rsidR="00E10CB9" w:rsidRDefault="00E10CB9" w:rsidP="00907385">
      <w:pPr>
        <w:spacing w:before="120" w:after="120"/>
        <w:jc w:val="both"/>
        <w:rPr>
          <w:rFonts w:ascii="Arial" w:eastAsia="Calibri" w:hAnsi="Arial" w:cs="Arial"/>
          <w:b/>
          <w:sz w:val="22"/>
          <w:szCs w:val="22"/>
          <w:lang w:eastAsia="en-GB"/>
        </w:rPr>
      </w:pPr>
    </w:p>
    <w:p w14:paraId="33FC8DB6" w14:textId="77777777" w:rsidR="00E10CB9" w:rsidRPr="00E10CB9" w:rsidRDefault="00E10CB9" w:rsidP="00907385">
      <w:pPr>
        <w:spacing w:before="120" w:after="120"/>
        <w:jc w:val="both"/>
        <w:rPr>
          <w:rFonts w:ascii="Arial" w:eastAsia="Calibri" w:hAnsi="Arial" w:cs="Arial"/>
          <w:b/>
          <w:sz w:val="22"/>
          <w:szCs w:val="22"/>
          <w:lang w:eastAsia="en-GB"/>
        </w:rPr>
      </w:pPr>
    </w:p>
    <w:p w14:paraId="7AD55415" w14:textId="77777777" w:rsidR="00EE4155" w:rsidRPr="005A6401" w:rsidRDefault="00CB0B2F" w:rsidP="00486140">
      <w:pPr>
        <w:spacing w:before="120" w:after="120"/>
        <w:jc w:val="both"/>
        <w:rPr>
          <w:rFonts w:ascii="Arial" w:hAnsi="Arial" w:cs="Arial"/>
          <w:b/>
          <w:bCs/>
          <w:sz w:val="22"/>
          <w:szCs w:val="22"/>
        </w:rPr>
      </w:pPr>
      <w:r>
        <w:rPr>
          <w:rFonts w:ascii="Arial" w:eastAsia="Calibri" w:hAnsi="Arial" w:cs="Arial"/>
          <w:sz w:val="22"/>
          <w:szCs w:val="22"/>
          <w:lang w:eastAsia="en-GB"/>
        </w:rPr>
        <w:br w:type="page"/>
      </w:r>
    </w:p>
    <w:p w14:paraId="2E1A487B" w14:textId="77777777" w:rsidR="00F77CD9" w:rsidRDefault="00F77CD9" w:rsidP="00F77CD9">
      <w:pPr>
        <w:spacing w:before="120" w:after="120"/>
        <w:jc w:val="both"/>
        <w:rPr>
          <w:rFonts w:ascii="Arial" w:eastAsia="Calibri" w:hAnsi="Arial" w:cs="Arial"/>
          <w:b/>
          <w:sz w:val="22"/>
          <w:szCs w:val="22"/>
          <w:lang w:eastAsia="en-GB"/>
        </w:rPr>
      </w:pPr>
    </w:p>
    <w:p w14:paraId="41E36958" w14:textId="64EF79B7" w:rsidR="009C723D" w:rsidRDefault="00D46BA4" w:rsidP="009C723D">
      <w:pPr>
        <w:autoSpaceDE w:val="0"/>
        <w:autoSpaceDN w:val="0"/>
        <w:adjustRightInd w:val="0"/>
        <w:spacing w:line="276" w:lineRule="auto"/>
        <w:jc w:val="center"/>
        <w:rPr>
          <w:rFonts w:ascii="Arial" w:eastAsia="SimSun" w:hAnsi="Arial" w:cs="Arial"/>
          <w:b/>
          <w:color w:val="000000"/>
          <w:sz w:val="22"/>
          <w:szCs w:val="22"/>
        </w:rPr>
      </w:pPr>
      <w:r>
        <w:rPr>
          <w:rFonts w:ascii="Arial" w:eastAsia="SimSun" w:hAnsi="Arial" w:cs="Arial"/>
          <w:b/>
          <w:color w:val="000000"/>
          <w:sz w:val="22"/>
          <w:szCs w:val="22"/>
        </w:rPr>
        <w:t>Ajánlattevő</w:t>
      </w:r>
      <w:r w:rsidR="009C723D">
        <w:rPr>
          <w:rFonts w:ascii="Arial" w:eastAsia="SimSun" w:hAnsi="Arial" w:cs="Arial"/>
          <w:b/>
          <w:color w:val="000000"/>
          <w:sz w:val="22"/>
          <w:szCs w:val="22"/>
        </w:rPr>
        <w:t xml:space="preserve"> nyilatkozata </w:t>
      </w:r>
    </w:p>
    <w:p w14:paraId="4DAE9D87" w14:textId="4EFEA32C" w:rsidR="009C723D" w:rsidRPr="005A6401" w:rsidRDefault="009C723D" w:rsidP="009C723D">
      <w:pPr>
        <w:autoSpaceDE w:val="0"/>
        <w:autoSpaceDN w:val="0"/>
        <w:adjustRightInd w:val="0"/>
        <w:spacing w:line="276" w:lineRule="auto"/>
        <w:jc w:val="center"/>
        <w:rPr>
          <w:rFonts w:ascii="Arial" w:hAnsi="Arial" w:cs="Arial"/>
          <w:b/>
          <w:bCs/>
          <w:sz w:val="22"/>
          <w:szCs w:val="22"/>
        </w:rPr>
      </w:pPr>
      <w:proofErr w:type="gramStart"/>
      <w:r>
        <w:rPr>
          <w:rFonts w:ascii="Arial" w:eastAsia="SimSun" w:hAnsi="Arial" w:cs="Arial"/>
          <w:b/>
          <w:color w:val="000000"/>
          <w:sz w:val="22"/>
          <w:szCs w:val="22"/>
        </w:rPr>
        <w:t>a</w:t>
      </w:r>
      <w:r w:rsidR="00457054">
        <w:rPr>
          <w:rFonts w:ascii="Arial" w:eastAsia="SimSun" w:hAnsi="Arial" w:cs="Arial"/>
          <w:b/>
          <w:color w:val="000000"/>
          <w:sz w:val="22"/>
          <w:szCs w:val="22"/>
        </w:rPr>
        <w:t>z</w:t>
      </w:r>
      <w:proofErr w:type="gramEnd"/>
      <w:r w:rsidR="00457054">
        <w:rPr>
          <w:rFonts w:ascii="Arial" w:eastAsia="SimSun" w:hAnsi="Arial" w:cs="Arial"/>
          <w:b/>
          <w:color w:val="000000"/>
          <w:sz w:val="22"/>
          <w:szCs w:val="22"/>
        </w:rPr>
        <w:t xml:space="preserve"> ajánlatában </w:t>
      </w:r>
      <w:r>
        <w:rPr>
          <w:rFonts w:ascii="Arial" w:eastAsia="SimSun" w:hAnsi="Arial" w:cs="Arial"/>
          <w:b/>
          <w:color w:val="000000"/>
          <w:sz w:val="22"/>
          <w:szCs w:val="22"/>
        </w:rPr>
        <w:t>bemutatott többlet megajánlásokra vonatkozóan</w:t>
      </w:r>
      <w:r w:rsidRPr="005A6401">
        <w:rPr>
          <w:rStyle w:val="Lbjegyzet-hivatkozs"/>
          <w:rFonts w:ascii="Arial" w:hAnsi="Arial" w:cs="Arial"/>
          <w:b/>
          <w:bCs/>
          <w:sz w:val="22"/>
          <w:szCs w:val="22"/>
        </w:rPr>
        <w:footnoteReference w:id="22"/>
      </w:r>
    </w:p>
    <w:p w14:paraId="3EDE1318" w14:textId="77777777" w:rsidR="009C723D" w:rsidRPr="005A6401" w:rsidRDefault="009C723D" w:rsidP="009C723D">
      <w:pPr>
        <w:numPr>
          <w:ilvl w:val="12"/>
          <w:numId w:val="0"/>
        </w:numPr>
        <w:tabs>
          <w:tab w:val="left" w:pos="9072"/>
        </w:tabs>
        <w:spacing w:line="276" w:lineRule="auto"/>
        <w:ind w:left="709" w:right="992"/>
        <w:jc w:val="center"/>
        <w:rPr>
          <w:rFonts w:ascii="Arial" w:hAnsi="Arial" w:cs="Arial"/>
          <w:b/>
          <w:bCs/>
          <w:sz w:val="22"/>
          <w:szCs w:val="22"/>
        </w:rPr>
      </w:pPr>
    </w:p>
    <w:p w14:paraId="688F4B65" w14:textId="77777777" w:rsidR="009C723D" w:rsidRDefault="009C723D" w:rsidP="009C723D">
      <w:pPr>
        <w:tabs>
          <w:tab w:val="left" w:pos="540"/>
        </w:tabs>
        <w:spacing w:line="276" w:lineRule="auto"/>
        <w:jc w:val="both"/>
        <w:rPr>
          <w:rFonts w:ascii="Arial" w:hAnsi="Arial" w:cs="Arial"/>
          <w:b/>
          <w:bCs/>
          <w:sz w:val="22"/>
          <w:szCs w:val="22"/>
        </w:rPr>
      </w:pPr>
    </w:p>
    <w:p w14:paraId="5C4C4D10" w14:textId="77777777" w:rsidR="009C723D" w:rsidRPr="00832F6A" w:rsidRDefault="009C723D" w:rsidP="009C723D">
      <w:pPr>
        <w:tabs>
          <w:tab w:val="left" w:pos="540"/>
        </w:tabs>
        <w:spacing w:line="276" w:lineRule="auto"/>
        <w:jc w:val="both"/>
        <w:rPr>
          <w:rFonts w:ascii="Arial" w:hAnsi="Arial" w:cs="Arial"/>
          <w:b/>
          <w:bCs/>
          <w:sz w:val="22"/>
          <w:szCs w:val="22"/>
        </w:rPr>
      </w:pPr>
    </w:p>
    <w:p w14:paraId="763543D0" w14:textId="1EA465A4" w:rsidR="009C723D" w:rsidRDefault="009C723D" w:rsidP="009C723D">
      <w:pPr>
        <w:pStyle w:val="Szvegtrzs"/>
        <w:widowControl w:val="0"/>
        <w:spacing w:line="276" w:lineRule="auto"/>
        <w:ind w:right="74"/>
        <w:rPr>
          <w:rFonts w:ascii="Arial" w:hAnsi="Arial" w:cs="Arial"/>
          <w:sz w:val="22"/>
          <w:szCs w:val="22"/>
          <w:lang w:val="hu-HU"/>
        </w:rPr>
      </w:pPr>
      <w:proofErr w:type="gramStart"/>
      <w:r>
        <w:rPr>
          <w:rFonts w:ascii="Arial" w:hAnsi="Arial" w:cs="Arial"/>
          <w:sz w:val="22"/>
          <w:szCs w:val="22"/>
          <w:lang w:val="hu-HU"/>
        </w:rPr>
        <w:t xml:space="preserve">Alulírott/alulírottak, ……………………………. a …………………….. társaság (társaság megnevezése, címe) nevében a </w:t>
      </w:r>
      <w:r w:rsidRPr="004B7127">
        <w:rPr>
          <w:rFonts w:ascii="Arial" w:eastAsia="Calibri" w:hAnsi="Arial" w:cs="Arial"/>
          <w:b/>
          <w:sz w:val="22"/>
          <w:szCs w:val="22"/>
        </w:rPr>
        <w:t>„</w:t>
      </w:r>
      <w:r>
        <w:rPr>
          <w:rFonts w:ascii="Arial" w:eastAsia="Calibri" w:hAnsi="Arial" w:cs="Arial"/>
          <w:b/>
          <w:sz w:val="22"/>
          <w:szCs w:val="22"/>
        </w:rPr>
        <w:t>Könyvvizsgálati szolgáltatások beszerzése</w:t>
      </w:r>
      <w:r w:rsidRPr="004B7127">
        <w:rPr>
          <w:rFonts w:ascii="Arial" w:eastAsia="Calibri" w:hAnsi="Arial" w:cs="Arial"/>
          <w:b/>
          <w:sz w:val="22"/>
          <w:szCs w:val="22"/>
        </w:rPr>
        <w:t xml:space="preserve"> 20</w:t>
      </w:r>
      <w:r>
        <w:rPr>
          <w:rFonts w:ascii="Arial" w:eastAsia="Calibri" w:hAnsi="Arial" w:cs="Arial"/>
          <w:b/>
          <w:sz w:val="22"/>
          <w:szCs w:val="22"/>
        </w:rPr>
        <w:t>20-22</w:t>
      </w:r>
      <w:r w:rsidRPr="004B7127">
        <w:rPr>
          <w:rFonts w:ascii="Arial" w:eastAsia="Calibri" w:hAnsi="Arial" w:cs="Arial"/>
          <w:b/>
          <w:sz w:val="22"/>
          <w:szCs w:val="22"/>
        </w:rPr>
        <w:t>.”</w:t>
      </w:r>
      <w:r>
        <w:rPr>
          <w:rFonts w:ascii="Arial" w:eastAsia="Calibri" w:hAnsi="Arial" w:cs="Arial"/>
          <w:b/>
          <w:sz w:val="22"/>
          <w:szCs w:val="22"/>
          <w:lang w:val="hu-HU"/>
        </w:rPr>
        <w:t xml:space="preserve"> </w:t>
      </w:r>
      <w:r>
        <w:rPr>
          <w:rFonts w:ascii="Arial" w:hAnsi="Arial" w:cs="Arial"/>
          <w:sz w:val="22"/>
          <w:szCs w:val="22"/>
          <w:lang w:val="hu-HU"/>
        </w:rPr>
        <w:t>tárgyú, uniós eljárási rend szerinti nyílt közbeszerzési eljárással kapcsolatban – az ajánlati felhívásban és a közbeszerzési dokumentumokban foglalt valamennyi formai és tartalmi követelmény, utasítás, kikötés és műszaki leírás gondos áttekintése után – ezennel kijelentem/kijelentjük, hogy a</w:t>
      </w:r>
      <w:r w:rsidR="005B14C8">
        <w:rPr>
          <w:rFonts w:ascii="Arial" w:hAnsi="Arial" w:cs="Arial"/>
          <w:sz w:val="22"/>
          <w:szCs w:val="22"/>
          <w:lang w:val="hu-HU"/>
        </w:rPr>
        <w:t>z ajánlatunk az alábbi</w:t>
      </w:r>
      <w:r>
        <w:rPr>
          <w:rFonts w:ascii="Arial" w:hAnsi="Arial" w:cs="Arial"/>
          <w:sz w:val="22"/>
          <w:szCs w:val="22"/>
          <w:lang w:val="hu-HU"/>
        </w:rPr>
        <w:t xml:space="preserve"> </w:t>
      </w:r>
      <w:r w:rsidRPr="005B14C8">
        <w:rPr>
          <w:rFonts w:ascii="Arial" w:hAnsi="Arial" w:cs="Arial"/>
          <w:b/>
          <w:bCs/>
          <w:sz w:val="22"/>
          <w:szCs w:val="22"/>
          <w:u w:val="single"/>
          <w:lang w:val="hu-HU"/>
        </w:rPr>
        <w:t>többlet megajánlások</w:t>
      </w:r>
      <w:r w:rsidR="005B14C8" w:rsidRPr="005B14C8">
        <w:rPr>
          <w:rFonts w:ascii="Arial" w:hAnsi="Arial" w:cs="Arial"/>
          <w:b/>
          <w:bCs/>
          <w:sz w:val="22"/>
          <w:szCs w:val="22"/>
          <w:u w:val="single"/>
          <w:lang w:val="hu-HU"/>
        </w:rPr>
        <w:t>kal</w:t>
      </w:r>
      <w:r w:rsidR="005B14C8">
        <w:rPr>
          <w:rFonts w:ascii="Arial" w:hAnsi="Arial" w:cs="Arial"/>
          <w:sz w:val="22"/>
          <w:szCs w:val="22"/>
          <w:lang w:val="hu-HU"/>
        </w:rPr>
        <w:t xml:space="preserve"> rendelkez</w:t>
      </w:r>
      <w:r w:rsidR="00652524">
        <w:rPr>
          <w:rFonts w:ascii="Arial" w:hAnsi="Arial" w:cs="Arial"/>
          <w:sz w:val="22"/>
          <w:szCs w:val="22"/>
          <w:lang w:val="hu-HU"/>
        </w:rPr>
        <w:t>ik</w:t>
      </w:r>
      <w:r>
        <w:rPr>
          <w:rFonts w:ascii="Arial" w:hAnsi="Arial" w:cs="Arial"/>
          <w:sz w:val="22"/>
          <w:szCs w:val="22"/>
          <w:lang w:val="hu-HU"/>
        </w:rPr>
        <w:t>:</w:t>
      </w:r>
      <w:proofErr w:type="gramEnd"/>
    </w:p>
    <w:p w14:paraId="74777D11" w14:textId="77777777" w:rsidR="009C723D" w:rsidRDefault="009C723D" w:rsidP="009C723D">
      <w:pPr>
        <w:pStyle w:val="Szvegtrzs"/>
        <w:widowControl w:val="0"/>
        <w:spacing w:line="276" w:lineRule="auto"/>
        <w:ind w:right="74"/>
        <w:rPr>
          <w:rFonts w:ascii="Arial" w:hAnsi="Arial" w:cs="Arial"/>
          <w:sz w:val="22"/>
          <w:szCs w:val="22"/>
          <w:lang w:val="hu-HU"/>
        </w:rPr>
      </w:pPr>
    </w:p>
    <w:tbl>
      <w:tblPr>
        <w:tblW w:w="9918" w:type="dxa"/>
        <w:tblCellMar>
          <w:left w:w="70" w:type="dxa"/>
          <w:right w:w="70" w:type="dxa"/>
        </w:tblCellMar>
        <w:tblLook w:val="0000" w:firstRow="0" w:lastRow="0" w:firstColumn="0" w:lastColumn="0" w:noHBand="0" w:noVBand="0"/>
      </w:tblPr>
      <w:tblGrid>
        <w:gridCol w:w="319"/>
        <w:gridCol w:w="1496"/>
        <w:gridCol w:w="1873"/>
        <w:gridCol w:w="2207"/>
        <w:gridCol w:w="2119"/>
        <w:gridCol w:w="1904"/>
      </w:tblGrid>
      <w:tr w:rsidR="00457054" w:rsidRPr="00E51502" w14:paraId="09EC1065" w14:textId="0B4E726B" w:rsidTr="00457054">
        <w:trPr>
          <w:trHeight w:val="438"/>
        </w:trPr>
        <w:tc>
          <w:tcPr>
            <w:tcW w:w="319" w:type="dxa"/>
            <w:tcBorders>
              <w:top w:val="single" w:sz="4" w:space="0" w:color="000000"/>
              <w:left w:val="single" w:sz="4" w:space="0" w:color="000000"/>
              <w:bottom w:val="single" w:sz="4" w:space="0" w:color="000000"/>
            </w:tcBorders>
            <w:shd w:val="clear" w:color="auto" w:fill="D9D9D9"/>
          </w:tcPr>
          <w:p w14:paraId="5B4E92E4" w14:textId="77777777" w:rsidR="00652524" w:rsidRPr="00652524" w:rsidRDefault="00652524" w:rsidP="009C723D">
            <w:pPr>
              <w:snapToGrid w:val="0"/>
              <w:spacing w:line="276" w:lineRule="auto"/>
              <w:jc w:val="center"/>
              <w:rPr>
                <w:rFonts w:ascii="Arial" w:hAnsi="Arial" w:cs="Arial"/>
                <w:bCs/>
                <w:szCs w:val="22"/>
              </w:rPr>
            </w:pPr>
          </w:p>
        </w:tc>
        <w:tc>
          <w:tcPr>
            <w:tcW w:w="1496" w:type="dxa"/>
            <w:tcBorders>
              <w:top w:val="single" w:sz="4" w:space="0" w:color="000000"/>
              <w:left w:val="single" w:sz="4" w:space="0" w:color="000000"/>
              <w:bottom w:val="single" w:sz="4" w:space="0" w:color="000000"/>
            </w:tcBorders>
            <w:shd w:val="clear" w:color="auto" w:fill="D9D9D9"/>
            <w:vAlign w:val="center"/>
          </w:tcPr>
          <w:p w14:paraId="2A8C5D05" w14:textId="39F73239" w:rsidR="00652524" w:rsidRPr="00652524" w:rsidRDefault="00652524" w:rsidP="009C723D">
            <w:pPr>
              <w:snapToGrid w:val="0"/>
              <w:spacing w:line="276" w:lineRule="auto"/>
              <w:jc w:val="center"/>
              <w:rPr>
                <w:rFonts w:ascii="Arial" w:hAnsi="Arial" w:cs="Arial"/>
                <w:bCs/>
                <w:szCs w:val="22"/>
              </w:rPr>
            </w:pPr>
            <w:r w:rsidRPr="00652524">
              <w:rPr>
                <w:rFonts w:ascii="Arial" w:hAnsi="Arial" w:cs="Arial"/>
                <w:bCs/>
                <w:szCs w:val="22"/>
              </w:rPr>
              <w:t>Azonosító</w:t>
            </w:r>
          </w:p>
        </w:tc>
        <w:tc>
          <w:tcPr>
            <w:tcW w:w="408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A701BED" w14:textId="6AE22B9B" w:rsidR="00652524" w:rsidRPr="00652524" w:rsidRDefault="00652524" w:rsidP="009C723D">
            <w:pPr>
              <w:snapToGrid w:val="0"/>
              <w:spacing w:line="276" w:lineRule="auto"/>
              <w:jc w:val="center"/>
              <w:rPr>
                <w:rFonts w:ascii="Arial" w:hAnsi="Arial" w:cs="Arial"/>
                <w:bCs/>
                <w:szCs w:val="22"/>
                <w:lang w:eastAsia="en-US"/>
              </w:rPr>
            </w:pPr>
            <w:r w:rsidRPr="00652524">
              <w:rPr>
                <w:rFonts w:ascii="Arial" w:hAnsi="Arial" w:cs="Arial"/>
                <w:bCs/>
                <w:szCs w:val="22"/>
              </w:rPr>
              <w:t xml:space="preserve">Minőségi </w:t>
            </w:r>
            <w:proofErr w:type="gramStart"/>
            <w:r w:rsidRPr="00652524">
              <w:rPr>
                <w:rFonts w:ascii="Arial" w:hAnsi="Arial" w:cs="Arial"/>
                <w:bCs/>
                <w:szCs w:val="22"/>
              </w:rPr>
              <w:t>kritérium</w:t>
            </w:r>
            <w:proofErr w:type="gramEnd"/>
          </w:p>
        </w:tc>
        <w:tc>
          <w:tcPr>
            <w:tcW w:w="2119" w:type="dxa"/>
            <w:tcBorders>
              <w:top w:val="single" w:sz="4" w:space="0" w:color="000000"/>
              <w:left w:val="single" w:sz="4" w:space="0" w:color="000000"/>
              <w:bottom w:val="single" w:sz="4" w:space="0" w:color="000000"/>
              <w:right w:val="single" w:sz="4" w:space="0" w:color="000000"/>
            </w:tcBorders>
            <w:shd w:val="clear" w:color="auto" w:fill="D9D9D9"/>
          </w:tcPr>
          <w:p w14:paraId="1AD8E5ED" w14:textId="77777777" w:rsidR="00652524" w:rsidRPr="00652524" w:rsidRDefault="00652524" w:rsidP="009C723D">
            <w:pPr>
              <w:snapToGrid w:val="0"/>
              <w:spacing w:line="276" w:lineRule="auto"/>
              <w:jc w:val="center"/>
              <w:rPr>
                <w:rFonts w:ascii="Arial" w:hAnsi="Arial" w:cs="Arial"/>
                <w:bCs/>
                <w:szCs w:val="22"/>
                <w:lang w:eastAsia="en-US"/>
              </w:rPr>
            </w:pPr>
          </w:p>
        </w:tc>
        <w:tc>
          <w:tcPr>
            <w:tcW w:w="1904" w:type="dxa"/>
            <w:tcBorders>
              <w:top w:val="single" w:sz="4" w:space="0" w:color="000000"/>
              <w:left w:val="single" w:sz="4" w:space="0" w:color="000000"/>
              <w:bottom w:val="single" w:sz="4" w:space="0" w:color="000000"/>
              <w:right w:val="single" w:sz="4" w:space="0" w:color="000000"/>
            </w:tcBorders>
            <w:shd w:val="clear" w:color="auto" w:fill="D9D9D9"/>
          </w:tcPr>
          <w:p w14:paraId="5B882A64" w14:textId="02128083" w:rsidR="00652524" w:rsidRPr="00652524" w:rsidRDefault="00652524" w:rsidP="009C723D">
            <w:pPr>
              <w:snapToGrid w:val="0"/>
              <w:spacing w:line="276" w:lineRule="auto"/>
              <w:jc w:val="center"/>
              <w:rPr>
                <w:rFonts w:ascii="Arial" w:hAnsi="Arial" w:cs="Arial"/>
                <w:bCs/>
                <w:szCs w:val="22"/>
                <w:lang w:eastAsia="en-US"/>
              </w:rPr>
            </w:pPr>
          </w:p>
        </w:tc>
      </w:tr>
      <w:tr w:rsidR="00457054" w:rsidRPr="00E51502" w14:paraId="48EBB78E" w14:textId="77777777" w:rsidTr="00457054">
        <w:trPr>
          <w:trHeight w:val="558"/>
        </w:trPr>
        <w:tc>
          <w:tcPr>
            <w:tcW w:w="319" w:type="dxa"/>
            <w:tcBorders>
              <w:top w:val="single" w:sz="4" w:space="0" w:color="000000"/>
              <w:left w:val="single" w:sz="4" w:space="0" w:color="000000"/>
              <w:bottom w:val="single" w:sz="4" w:space="0" w:color="000000"/>
            </w:tcBorders>
            <w:shd w:val="clear" w:color="auto" w:fill="D9D9D9"/>
          </w:tcPr>
          <w:p w14:paraId="7EC4AE43" w14:textId="77777777" w:rsidR="00652524" w:rsidRPr="00652524" w:rsidRDefault="00652524" w:rsidP="009C723D">
            <w:pPr>
              <w:snapToGrid w:val="0"/>
              <w:spacing w:line="276" w:lineRule="auto"/>
              <w:jc w:val="center"/>
              <w:rPr>
                <w:rFonts w:ascii="Arial" w:hAnsi="Arial" w:cs="Arial"/>
                <w:bCs/>
                <w:szCs w:val="22"/>
              </w:rPr>
            </w:pPr>
          </w:p>
        </w:tc>
        <w:tc>
          <w:tcPr>
            <w:tcW w:w="1496" w:type="dxa"/>
            <w:tcBorders>
              <w:top w:val="single" w:sz="4" w:space="0" w:color="000000"/>
              <w:left w:val="single" w:sz="4" w:space="0" w:color="000000"/>
              <w:bottom w:val="single" w:sz="4" w:space="0" w:color="000000"/>
            </w:tcBorders>
            <w:shd w:val="clear" w:color="auto" w:fill="D9D9D9"/>
            <w:vAlign w:val="center"/>
          </w:tcPr>
          <w:p w14:paraId="2DA362D1" w14:textId="4AC1902B" w:rsidR="00652524" w:rsidRPr="00652524" w:rsidRDefault="00652524" w:rsidP="009C723D">
            <w:pPr>
              <w:snapToGrid w:val="0"/>
              <w:spacing w:line="276" w:lineRule="auto"/>
              <w:jc w:val="center"/>
              <w:rPr>
                <w:rFonts w:ascii="Arial" w:hAnsi="Arial" w:cs="Arial"/>
                <w:bCs/>
                <w:szCs w:val="22"/>
              </w:rPr>
            </w:pPr>
            <w:r w:rsidRPr="00652524">
              <w:rPr>
                <w:rFonts w:ascii="Arial" w:hAnsi="Arial" w:cs="Arial"/>
                <w:bCs/>
                <w:szCs w:val="22"/>
              </w:rPr>
              <w:t>M2.1</w:t>
            </w:r>
          </w:p>
        </w:tc>
        <w:tc>
          <w:tcPr>
            <w:tcW w:w="1873" w:type="dxa"/>
            <w:tcBorders>
              <w:top w:val="single" w:sz="4" w:space="0" w:color="000000"/>
              <w:left w:val="single" w:sz="4" w:space="0" w:color="000000"/>
              <w:bottom w:val="single" w:sz="4" w:space="0" w:color="000000"/>
            </w:tcBorders>
            <w:shd w:val="clear" w:color="auto" w:fill="D9D9D9"/>
            <w:vAlign w:val="center"/>
          </w:tcPr>
          <w:p w14:paraId="7012B248" w14:textId="42C6447F" w:rsidR="00652524" w:rsidRPr="00652524" w:rsidRDefault="00652524" w:rsidP="009C723D">
            <w:pPr>
              <w:snapToGrid w:val="0"/>
              <w:spacing w:line="276" w:lineRule="auto"/>
              <w:jc w:val="center"/>
              <w:rPr>
                <w:rFonts w:ascii="Arial" w:hAnsi="Arial" w:cs="Arial"/>
                <w:bCs/>
                <w:szCs w:val="22"/>
              </w:rPr>
            </w:pPr>
            <w:r w:rsidRPr="00652524">
              <w:rPr>
                <w:rFonts w:ascii="Arial" w:hAnsi="Arial" w:cs="Arial"/>
                <w:bCs/>
                <w:szCs w:val="22"/>
              </w:rPr>
              <w:t>Szakember neve:</w:t>
            </w:r>
          </w:p>
        </w:tc>
        <w:tc>
          <w:tcPr>
            <w:tcW w:w="2207" w:type="dxa"/>
            <w:tcBorders>
              <w:top w:val="single" w:sz="4" w:space="0" w:color="000000"/>
              <w:left w:val="single" w:sz="4" w:space="0" w:color="000000"/>
              <w:bottom w:val="single" w:sz="4" w:space="0" w:color="000000"/>
            </w:tcBorders>
            <w:shd w:val="clear" w:color="auto" w:fill="D9D9D9"/>
            <w:vAlign w:val="center"/>
          </w:tcPr>
          <w:p w14:paraId="184E6381" w14:textId="25372494" w:rsidR="00652524" w:rsidRPr="00652524" w:rsidRDefault="00652524" w:rsidP="009C723D">
            <w:pPr>
              <w:snapToGrid w:val="0"/>
              <w:spacing w:line="276" w:lineRule="auto"/>
              <w:jc w:val="center"/>
              <w:rPr>
                <w:rFonts w:ascii="Arial" w:hAnsi="Arial" w:cs="Arial"/>
                <w:bCs/>
                <w:szCs w:val="22"/>
                <w:lang w:eastAsia="en-US"/>
              </w:rPr>
            </w:pPr>
            <w:r w:rsidRPr="00652524">
              <w:rPr>
                <w:rFonts w:ascii="Arial" w:hAnsi="Arial" w:cs="Arial"/>
                <w:bCs/>
                <w:szCs w:val="22"/>
                <w:lang w:eastAsia="en-US"/>
              </w:rPr>
              <w:t>Végzettség/képzettség megjelölése</w:t>
            </w:r>
          </w:p>
        </w:tc>
        <w:tc>
          <w:tcPr>
            <w:tcW w:w="2119" w:type="dxa"/>
            <w:tcBorders>
              <w:top w:val="single" w:sz="4" w:space="0" w:color="000000"/>
              <w:left w:val="single" w:sz="4" w:space="0" w:color="000000"/>
              <w:bottom w:val="single" w:sz="4" w:space="0" w:color="000000"/>
            </w:tcBorders>
            <w:shd w:val="clear" w:color="auto" w:fill="D9D9D9"/>
          </w:tcPr>
          <w:p w14:paraId="1D825F09" w14:textId="61BEE6AE" w:rsidR="00652524" w:rsidRPr="00652524" w:rsidRDefault="00652524" w:rsidP="009C723D">
            <w:pPr>
              <w:snapToGrid w:val="0"/>
              <w:spacing w:line="276" w:lineRule="auto"/>
              <w:jc w:val="center"/>
              <w:rPr>
                <w:rFonts w:ascii="Arial" w:hAnsi="Arial" w:cs="Arial"/>
                <w:bCs/>
                <w:szCs w:val="22"/>
                <w:lang w:eastAsia="en-US"/>
              </w:rPr>
            </w:pPr>
            <w:r>
              <w:rPr>
                <w:rFonts w:ascii="Arial" w:hAnsi="Arial" w:cs="Arial"/>
                <w:bCs/>
                <w:szCs w:val="22"/>
                <w:lang w:eastAsia="en-US"/>
              </w:rPr>
              <w:t>Elvárt érték</w:t>
            </w:r>
          </w:p>
        </w:tc>
        <w:tc>
          <w:tcPr>
            <w:tcW w:w="1904" w:type="dxa"/>
            <w:tcBorders>
              <w:top w:val="single" w:sz="4" w:space="0" w:color="000000"/>
              <w:left w:val="single" w:sz="4" w:space="0" w:color="000000"/>
              <w:bottom w:val="single" w:sz="4" w:space="0" w:color="000000"/>
              <w:right w:val="single" w:sz="4" w:space="0" w:color="000000"/>
            </w:tcBorders>
            <w:shd w:val="clear" w:color="auto" w:fill="D9D9D9"/>
          </w:tcPr>
          <w:p w14:paraId="081C8374" w14:textId="1566A2DB" w:rsidR="00652524" w:rsidRPr="00652524" w:rsidRDefault="00652524" w:rsidP="009C723D">
            <w:pPr>
              <w:snapToGrid w:val="0"/>
              <w:spacing w:line="276" w:lineRule="auto"/>
              <w:jc w:val="center"/>
              <w:rPr>
                <w:rFonts w:ascii="Arial" w:hAnsi="Arial" w:cs="Arial"/>
                <w:bCs/>
                <w:szCs w:val="22"/>
                <w:lang w:eastAsia="en-US"/>
              </w:rPr>
            </w:pPr>
            <w:r w:rsidRPr="00652524">
              <w:rPr>
                <w:rFonts w:ascii="Arial" w:hAnsi="Arial" w:cs="Arial"/>
                <w:bCs/>
                <w:szCs w:val="22"/>
                <w:lang w:eastAsia="en-US"/>
              </w:rPr>
              <w:t xml:space="preserve">Többlet megajánlás (hónap) </w:t>
            </w:r>
          </w:p>
        </w:tc>
      </w:tr>
      <w:tr w:rsidR="00457054" w:rsidRPr="00E51502" w14:paraId="0CF7BBA6" w14:textId="77777777" w:rsidTr="00457054">
        <w:trPr>
          <w:trHeight w:val="273"/>
        </w:trPr>
        <w:tc>
          <w:tcPr>
            <w:tcW w:w="319" w:type="dxa"/>
            <w:tcBorders>
              <w:top w:val="single" w:sz="4" w:space="0" w:color="000000"/>
              <w:left w:val="single" w:sz="4" w:space="0" w:color="000000"/>
              <w:bottom w:val="single" w:sz="4" w:space="0" w:color="000000"/>
            </w:tcBorders>
            <w:shd w:val="clear" w:color="auto" w:fill="D9D9D9"/>
          </w:tcPr>
          <w:p w14:paraId="611D478A" w14:textId="375CFDA9" w:rsidR="00652524" w:rsidRPr="00652524" w:rsidDel="001A125D" w:rsidRDefault="00652524" w:rsidP="001A125D">
            <w:pPr>
              <w:snapToGrid w:val="0"/>
              <w:spacing w:line="276" w:lineRule="auto"/>
              <w:jc w:val="center"/>
              <w:rPr>
                <w:rFonts w:ascii="Arial" w:hAnsi="Arial" w:cs="Arial"/>
                <w:bCs/>
                <w:szCs w:val="22"/>
              </w:rPr>
            </w:pPr>
            <w:r w:rsidRPr="00652524">
              <w:rPr>
                <w:rFonts w:ascii="Arial" w:hAnsi="Arial" w:cs="Arial"/>
                <w:bCs/>
                <w:szCs w:val="22"/>
              </w:rPr>
              <w:t>2</w:t>
            </w:r>
          </w:p>
        </w:tc>
        <w:tc>
          <w:tcPr>
            <w:tcW w:w="1496" w:type="dxa"/>
            <w:tcBorders>
              <w:top w:val="single" w:sz="4" w:space="0" w:color="000000"/>
              <w:left w:val="single" w:sz="4" w:space="0" w:color="000000"/>
              <w:bottom w:val="single" w:sz="4" w:space="0" w:color="000000"/>
            </w:tcBorders>
            <w:shd w:val="clear" w:color="auto" w:fill="D9D9D9"/>
            <w:vAlign w:val="center"/>
          </w:tcPr>
          <w:p w14:paraId="7CA0FA32" w14:textId="4BCCE495" w:rsidR="00652524" w:rsidRPr="00652524" w:rsidRDefault="00652524" w:rsidP="001A125D">
            <w:pPr>
              <w:snapToGrid w:val="0"/>
              <w:spacing w:line="276" w:lineRule="auto"/>
              <w:jc w:val="center"/>
              <w:rPr>
                <w:rFonts w:ascii="Arial" w:hAnsi="Arial" w:cs="Arial"/>
                <w:bCs/>
                <w:szCs w:val="22"/>
              </w:rPr>
            </w:pPr>
          </w:p>
        </w:tc>
        <w:tc>
          <w:tcPr>
            <w:tcW w:w="1873" w:type="dxa"/>
            <w:tcBorders>
              <w:top w:val="single" w:sz="4" w:space="0" w:color="000000"/>
              <w:left w:val="single" w:sz="4" w:space="0" w:color="000000"/>
              <w:bottom w:val="single" w:sz="4" w:space="0" w:color="000000"/>
            </w:tcBorders>
            <w:shd w:val="clear" w:color="auto" w:fill="auto"/>
            <w:vAlign w:val="center"/>
          </w:tcPr>
          <w:p w14:paraId="46AB5563" w14:textId="0E6A0378" w:rsidR="00652524" w:rsidRPr="00652524" w:rsidRDefault="00652524" w:rsidP="001A125D">
            <w:pPr>
              <w:snapToGrid w:val="0"/>
              <w:spacing w:line="276" w:lineRule="auto"/>
              <w:jc w:val="center"/>
              <w:rPr>
                <w:rFonts w:ascii="Arial" w:hAnsi="Arial" w:cs="Arial"/>
                <w:bCs/>
                <w:szCs w:val="22"/>
              </w:rPr>
            </w:pPr>
          </w:p>
        </w:tc>
        <w:tc>
          <w:tcPr>
            <w:tcW w:w="2207" w:type="dxa"/>
            <w:tcBorders>
              <w:top w:val="single" w:sz="4" w:space="0" w:color="000000"/>
              <w:left w:val="single" w:sz="4" w:space="0" w:color="000000"/>
              <w:bottom w:val="single" w:sz="4" w:space="0" w:color="000000"/>
            </w:tcBorders>
            <w:shd w:val="clear" w:color="auto" w:fill="auto"/>
            <w:vAlign w:val="center"/>
          </w:tcPr>
          <w:p w14:paraId="35F78F4E" w14:textId="1413D62F" w:rsidR="00652524" w:rsidRPr="00652524" w:rsidRDefault="00652524" w:rsidP="001A125D">
            <w:pPr>
              <w:snapToGrid w:val="0"/>
              <w:spacing w:line="276" w:lineRule="auto"/>
              <w:jc w:val="center"/>
              <w:rPr>
                <w:rFonts w:ascii="Arial" w:hAnsi="Arial" w:cs="Arial"/>
                <w:bCs/>
                <w:szCs w:val="22"/>
                <w:lang w:eastAsia="en-US"/>
              </w:rPr>
            </w:pPr>
          </w:p>
        </w:tc>
        <w:tc>
          <w:tcPr>
            <w:tcW w:w="2119" w:type="dxa"/>
            <w:tcBorders>
              <w:top w:val="single" w:sz="4" w:space="0" w:color="000000"/>
              <w:left w:val="single" w:sz="4" w:space="0" w:color="000000"/>
              <w:bottom w:val="single" w:sz="4" w:space="0" w:color="000000"/>
            </w:tcBorders>
            <w:shd w:val="clear" w:color="auto" w:fill="D9D9D9" w:themeFill="background1" w:themeFillShade="D9"/>
          </w:tcPr>
          <w:p w14:paraId="69A0840B" w14:textId="0D5B2472" w:rsidR="00652524" w:rsidRPr="00652524" w:rsidDel="001A125D" w:rsidRDefault="00652524" w:rsidP="001A125D">
            <w:pPr>
              <w:snapToGrid w:val="0"/>
              <w:spacing w:line="276" w:lineRule="auto"/>
              <w:jc w:val="center"/>
              <w:rPr>
                <w:rFonts w:ascii="Arial" w:hAnsi="Arial" w:cs="Arial"/>
                <w:bCs/>
                <w:szCs w:val="22"/>
                <w:lang w:eastAsia="en-US"/>
              </w:rPr>
            </w:pPr>
            <w:r>
              <w:rPr>
                <w:rFonts w:ascii="Arial" w:hAnsi="Arial" w:cs="Arial"/>
                <w:bCs/>
                <w:szCs w:val="22"/>
                <w:lang w:eastAsia="en-US"/>
              </w:rPr>
              <w:t>60 hónap</w:t>
            </w:r>
          </w:p>
        </w:tc>
        <w:tc>
          <w:tcPr>
            <w:tcW w:w="1904" w:type="dxa"/>
            <w:tcBorders>
              <w:top w:val="single" w:sz="4" w:space="0" w:color="000000"/>
              <w:left w:val="single" w:sz="4" w:space="0" w:color="000000"/>
              <w:bottom w:val="single" w:sz="4" w:space="0" w:color="000000"/>
              <w:right w:val="single" w:sz="4" w:space="0" w:color="000000"/>
            </w:tcBorders>
            <w:shd w:val="clear" w:color="auto" w:fill="auto"/>
          </w:tcPr>
          <w:p w14:paraId="6D4F0ECD" w14:textId="057F21CE" w:rsidR="00652524" w:rsidRPr="00652524" w:rsidRDefault="00652524" w:rsidP="001A125D">
            <w:pPr>
              <w:snapToGrid w:val="0"/>
              <w:spacing w:line="276" w:lineRule="auto"/>
              <w:jc w:val="center"/>
              <w:rPr>
                <w:rFonts w:ascii="Arial" w:hAnsi="Arial" w:cs="Arial"/>
                <w:bCs/>
                <w:szCs w:val="22"/>
                <w:lang w:eastAsia="en-US"/>
              </w:rPr>
            </w:pPr>
          </w:p>
        </w:tc>
      </w:tr>
      <w:tr w:rsidR="00457054" w:rsidRPr="00E51502" w14:paraId="33491F5B" w14:textId="77777777" w:rsidTr="00457054">
        <w:trPr>
          <w:trHeight w:val="319"/>
        </w:trPr>
        <w:tc>
          <w:tcPr>
            <w:tcW w:w="319" w:type="dxa"/>
            <w:tcBorders>
              <w:top w:val="single" w:sz="4" w:space="0" w:color="000000"/>
              <w:left w:val="single" w:sz="4" w:space="0" w:color="000000"/>
              <w:bottom w:val="single" w:sz="4" w:space="0" w:color="000000"/>
            </w:tcBorders>
            <w:shd w:val="clear" w:color="auto" w:fill="D9D9D9"/>
          </w:tcPr>
          <w:p w14:paraId="3F0C290C" w14:textId="77777777" w:rsidR="00652524" w:rsidRPr="00652524" w:rsidRDefault="00652524" w:rsidP="001A125D">
            <w:pPr>
              <w:snapToGrid w:val="0"/>
              <w:spacing w:line="276" w:lineRule="auto"/>
              <w:jc w:val="center"/>
              <w:rPr>
                <w:rFonts w:ascii="Arial" w:hAnsi="Arial" w:cs="Arial"/>
                <w:bCs/>
                <w:szCs w:val="22"/>
              </w:rPr>
            </w:pPr>
          </w:p>
        </w:tc>
        <w:tc>
          <w:tcPr>
            <w:tcW w:w="1496" w:type="dxa"/>
            <w:tcBorders>
              <w:top w:val="single" w:sz="4" w:space="0" w:color="000000"/>
              <w:left w:val="single" w:sz="4" w:space="0" w:color="000000"/>
              <w:bottom w:val="single" w:sz="4" w:space="0" w:color="000000"/>
            </w:tcBorders>
            <w:shd w:val="clear" w:color="auto" w:fill="D9D9D9"/>
            <w:vAlign w:val="center"/>
          </w:tcPr>
          <w:p w14:paraId="09E97ACD" w14:textId="79409C6C" w:rsidR="00652524" w:rsidRPr="00652524" w:rsidRDefault="00652524" w:rsidP="001A125D">
            <w:pPr>
              <w:snapToGrid w:val="0"/>
              <w:spacing w:line="276" w:lineRule="auto"/>
              <w:jc w:val="center"/>
              <w:rPr>
                <w:rFonts w:ascii="Arial" w:hAnsi="Arial" w:cs="Arial"/>
                <w:bCs/>
                <w:szCs w:val="22"/>
              </w:rPr>
            </w:pPr>
            <w:r w:rsidRPr="00652524">
              <w:rPr>
                <w:rFonts w:ascii="Arial" w:hAnsi="Arial" w:cs="Arial"/>
                <w:bCs/>
                <w:szCs w:val="22"/>
              </w:rPr>
              <w:t>M2.2</w:t>
            </w:r>
          </w:p>
        </w:tc>
        <w:tc>
          <w:tcPr>
            <w:tcW w:w="1873" w:type="dxa"/>
            <w:tcBorders>
              <w:top w:val="single" w:sz="4" w:space="0" w:color="000000"/>
              <w:left w:val="single" w:sz="4" w:space="0" w:color="000000"/>
              <w:bottom w:val="single" w:sz="4" w:space="0" w:color="000000"/>
            </w:tcBorders>
            <w:shd w:val="clear" w:color="auto" w:fill="D9D9D9"/>
            <w:vAlign w:val="center"/>
          </w:tcPr>
          <w:p w14:paraId="5D18C584" w14:textId="45906A81" w:rsidR="00652524" w:rsidRPr="00652524" w:rsidRDefault="00652524" w:rsidP="001A125D">
            <w:pPr>
              <w:snapToGrid w:val="0"/>
              <w:spacing w:line="276" w:lineRule="auto"/>
              <w:jc w:val="center"/>
              <w:rPr>
                <w:rFonts w:ascii="Arial" w:hAnsi="Arial" w:cs="Arial"/>
                <w:bCs/>
                <w:szCs w:val="22"/>
              </w:rPr>
            </w:pPr>
            <w:r w:rsidRPr="00652524">
              <w:rPr>
                <w:rFonts w:ascii="Arial" w:hAnsi="Arial" w:cs="Arial"/>
                <w:bCs/>
                <w:szCs w:val="22"/>
              </w:rPr>
              <w:t>Szakember neve:</w:t>
            </w:r>
          </w:p>
        </w:tc>
        <w:tc>
          <w:tcPr>
            <w:tcW w:w="2207" w:type="dxa"/>
            <w:tcBorders>
              <w:top w:val="single" w:sz="4" w:space="0" w:color="000000"/>
              <w:left w:val="single" w:sz="4" w:space="0" w:color="000000"/>
              <w:bottom w:val="single" w:sz="4" w:space="0" w:color="000000"/>
            </w:tcBorders>
            <w:shd w:val="clear" w:color="auto" w:fill="D9D9D9"/>
            <w:vAlign w:val="center"/>
          </w:tcPr>
          <w:p w14:paraId="1A5E37E4" w14:textId="5052A17E" w:rsidR="00652524" w:rsidRPr="00652524" w:rsidRDefault="00652524" w:rsidP="001A125D">
            <w:pPr>
              <w:snapToGrid w:val="0"/>
              <w:spacing w:line="276" w:lineRule="auto"/>
              <w:jc w:val="center"/>
              <w:rPr>
                <w:rFonts w:ascii="Arial" w:hAnsi="Arial" w:cs="Arial"/>
                <w:bCs/>
                <w:szCs w:val="22"/>
                <w:lang w:eastAsia="en-US"/>
              </w:rPr>
            </w:pPr>
            <w:r w:rsidRPr="00652524">
              <w:rPr>
                <w:rFonts w:ascii="Arial" w:hAnsi="Arial" w:cs="Arial"/>
                <w:bCs/>
                <w:szCs w:val="22"/>
                <w:lang w:eastAsia="en-US"/>
              </w:rPr>
              <w:t>Végzettség/képzettség megjelölése</w:t>
            </w:r>
          </w:p>
        </w:tc>
        <w:tc>
          <w:tcPr>
            <w:tcW w:w="2119" w:type="dxa"/>
            <w:tcBorders>
              <w:top w:val="single" w:sz="4" w:space="0" w:color="000000"/>
              <w:left w:val="single" w:sz="4" w:space="0" w:color="000000"/>
              <w:bottom w:val="single" w:sz="4" w:space="0" w:color="000000"/>
            </w:tcBorders>
            <w:shd w:val="clear" w:color="auto" w:fill="D9D9D9" w:themeFill="background1" w:themeFillShade="D9"/>
          </w:tcPr>
          <w:p w14:paraId="1E592116" w14:textId="77777777" w:rsidR="00652524" w:rsidRPr="00652524" w:rsidRDefault="00652524" w:rsidP="001A125D">
            <w:pPr>
              <w:snapToGrid w:val="0"/>
              <w:spacing w:line="276" w:lineRule="auto"/>
              <w:jc w:val="center"/>
              <w:rPr>
                <w:rFonts w:ascii="Arial" w:hAnsi="Arial" w:cs="Arial"/>
                <w:bCs/>
                <w:szCs w:val="22"/>
                <w:lang w:eastAsia="en-US"/>
              </w:rPr>
            </w:pPr>
          </w:p>
        </w:tc>
        <w:tc>
          <w:tcPr>
            <w:tcW w:w="1904" w:type="dxa"/>
            <w:tcBorders>
              <w:top w:val="single" w:sz="4" w:space="0" w:color="000000"/>
              <w:left w:val="single" w:sz="4" w:space="0" w:color="000000"/>
              <w:bottom w:val="single" w:sz="4" w:space="0" w:color="000000"/>
              <w:right w:val="single" w:sz="4" w:space="0" w:color="000000"/>
            </w:tcBorders>
            <w:shd w:val="clear" w:color="auto" w:fill="D9D9D9"/>
          </w:tcPr>
          <w:p w14:paraId="3C736DD4" w14:textId="3EBDCB1A" w:rsidR="00652524" w:rsidRPr="00652524" w:rsidRDefault="00652524" w:rsidP="001A125D">
            <w:pPr>
              <w:snapToGrid w:val="0"/>
              <w:spacing w:line="276" w:lineRule="auto"/>
              <w:jc w:val="center"/>
              <w:rPr>
                <w:rFonts w:ascii="Arial" w:hAnsi="Arial" w:cs="Arial"/>
                <w:bCs/>
                <w:szCs w:val="22"/>
                <w:lang w:eastAsia="en-US"/>
              </w:rPr>
            </w:pPr>
            <w:r w:rsidRPr="00652524">
              <w:rPr>
                <w:rFonts w:ascii="Arial" w:hAnsi="Arial" w:cs="Arial"/>
                <w:bCs/>
                <w:szCs w:val="22"/>
                <w:lang w:eastAsia="en-US"/>
              </w:rPr>
              <w:t xml:space="preserve">Többlet megajánlás (hónap) </w:t>
            </w:r>
          </w:p>
        </w:tc>
      </w:tr>
      <w:tr w:rsidR="00457054" w:rsidRPr="00E51502" w14:paraId="38F03BFD" w14:textId="773F6E49" w:rsidTr="00457054">
        <w:tc>
          <w:tcPr>
            <w:tcW w:w="319" w:type="dxa"/>
            <w:tcBorders>
              <w:top w:val="single" w:sz="4" w:space="0" w:color="000000"/>
              <w:left w:val="single" w:sz="4" w:space="0" w:color="000000"/>
              <w:bottom w:val="single" w:sz="4" w:space="0" w:color="000000"/>
            </w:tcBorders>
            <w:shd w:val="clear" w:color="auto" w:fill="D9D9D9" w:themeFill="background1" w:themeFillShade="D9"/>
          </w:tcPr>
          <w:p w14:paraId="76E99132" w14:textId="057C139E" w:rsidR="00652524" w:rsidRPr="00652524" w:rsidRDefault="00652524" w:rsidP="001A125D">
            <w:pPr>
              <w:snapToGrid w:val="0"/>
              <w:spacing w:line="276" w:lineRule="auto"/>
              <w:jc w:val="center"/>
              <w:rPr>
                <w:rFonts w:ascii="Arial" w:hAnsi="Arial" w:cs="Arial"/>
                <w:bCs/>
                <w:szCs w:val="22"/>
              </w:rPr>
            </w:pPr>
            <w:r w:rsidRPr="00652524">
              <w:rPr>
                <w:rFonts w:ascii="Arial" w:hAnsi="Arial" w:cs="Arial"/>
                <w:bCs/>
                <w:szCs w:val="22"/>
              </w:rPr>
              <w:t>3</w:t>
            </w:r>
          </w:p>
        </w:tc>
        <w:tc>
          <w:tcPr>
            <w:tcW w:w="1496" w:type="dxa"/>
            <w:tcBorders>
              <w:top w:val="single" w:sz="4" w:space="0" w:color="000000"/>
              <w:left w:val="single" w:sz="4" w:space="0" w:color="000000"/>
              <w:bottom w:val="single" w:sz="4" w:space="0" w:color="000000"/>
            </w:tcBorders>
            <w:shd w:val="clear" w:color="auto" w:fill="D9D9D9" w:themeFill="background1" w:themeFillShade="D9"/>
            <w:vAlign w:val="center"/>
          </w:tcPr>
          <w:p w14:paraId="403D9622" w14:textId="5B235E68" w:rsidR="00652524" w:rsidRPr="00652524" w:rsidRDefault="00652524" w:rsidP="001A125D">
            <w:pPr>
              <w:snapToGrid w:val="0"/>
              <w:spacing w:line="276" w:lineRule="auto"/>
              <w:jc w:val="center"/>
              <w:rPr>
                <w:rFonts w:ascii="Arial" w:hAnsi="Arial" w:cs="Arial"/>
                <w:bCs/>
                <w:szCs w:val="22"/>
              </w:rPr>
            </w:pPr>
          </w:p>
        </w:tc>
        <w:tc>
          <w:tcPr>
            <w:tcW w:w="1873" w:type="dxa"/>
            <w:tcBorders>
              <w:top w:val="single" w:sz="4" w:space="0" w:color="000000"/>
              <w:left w:val="single" w:sz="4" w:space="0" w:color="000000"/>
              <w:bottom w:val="single" w:sz="4" w:space="0" w:color="000000"/>
            </w:tcBorders>
            <w:vAlign w:val="center"/>
          </w:tcPr>
          <w:p w14:paraId="15B56CF9" w14:textId="77777777" w:rsidR="00652524" w:rsidRPr="00652524" w:rsidRDefault="00652524" w:rsidP="001A125D">
            <w:pPr>
              <w:snapToGrid w:val="0"/>
              <w:spacing w:line="276" w:lineRule="auto"/>
              <w:jc w:val="center"/>
              <w:rPr>
                <w:rFonts w:ascii="Arial" w:hAnsi="Arial" w:cs="Arial"/>
                <w:bCs/>
                <w:szCs w:val="22"/>
              </w:rPr>
            </w:pPr>
          </w:p>
        </w:tc>
        <w:tc>
          <w:tcPr>
            <w:tcW w:w="2207" w:type="dxa"/>
            <w:tcBorders>
              <w:top w:val="single" w:sz="4" w:space="0" w:color="000000"/>
              <w:left w:val="single" w:sz="4" w:space="0" w:color="000000"/>
              <w:bottom w:val="single" w:sz="4" w:space="0" w:color="000000"/>
            </w:tcBorders>
          </w:tcPr>
          <w:p w14:paraId="6C223F08" w14:textId="77777777" w:rsidR="00652524" w:rsidRPr="00652524" w:rsidRDefault="00652524" w:rsidP="001A125D">
            <w:pPr>
              <w:snapToGrid w:val="0"/>
              <w:spacing w:line="276" w:lineRule="auto"/>
              <w:jc w:val="center"/>
              <w:rPr>
                <w:rFonts w:ascii="Arial" w:hAnsi="Arial" w:cs="Arial"/>
                <w:bCs/>
                <w:szCs w:val="22"/>
              </w:rPr>
            </w:pPr>
          </w:p>
        </w:tc>
        <w:tc>
          <w:tcPr>
            <w:tcW w:w="2119" w:type="dxa"/>
            <w:tcBorders>
              <w:top w:val="single" w:sz="4" w:space="0" w:color="000000"/>
              <w:left w:val="single" w:sz="4" w:space="0" w:color="000000"/>
              <w:bottom w:val="single" w:sz="4" w:space="0" w:color="000000"/>
            </w:tcBorders>
            <w:shd w:val="clear" w:color="auto" w:fill="D9D9D9" w:themeFill="background1" w:themeFillShade="D9"/>
          </w:tcPr>
          <w:p w14:paraId="6238EA04" w14:textId="2840D8AF" w:rsidR="00652524" w:rsidRPr="00652524" w:rsidRDefault="00652524" w:rsidP="001A125D">
            <w:pPr>
              <w:snapToGrid w:val="0"/>
              <w:spacing w:line="276" w:lineRule="auto"/>
              <w:jc w:val="center"/>
              <w:rPr>
                <w:rFonts w:ascii="Arial" w:hAnsi="Arial" w:cs="Arial"/>
                <w:bCs/>
                <w:szCs w:val="22"/>
              </w:rPr>
            </w:pPr>
            <w:r>
              <w:rPr>
                <w:rFonts w:ascii="Arial" w:hAnsi="Arial" w:cs="Arial"/>
                <w:bCs/>
                <w:szCs w:val="22"/>
              </w:rPr>
              <w:t>48 hónap</w:t>
            </w:r>
          </w:p>
        </w:tc>
        <w:tc>
          <w:tcPr>
            <w:tcW w:w="1904" w:type="dxa"/>
            <w:tcBorders>
              <w:top w:val="single" w:sz="4" w:space="0" w:color="000000"/>
              <w:left w:val="single" w:sz="4" w:space="0" w:color="000000"/>
              <w:bottom w:val="single" w:sz="4" w:space="0" w:color="000000"/>
              <w:right w:val="single" w:sz="4" w:space="0" w:color="000000"/>
            </w:tcBorders>
          </w:tcPr>
          <w:p w14:paraId="5776DA48" w14:textId="62F8148A" w:rsidR="00652524" w:rsidRPr="00652524" w:rsidRDefault="00652524" w:rsidP="001A125D">
            <w:pPr>
              <w:snapToGrid w:val="0"/>
              <w:spacing w:line="276" w:lineRule="auto"/>
              <w:jc w:val="center"/>
              <w:rPr>
                <w:rFonts w:ascii="Arial" w:hAnsi="Arial" w:cs="Arial"/>
                <w:bCs/>
                <w:szCs w:val="22"/>
              </w:rPr>
            </w:pPr>
          </w:p>
        </w:tc>
      </w:tr>
      <w:tr w:rsidR="00457054" w:rsidRPr="00E51502" w14:paraId="3C42B508" w14:textId="77777777" w:rsidTr="00457054">
        <w:tc>
          <w:tcPr>
            <w:tcW w:w="319" w:type="dxa"/>
            <w:tcBorders>
              <w:top w:val="single" w:sz="4" w:space="0" w:color="000000"/>
              <w:left w:val="single" w:sz="4" w:space="0" w:color="000000"/>
              <w:bottom w:val="single" w:sz="4" w:space="0" w:color="000000"/>
            </w:tcBorders>
            <w:shd w:val="clear" w:color="auto" w:fill="D9D9D9" w:themeFill="background1" w:themeFillShade="D9"/>
          </w:tcPr>
          <w:p w14:paraId="695F13F4" w14:textId="77777777" w:rsidR="00652524" w:rsidRPr="00652524" w:rsidRDefault="00652524" w:rsidP="001A125D">
            <w:pPr>
              <w:snapToGrid w:val="0"/>
              <w:spacing w:line="276" w:lineRule="auto"/>
              <w:jc w:val="center"/>
              <w:rPr>
                <w:rFonts w:ascii="Arial" w:hAnsi="Arial" w:cs="Arial"/>
                <w:bCs/>
                <w:szCs w:val="22"/>
              </w:rPr>
            </w:pPr>
          </w:p>
        </w:tc>
        <w:tc>
          <w:tcPr>
            <w:tcW w:w="1496" w:type="dxa"/>
            <w:tcBorders>
              <w:top w:val="single" w:sz="4" w:space="0" w:color="000000"/>
              <w:left w:val="single" w:sz="4" w:space="0" w:color="000000"/>
              <w:bottom w:val="single" w:sz="4" w:space="0" w:color="000000"/>
            </w:tcBorders>
            <w:shd w:val="clear" w:color="auto" w:fill="D9D9D9" w:themeFill="background1" w:themeFillShade="D9"/>
            <w:vAlign w:val="center"/>
          </w:tcPr>
          <w:p w14:paraId="7F8D736B" w14:textId="77777777" w:rsidR="00652524" w:rsidRPr="00652524" w:rsidRDefault="00652524" w:rsidP="001A125D">
            <w:pPr>
              <w:snapToGrid w:val="0"/>
              <w:spacing w:line="276" w:lineRule="auto"/>
              <w:jc w:val="center"/>
              <w:rPr>
                <w:rFonts w:ascii="Arial" w:hAnsi="Arial" w:cs="Arial"/>
                <w:bCs/>
                <w:szCs w:val="22"/>
              </w:rPr>
            </w:pPr>
          </w:p>
        </w:tc>
        <w:tc>
          <w:tcPr>
            <w:tcW w:w="1873" w:type="dxa"/>
            <w:tcBorders>
              <w:top w:val="single" w:sz="4" w:space="0" w:color="000000"/>
              <w:left w:val="single" w:sz="4" w:space="0" w:color="000000"/>
              <w:bottom w:val="single" w:sz="4" w:space="0" w:color="000000"/>
            </w:tcBorders>
            <w:shd w:val="clear" w:color="auto" w:fill="D9D9D9" w:themeFill="background1" w:themeFillShade="D9"/>
            <w:vAlign w:val="center"/>
          </w:tcPr>
          <w:p w14:paraId="7091D2C5" w14:textId="77777777" w:rsidR="00652524" w:rsidRPr="00652524" w:rsidRDefault="00652524" w:rsidP="001A125D">
            <w:pPr>
              <w:snapToGrid w:val="0"/>
              <w:spacing w:line="276" w:lineRule="auto"/>
              <w:jc w:val="center"/>
              <w:rPr>
                <w:rFonts w:ascii="Arial" w:hAnsi="Arial" w:cs="Arial"/>
                <w:bCs/>
                <w:szCs w:val="22"/>
              </w:rPr>
            </w:pPr>
          </w:p>
        </w:tc>
        <w:tc>
          <w:tcPr>
            <w:tcW w:w="2207" w:type="dxa"/>
            <w:tcBorders>
              <w:top w:val="single" w:sz="4" w:space="0" w:color="000000"/>
              <w:left w:val="single" w:sz="4" w:space="0" w:color="000000"/>
              <w:bottom w:val="single" w:sz="4" w:space="0" w:color="000000"/>
            </w:tcBorders>
            <w:shd w:val="clear" w:color="auto" w:fill="D9D9D9" w:themeFill="background1" w:themeFillShade="D9"/>
          </w:tcPr>
          <w:p w14:paraId="254FB5FF" w14:textId="77777777" w:rsidR="00652524" w:rsidRPr="00652524" w:rsidRDefault="00652524" w:rsidP="001A125D">
            <w:pPr>
              <w:snapToGrid w:val="0"/>
              <w:spacing w:line="276" w:lineRule="auto"/>
              <w:jc w:val="center"/>
              <w:rPr>
                <w:rFonts w:ascii="Arial" w:hAnsi="Arial" w:cs="Arial"/>
                <w:bCs/>
                <w:szCs w:val="22"/>
              </w:rPr>
            </w:pPr>
          </w:p>
        </w:tc>
        <w:tc>
          <w:tcPr>
            <w:tcW w:w="2119" w:type="dxa"/>
            <w:tcBorders>
              <w:top w:val="single" w:sz="4" w:space="0" w:color="000000"/>
              <w:left w:val="single" w:sz="4" w:space="0" w:color="000000"/>
              <w:bottom w:val="single" w:sz="4" w:space="0" w:color="000000"/>
            </w:tcBorders>
            <w:shd w:val="clear" w:color="auto" w:fill="D9D9D9" w:themeFill="background1" w:themeFillShade="D9"/>
          </w:tcPr>
          <w:p w14:paraId="60555EF3" w14:textId="77777777" w:rsidR="00652524" w:rsidRPr="00652524" w:rsidRDefault="00652524" w:rsidP="001A125D">
            <w:pPr>
              <w:snapToGrid w:val="0"/>
              <w:spacing w:line="276" w:lineRule="auto"/>
              <w:jc w:val="center"/>
              <w:rPr>
                <w:rFonts w:ascii="Arial" w:hAnsi="Arial" w:cs="Arial"/>
                <w:bCs/>
                <w:szCs w:val="22"/>
              </w:rPr>
            </w:pPr>
          </w:p>
        </w:tc>
        <w:tc>
          <w:tcPr>
            <w:tcW w:w="19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05B6CC" w14:textId="156860C7" w:rsidR="00652524" w:rsidRPr="00652524" w:rsidRDefault="00652524" w:rsidP="001A125D">
            <w:pPr>
              <w:snapToGrid w:val="0"/>
              <w:spacing w:line="276" w:lineRule="auto"/>
              <w:jc w:val="center"/>
              <w:rPr>
                <w:rFonts w:ascii="Arial" w:hAnsi="Arial" w:cs="Arial"/>
                <w:bCs/>
                <w:szCs w:val="22"/>
              </w:rPr>
            </w:pPr>
            <w:r w:rsidRPr="00652524">
              <w:rPr>
                <w:rFonts w:ascii="Arial" w:hAnsi="Arial" w:cs="Arial"/>
                <w:bCs/>
                <w:szCs w:val="22"/>
              </w:rPr>
              <w:t>Többlet megajánlás (munkanap)</w:t>
            </w:r>
          </w:p>
        </w:tc>
      </w:tr>
      <w:tr w:rsidR="00457054" w:rsidRPr="00E51502" w14:paraId="19C3BF06" w14:textId="77777777" w:rsidTr="00457054">
        <w:tc>
          <w:tcPr>
            <w:tcW w:w="319" w:type="dxa"/>
            <w:tcBorders>
              <w:top w:val="single" w:sz="4" w:space="0" w:color="000000"/>
              <w:left w:val="single" w:sz="4" w:space="0" w:color="000000"/>
              <w:bottom w:val="single" w:sz="4" w:space="0" w:color="000000"/>
            </w:tcBorders>
            <w:shd w:val="clear" w:color="auto" w:fill="D9D9D9" w:themeFill="background1" w:themeFillShade="D9"/>
          </w:tcPr>
          <w:p w14:paraId="02D21593" w14:textId="04094901" w:rsidR="00652524" w:rsidRPr="00652524" w:rsidRDefault="00652524" w:rsidP="001A125D">
            <w:pPr>
              <w:snapToGrid w:val="0"/>
              <w:spacing w:line="276" w:lineRule="auto"/>
              <w:jc w:val="center"/>
              <w:rPr>
                <w:rFonts w:ascii="Arial" w:hAnsi="Arial" w:cs="Arial"/>
                <w:bCs/>
                <w:szCs w:val="22"/>
              </w:rPr>
            </w:pPr>
            <w:r w:rsidRPr="00652524">
              <w:rPr>
                <w:rFonts w:ascii="Arial" w:hAnsi="Arial" w:cs="Arial"/>
                <w:bCs/>
                <w:szCs w:val="22"/>
              </w:rPr>
              <w:t>4</w:t>
            </w:r>
          </w:p>
        </w:tc>
        <w:tc>
          <w:tcPr>
            <w:tcW w:w="1496" w:type="dxa"/>
            <w:tcBorders>
              <w:top w:val="single" w:sz="4" w:space="0" w:color="000000"/>
              <w:left w:val="single" w:sz="4" w:space="0" w:color="000000"/>
              <w:bottom w:val="single" w:sz="4" w:space="0" w:color="000000"/>
            </w:tcBorders>
            <w:shd w:val="clear" w:color="auto" w:fill="D9D9D9" w:themeFill="background1" w:themeFillShade="D9"/>
            <w:vAlign w:val="center"/>
          </w:tcPr>
          <w:p w14:paraId="139DA938" w14:textId="291AC3B1" w:rsidR="00652524" w:rsidRPr="00652524" w:rsidRDefault="00652524" w:rsidP="001A125D">
            <w:pPr>
              <w:snapToGrid w:val="0"/>
              <w:spacing w:line="276" w:lineRule="auto"/>
              <w:jc w:val="center"/>
              <w:rPr>
                <w:rFonts w:ascii="Arial" w:hAnsi="Arial" w:cs="Arial"/>
                <w:bCs/>
                <w:szCs w:val="22"/>
              </w:rPr>
            </w:pPr>
          </w:p>
        </w:tc>
        <w:tc>
          <w:tcPr>
            <w:tcW w:w="4080" w:type="dxa"/>
            <w:gridSpan w:val="2"/>
            <w:tcBorders>
              <w:top w:val="single" w:sz="4" w:space="0" w:color="000000"/>
              <w:left w:val="single" w:sz="4" w:space="0" w:color="000000"/>
              <w:bottom w:val="single" w:sz="4" w:space="0" w:color="000000"/>
            </w:tcBorders>
            <w:shd w:val="clear" w:color="auto" w:fill="D9D9D9" w:themeFill="background1" w:themeFillShade="D9"/>
            <w:vAlign w:val="center"/>
          </w:tcPr>
          <w:p w14:paraId="76FC53E3" w14:textId="521D5BB0" w:rsidR="00652524" w:rsidRPr="00652524" w:rsidRDefault="00D46BA4" w:rsidP="001A125D">
            <w:pPr>
              <w:snapToGrid w:val="0"/>
              <w:spacing w:line="276" w:lineRule="auto"/>
              <w:jc w:val="center"/>
              <w:rPr>
                <w:rFonts w:ascii="Arial" w:hAnsi="Arial" w:cs="Arial"/>
                <w:bCs/>
                <w:szCs w:val="22"/>
              </w:rPr>
            </w:pPr>
            <w:r>
              <w:rPr>
                <w:rFonts w:ascii="Arial" w:hAnsi="Arial" w:cs="Arial"/>
                <w:bCs/>
                <w:szCs w:val="22"/>
              </w:rPr>
              <w:t>Ajánlattevő</w:t>
            </w:r>
            <w:r w:rsidR="00652524" w:rsidRPr="00652524">
              <w:rPr>
                <w:rFonts w:ascii="Arial" w:hAnsi="Arial" w:cs="Arial"/>
                <w:bCs/>
                <w:szCs w:val="22"/>
              </w:rPr>
              <w:t xml:space="preserve"> 5 munkanapos rendelkezésre állásnál rövidebb rendelkezésre állás munkanapokban</w:t>
            </w:r>
          </w:p>
        </w:tc>
        <w:tc>
          <w:tcPr>
            <w:tcW w:w="2119" w:type="dxa"/>
            <w:tcBorders>
              <w:top w:val="single" w:sz="4" w:space="0" w:color="000000"/>
              <w:left w:val="single" w:sz="4" w:space="0" w:color="000000"/>
              <w:bottom w:val="single" w:sz="4" w:space="0" w:color="000000"/>
            </w:tcBorders>
            <w:shd w:val="clear" w:color="auto" w:fill="D9D9D9" w:themeFill="background1" w:themeFillShade="D9"/>
          </w:tcPr>
          <w:p w14:paraId="59F218F3" w14:textId="5519AD44" w:rsidR="00652524" w:rsidRPr="00652524" w:rsidRDefault="00652524" w:rsidP="001A125D">
            <w:pPr>
              <w:snapToGrid w:val="0"/>
              <w:spacing w:line="276" w:lineRule="auto"/>
              <w:jc w:val="center"/>
              <w:rPr>
                <w:rFonts w:ascii="Arial" w:hAnsi="Arial" w:cs="Arial"/>
                <w:bCs/>
                <w:szCs w:val="22"/>
              </w:rPr>
            </w:pPr>
            <w:r>
              <w:rPr>
                <w:rFonts w:ascii="Arial" w:hAnsi="Arial" w:cs="Arial"/>
                <w:bCs/>
                <w:szCs w:val="22"/>
              </w:rPr>
              <w:t>5 munkanap</w:t>
            </w:r>
          </w:p>
        </w:tc>
        <w:tc>
          <w:tcPr>
            <w:tcW w:w="1904" w:type="dxa"/>
            <w:tcBorders>
              <w:top w:val="single" w:sz="4" w:space="0" w:color="000000"/>
              <w:left w:val="single" w:sz="4" w:space="0" w:color="000000"/>
              <w:bottom w:val="single" w:sz="4" w:space="0" w:color="000000"/>
              <w:right w:val="single" w:sz="4" w:space="0" w:color="000000"/>
            </w:tcBorders>
          </w:tcPr>
          <w:p w14:paraId="492B3602" w14:textId="60989DFF" w:rsidR="00652524" w:rsidRPr="00652524" w:rsidRDefault="00652524" w:rsidP="001A125D">
            <w:pPr>
              <w:snapToGrid w:val="0"/>
              <w:spacing w:line="276" w:lineRule="auto"/>
              <w:jc w:val="center"/>
              <w:rPr>
                <w:rFonts w:ascii="Arial" w:hAnsi="Arial" w:cs="Arial"/>
                <w:bCs/>
                <w:szCs w:val="22"/>
              </w:rPr>
            </w:pPr>
          </w:p>
        </w:tc>
      </w:tr>
      <w:tr w:rsidR="00457054" w:rsidRPr="00E51502" w14:paraId="1F3FC957" w14:textId="77777777" w:rsidTr="00457054">
        <w:tc>
          <w:tcPr>
            <w:tcW w:w="319" w:type="dxa"/>
            <w:tcBorders>
              <w:top w:val="single" w:sz="4" w:space="0" w:color="000000"/>
              <w:left w:val="single" w:sz="4" w:space="0" w:color="000000"/>
              <w:bottom w:val="single" w:sz="4" w:space="0" w:color="000000"/>
            </w:tcBorders>
            <w:shd w:val="clear" w:color="auto" w:fill="D9D9D9" w:themeFill="background1" w:themeFillShade="D9"/>
          </w:tcPr>
          <w:p w14:paraId="26B4ED7A" w14:textId="77777777" w:rsidR="00652524" w:rsidRPr="00652524" w:rsidRDefault="00652524" w:rsidP="001A125D">
            <w:pPr>
              <w:snapToGrid w:val="0"/>
              <w:spacing w:line="276" w:lineRule="auto"/>
              <w:jc w:val="center"/>
              <w:rPr>
                <w:rFonts w:ascii="Arial" w:hAnsi="Arial" w:cs="Arial"/>
                <w:bCs/>
                <w:szCs w:val="22"/>
              </w:rPr>
            </w:pPr>
          </w:p>
        </w:tc>
        <w:tc>
          <w:tcPr>
            <w:tcW w:w="1496" w:type="dxa"/>
            <w:tcBorders>
              <w:top w:val="single" w:sz="4" w:space="0" w:color="000000"/>
              <w:left w:val="single" w:sz="4" w:space="0" w:color="000000"/>
              <w:bottom w:val="single" w:sz="4" w:space="0" w:color="000000"/>
            </w:tcBorders>
            <w:shd w:val="clear" w:color="auto" w:fill="D9D9D9" w:themeFill="background1" w:themeFillShade="D9"/>
            <w:vAlign w:val="center"/>
          </w:tcPr>
          <w:p w14:paraId="06072E93" w14:textId="77777777" w:rsidR="00652524" w:rsidRPr="00652524" w:rsidRDefault="00652524" w:rsidP="001A125D">
            <w:pPr>
              <w:snapToGrid w:val="0"/>
              <w:spacing w:line="276" w:lineRule="auto"/>
              <w:jc w:val="center"/>
              <w:rPr>
                <w:rFonts w:ascii="Arial" w:hAnsi="Arial" w:cs="Arial"/>
                <w:bCs/>
                <w:szCs w:val="22"/>
              </w:rPr>
            </w:pPr>
          </w:p>
        </w:tc>
        <w:tc>
          <w:tcPr>
            <w:tcW w:w="4080" w:type="dxa"/>
            <w:gridSpan w:val="2"/>
            <w:tcBorders>
              <w:top w:val="single" w:sz="4" w:space="0" w:color="000000"/>
              <w:left w:val="single" w:sz="4" w:space="0" w:color="000000"/>
              <w:bottom w:val="single" w:sz="4" w:space="0" w:color="000000"/>
            </w:tcBorders>
            <w:shd w:val="clear" w:color="auto" w:fill="D9D9D9" w:themeFill="background1" w:themeFillShade="D9"/>
            <w:vAlign w:val="center"/>
          </w:tcPr>
          <w:p w14:paraId="5C927B4B" w14:textId="77777777" w:rsidR="00652524" w:rsidRPr="00652524" w:rsidRDefault="00652524" w:rsidP="001A125D">
            <w:pPr>
              <w:snapToGrid w:val="0"/>
              <w:spacing w:line="276" w:lineRule="auto"/>
              <w:jc w:val="center"/>
              <w:rPr>
                <w:rFonts w:ascii="Arial" w:hAnsi="Arial" w:cs="Arial"/>
                <w:bCs/>
                <w:szCs w:val="22"/>
              </w:rPr>
            </w:pPr>
          </w:p>
        </w:tc>
        <w:tc>
          <w:tcPr>
            <w:tcW w:w="2119" w:type="dxa"/>
            <w:tcBorders>
              <w:top w:val="single" w:sz="4" w:space="0" w:color="000000"/>
              <w:left w:val="single" w:sz="4" w:space="0" w:color="000000"/>
              <w:bottom w:val="single" w:sz="4" w:space="0" w:color="000000"/>
            </w:tcBorders>
            <w:shd w:val="clear" w:color="auto" w:fill="D9D9D9" w:themeFill="background1" w:themeFillShade="D9"/>
          </w:tcPr>
          <w:p w14:paraId="25154DB8" w14:textId="77777777" w:rsidR="00652524" w:rsidRPr="00652524" w:rsidRDefault="00652524" w:rsidP="001A125D">
            <w:pPr>
              <w:snapToGrid w:val="0"/>
              <w:spacing w:line="276" w:lineRule="auto"/>
              <w:jc w:val="center"/>
              <w:rPr>
                <w:rFonts w:ascii="Arial" w:hAnsi="Arial" w:cs="Arial"/>
                <w:bCs/>
                <w:szCs w:val="22"/>
              </w:rPr>
            </w:pPr>
          </w:p>
        </w:tc>
        <w:tc>
          <w:tcPr>
            <w:tcW w:w="19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90C76E" w14:textId="5C46D990" w:rsidR="00652524" w:rsidRPr="00652524" w:rsidRDefault="00652524" w:rsidP="001A125D">
            <w:pPr>
              <w:snapToGrid w:val="0"/>
              <w:spacing w:line="276" w:lineRule="auto"/>
              <w:jc w:val="center"/>
              <w:rPr>
                <w:rFonts w:ascii="Arial" w:hAnsi="Arial" w:cs="Arial"/>
                <w:bCs/>
                <w:szCs w:val="22"/>
              </w:rPr>
            </w:pPr>
            <w:r w:rsidRPr="00652524">
              <w:rPr>
                <w:rFonts w:ascii="Arial" w:hAnsi="Arial" w:cs="Arial"/>
                <w:bCs/>
                <w:szCs w:val="22"/>
              </w:rPr>
              <w:t>Többlet megajánlás (munkaóra)</w:t>
            </w:r>
          </w:p>
        </w:tc>
      </w:tr>
      <w:tr w:rsidR="00457054" w:rsidRPr="00E51502" w14:paraId="7971503B" w14:textId="77777777" w:rsidTr="00457054">
        <w:tc>
          <w:tcPr>
            <w:tcW w:w="319" w:type="dxa"/>
            <w:tcBorders>
              <w:top w:val="single" w:sz="4" w:space="0" w:color="000000"/>
              <w:left w:val="single" w:sz="4" w:space="0" w:color="000000"/>
              <w:bottom w:val="single" w:sz="4" w:space="0" w:color="000000"/>
            </w:tcBorders>
            <w:shd w:val="clear" w:color="auto" w:fill="D9D9D9" w:themeFill="background1" w:themeFillShade="D9"/>
          </w:tcPr>
          <w:p w14:paraId="429C6213" w14:textId="73424C1B" w:rsidR="00652524" w:rsidRPr="00652524" w:rsidRDefault="00652524" w:rsidP="001A125D">
            <w:pPr>
              <w:snapToGrid w:val="0"/>
              <w:spacing w:line="276" w:lineRule="auto"/>
              <w:jc w:val="center"/>
              <w:rPr>
                <w:rFonts w:ascii="Arial" w:hAnsi="Arial" w:cs="Arial"/>
                <w:bCs/>
                <w:szCs w:val="22"/>
              </w:rPr>
            </w:pPr>
            <w:r w:rsidRPr="00652524">
              <w:rPr>
                <w:rFonts w:ascii="Arial" w:hAnsi="Arial" w:cs="Arial"/>
                <w:bCs/>
                <w:szCs w:val="22"/>
              </w:rPr>
              <w:t>5</w:t>
            </w:r>
          </w:p>
        </w:tc>
        <w:tc>
          <w:tcPr>
            <w:tcW w:w="1496" w:type="dxa"/>
            <w:tcBorders>
              <w:top w:val="single" w:sz="4" w:space="0" w:color="000000"/>
              <w:left w:val="single" w:sz="4" w:space="0" w:color="000000"/>
              <w:bottom w:val="single" w:sz="4" w:space="0" w:color="000000"/>
            </w:tcBorders>
            <w:shd w:val="clear" w:color="auto" w:fill="D9D9D9" w:themeFill="background1" w:themeFillShade="D9"/>
            <w:vAlign w:val="center"/>
          </w:tcPr>
          <w:p w14:paraId="260A8741" w14:textId="7C7C2B77" w:rsidR="00652524" w:rsidRPr="00652524" w:rsidRDefault="00652524" w:rsidP="001A125D">
            <w:pPr>
              <w:snapToGrid w:val="0"/>
              <w:spacing w:line="276" w:lineRule="auto"/>
              <w:jc w:val="center"/>
              <w:rPr>
                <w:rFonts w:ascii="Arial" w:hAnsi="Arial" w:cs="Arial"/>
                <w:bCs/>
                <w:szCs w:val="22"/>
              </w:rPr>
            </w:pPr>
          </w:p>
        </w:tc>
        <w:tc>
          <w:tcPr>
            <w:tcW w:w="4080" w:type="dxa"/>
            <w:gridSpan w:val="2"/>
            <w:tcBorders>
              <w:top w:val="single" w:sz="4" w:space="0" w:color="000000"/>
              <w:left w:val="single" w:sz="4" w:space="0" w:color="000000"/>
              <w:bottom w:val="single" w:sz="4" w:space="0" w:color="000000"/>
            </w:tcBorders>
            <w:shd w:val="clear" w:color="auto" w:fill="D9D9D9" w:themeFill="background1" w:themeFillShade="D9"/>
            <w:vAlign w:val="center"/>
          </w:tcPr>
          <w:p w14:paraId="2941B299" w14:textId="4B535297" w:rsidR="00652524" w:rsidRPr="00652524" w:rsidRDefault="00D46BA4" w:rsidP="001A125D">
            <w:pPr>
              <w:snapToGrid w:val="0"/>
              <w:spacing w:line="276" w:lineRule="auto"/>
              <w:jc w:val="center"/>
              <w:rPr>
                <w:rFonts w:ascii="Arial" w:hAnsi="Arial" w:cs="Arial"/>
                <w:bCs/>
                <w:szCs w:val="22"/>
              </w:rPr>
            </w:pPr>
            <w:r>
              <w:rPr>
                <w:rFonts w:ascii="Arial" w:hAnsi="Arial" w:cs="Arial"/>
                <w:bCs/>
                <w:szCs w:val="22"/>
              </w:rPr>
              <w:t>Ajánlattevő</w:t>
            </w:r>
            <w:r w:rsidR="00652524" w:rsidRPr="00652524">
              <w:rPr>
                <w:rFonts w:ascii="Arial" w:hAnsi="Arial" w:cs="Arial"/>
                <w:bCs/>
                <w:szCs w:val="22"/>
              </w:rPr>
              <w:t xml:space="preserve"> által évente és társaságonként 80 munkaórányi személyes </w:t>
            </w:r>
            <w:proofErr w:type="gramStart"/>
            <w:r w:rsidR="00652524" w:rsidRPr="00652524">
              <w:rPr>
                <w:rFonts w:ascii="Arial" w:hAnsi="Arial" w:cs="Arial"/>
                <w:bCs/>
                <w:szCs w:val="22"/>
              </w:rPr>
              <w:t>konzultáción</w:t>
            </w:r>
            <w:proofErr w:type="gramEnd"/>
            <w:r w:rsidR="00652524" w:rsidRPr="00652524">
              <w:rPr>
                <w:rFonts w:ascii="Arial" w:hAnsi="Arial" w:cs="Arial"/>
                <w:bCs/>
                <w:szCs w:val="22"/>
              </w:rPr>
              <w:t xml:space="preserve"> felül megajánlott költségmentes többlet munkaórák száma</w:t>
            </w:r>
          </w:p>
        </w:tc>
        <w:tc>
          <w:tcPr>
            <w:tcW w:w="2119" w:type="dxa"/>
            <w:tcBorders>
              <w:top w:val="single" w:sz="4" w:space="0" w:color="000000"/>
              <w:left w:val="single" w:sz="4" w:space="0" w:color="000000"/>
              <w:bottom w:val="single" w:sz="4" w:space="0" w:color="000000"/>
            </w:tcBorders>
            <w:shd w:val="clear" w:color="auto" w:fill="D9D9D9" w:themeFill="background1" w:themeFillShade="D9"/>
          </w:tcPr>
          <w:p w14:paraId="3BAB7191" w14:textId="288EBB9A" w:rsidR="00652524" w:rsidRPr="00652524" w:rsidRDefault="00652524" w:rsidP="001A125D">
            <w:pPr>
              <w:snapToGrid w:val="0"/>
              <w:spacing w:line="276" w:lineRule="auto"/>
              <w:jc w:val="center"/>
              <w:rPr>
                <w:rFonts w:ascii="Arial" w:hAnsi="Arial" w:cs="Arial"/>
                <w:bCs/>
                <w:szCs w:val="22"/>
              </w:rPr>
            </w:pPr>
            <w:r>
              <w:rPr>
                <w:rFonts w:ascii="Arial" w:hAnsi="Arial" w:cs="Arial"/>
                <w:bCs/>
                <w:szCs w:val="22"/>
              </w:rPr>
              <w:t>80 munkaóra/társaság/év</w:t>
            </w:r>
          </w:p>
        </w:tc>
        <w:tc>
          <w:tcPr>
            <w:tcW w:w="1904" w:type="dxa"/>
            <w:tcBorders>
              <w:top w:val="single" w:sz="4" w:space="0" w:color="000000"/>
              <w:left w:val="single" w:sz="4" w:space="0" w:color="000000"/>
              <w:bottom w:val="single" w:sz="4" w:space="0" w:color="000000"/>
              <w:right w:val="single" w:sz="4" w:space="0" w:color="000000"/>
            </w:tcBorders>
          </w:tcPr>
          <w:p w14:paraId="586D7012" w14:textId="2A3B2FF4" w:rsidR="00652524" w:rsidRPr="00652524" w:rsidRDefault="00652524" w:rsidP="001A125D">
            <w:pPr>
              <w:snapToGrid w:val="0"/>
              <w:spacing w:line="276" w:lineRule="auto"/>
              <w:jc w:val="center"/>
              <w:rPr>
                <w:rFonts w:ascii="Arial" w:hAnsi="Arial" w:cs="Arial"/>
                <w:bCs/>
                <w:szCs w:val="22"/>
              </w:rPr>
            </w:pPr>
          </w:p>
        </w:tc>
      </w:tr>
      <w:tr w:rsidR="00457054" w:rsidRPr="00E51502" w14:paraId="0F45C255" w14:textId="77777777" w:rsidTr="00457054">
        <w:tc>
          <w:tcPr>
            <w:tcW w:w="319" w:type="dxa"/>
            <w:tcBorders>
              <w:top w:val="single" w:sz="4" w:space="0" w:color="000000"/>
              <w:left w:val="single" w:sz="4" w:space="0" w:color="000000"/>
              <w:bottom w:val="single" w:sz="4" w:space="0" w:color="000000"/>
            </w:tcBorders>
            <w:shd w:val="clear" w:color="auto" w:fill="D9D9D9" w:themeFill="background1" w:themeFillShade="D9"/>
          </w:tcPr>
          <w:p w14:paraId="5EF84D45" w14:textId="77777777" w:rsidR="00652524" w:rsidRPr="00652524" w:rsidRDefault="00652524" w:rsidP="001A125D">
            <w:pPr>
              <w:snapToGrid w:val="0"/>
              <w:spacing w:line="276" w:lineRule="auto"/>
              <w:jc w:val="center"/>
              <w:rPr>
                <w:rFonts w:ascii="Arial" w:hAnsi="Arial" w:cs="Arial"/>
                <w:bCs/>
                <w:szCs w:val="22"/>
              </w:rPr>
            </w:pPr>
          </w:p>
        </w:tc>
        <w:tc>
          <w:tcPr>
            <w:tcW w:w="1496" w:type="dxa"/>
            <w:tcBorders>
              <w:top w:val="single" w:sz="4" w:space="0" w:color="000000"/>
              <w:left w:val="single" w:sz="4" w:space="0" w:color="000000"/>
              <w:bottom w:val="single" w:sz="4" w:space="0" w:color="000000"/>
            </w:tcBorders>
            <w:shd w:val="clear" w:color="auto" w:fill="D9D9D9" w:themeFill="background1" w:themeFillShade="D9"/>
            <w:vAlign w:val="center"/>
          </w:tcPr>
          <w:p w14:paraId="76B92602" w14:textId="77777777" w:rsidR="00652524" w:rsidRPr="00652524" w:rsidRDefault="00652524" w:rsidP="001A125D">
            <w:pPr>
              <w:snapToGrid w:val="0"/>
              <w:spacing w:line="276" w:lineRule="auto"/>
              <w:jc w:val="center"/>
              <w:rPr>
                <w:rFonts w:ascii="Arial" w:hAnsi="Arial" w:cs="Arial"/>
                <w:bCs/>
                <w:szCs w:val="22"/>
              </w:rPr>
            </w:pPr>
          </w:p>
        </w:tc>
        <w:tc>
          <w:tcPr>
            <w:tcW w:w="4080" w:type="dxa"/>
            <w:gridSpan w:val="2"/>
            <w:tcBorders>
              <w:top w:val="single" w:sz="4" w:space="0" w:color="000000"/>
              <w:left w:val="single" w:sz="4" w:space="0" w:color="000000"/>
              <w:bottom w:val="single" w:sz="4" w:space="0" w:color="000000"/>
            </w:tcBorders>
            <w:shd w:val="clear" w:color="auto" w:fill="D9D9D9" w:themeFill="background1" w:themeFillShade="D9"/>
            <w:vAlign w:val="center"/>
          </w:tcPr>
          <w:p w14:paraId="37F401AE" w14:textId="77777777" w:rsidR="00652524" w:rsidRPr="00652524" w:rsidRDefault="00652524" w:rsidP="001A125D">
            <w:pPr>
              <w:snapToGrid w:val="0"/>
              <w:spacing w:line="276" w:lineRule="auto"/>
              <w:jc w:val="center"/>
              <w:rPr>
                <w:rFonts w:ascii="Arial" w:hAnsi="Arial" w:cs="Arial"/>
                <w:bCs/>
                <w:szCs w:val="22"/>
              </w:rPr>
            </w:pPr>
          </w:p>
        </w:tc>
        <w:tc>
          <w:tcPr>
            <w:tcW w:w="2119" w:type="dxa"/>
            <w:tcBorders>
              <w:top w:val="single" w:sz="4" w:space="0" w:color="000000"/>
              <w:left w:val="single" w:sz="4" w:space="0" w:color="000000"/>
              <w:bottom w:val="single" w:sz="4" w:space="0" w:color="000000"/>
            </w:tcBorders>
            <w:shd w:val="clear" w:color="auto" w:fill="D9D9D9" w:themeFill="background1" w:themeFillShade="D9"/>
          </w:tcPr>
          <w:p w14:paraId="2DCC7972" w14:textId="77777777" w:rsidR="00652524" w:rsidRPr="00652524" w:rsidRDefault="00652524" w:rsidP="001A125D">
            <w:pPr>
              <w:snapToGrid w:val="0"/>
              <w:spacing w:line="276" w:lineRule="auto"/>
              <w:jc w:val="center"/>
              <w:rPr>
                <w:rFonts w:ascii="Arial" w:hAnsi="Arial" w:cs="Arial"/>
                <w:bCs/>
                <w:szCs w:val="22"/>
              </w:rPr>
            </w:pPr>
          </w:p>
        </w:tc>
        <w:tc>
          <w:tcPr>
            <w:tcW w:w="19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F139DE" w14:textId="1E89F6C4" w:rsidR="00652524" w:rsidRPr="00652524" w:rsidRDefault="00652524" w:rsidP="001A125D">
            <w:pPr>
              <w:snapToGrid w:val="0"/>
              <w:spacing w:line="276" w:lineRule="auto"/>
              <w:jc w:val="center"/>
              <w:rPr>
                <w:rFonts w:ascii="Arial" w:hAnsi="Arial" w:cs="Arial"/>
                <w:bCs/>
                <w:szCs w:val="22"/>
              </w:rPr>
            </w:pPr>
            <w:r w:rsidRPr="00652524">
              <w:rPr>
                <w:rFonts w:ascii="Arial" w:hAnsi="Arial" w:cs="Arial"/>
                <w:bCs/>
                <w:szCs w:val="22"/>
              </w:rPr>
              <w:t>Referencia (darab)</w:t>
            </w:r>
          </w:p>
        </w:tc>
      </w:tr>
      <w:tr w:rsidR="00457054" w:rsidRPr="00E51502" w14:paraId="783842E5" w14:textId="1105AD73" w:rsidTr="00457054">
        <w:tc>
          <w:tcPr>
            <w:tcW w:w="319" w:type="dxa"/>
            <w:tcBorders>
              <w:top w:val="single" w:sz="4" w:space="0" w:color="000000"/>
              <w:left w:val="single" w:sz="4" w:space="0" w:color="000000"/>
              <w:bottom w:val="single" w:sz="4" w:space="0" w:color="000000"/>
            </w:tcBorders>
            <w:shd w:val="clear" w:color="auto" w:fill="D9D9D9" w:themeFill="background1" w:themeFillShade="D9"/>
          </w:tcPr>
          <w:p w14:paraId="50F28952" w14:textId="516E901C" w:rsidR="00652524" w:rsidRPr="00652524" w:rsidRDefault="00652524" w:rsidP="001A125D">
            <w:pPr>
              <w:snapToGrid w:val="0"/>
              <w:spacing w:line="276" w:lineRule="auto"/>
              <w:jc w:val="center"/>
              <w:rPr>
                <w:rFonts w:ascii="Arial" w:hAnsi="Arial" w:cs="Arial"/>
                <w:bCs/>
                <w:szCs w:val="22"/>
              </w:rPr>
            </w:pPr>
            <w:r w:rsidRPr="00652524">
              <w:rPr>
                <w:rFonts w:ascii="Arial" w:hAnsi="Arial" w:cs="Arial"/>
                <w:bCs/>
                <w:szCs w:val="22"/>
              </w:rPr>
              <w:t>6</w:t>
            </w:r>
          </w:p>
        </w:tc>
        <w:tc>
          <w:tcPr>
            <w:tcW w:w="1496" w:type="dxa"/>
            <w:tcBorders>
              <w:top w:val="single" w:sz="4" w:space="0" w:color="000000"/>
              <w:left w:val="single" w:sz="4" w:space="0" w:color="000000"/>
              <w:bottom w:val="single" w:sz="4" w:space="0" w:color="000000"/>
            </w:tcBorders>
            <w:shd w:val="clear" w:color="auto" w:fill="D9D9D9" w:themeFill="background1" w:themeFillShade="D9"/>
            <w:vAlign w:val="center"/>
          </w:tcPr>
          <w:p w14:paraId="733A30A6" w14:textId="45184965" w:rsidR="00652524" w:rsidRPr="00652524" w:rsidRDefault="00652524" w:rsidP="001A125D">
            <w:pPr>
              <w:snapToGrid w:val="0"/>
              <w:spacing w:line="276" w:lineRule="auto"/>
              <w:jc w:val="center"/>
              <w:rPr>
                <w:rFonts w:ascii="Arial" w:hAnsi="Arial" w:cs="Arial"/>
                <w:bCs/>
                <w:szCs w:val="22"/>
              </w:rPr>
            </w:pPr>
            <w:r w:rsidRPr="00652524">
              <w:rPr>
                <w:rFonts w:ascii="Arial" w:hAnsi="Arial" w:cs="Arial"/>
                <w:bCs/>
                <w:szCs w:val="22"/>
              </w:rPr>
              <w:t>M1.1</w:t>
            </w:r>
          </w:p>
        </w:tc>
        <w:tc>
          <w:tcPr>
            <w:tcW w:w="4080" w:type="dxa"/>
            <w:gridSpan w:val="2"/>
            <w:tcBorders>
              <w:top w:val="single" w:sz="4" w:space="0" w:color="000000"/>
              <w:left w:val="single" w:sz="4" w:space="0" w:color="000000"/>
              <w:bottom w:val="single" w:sz="4" w:space="0" w:color="000000"/>
            </w:tcBorders>
            <w:shd w:val="clear" w:color="auto" w:fill="D9D9D9" w:themeFill="background1" w:themeFillShade="D9"/>
            <w:vAlign w:val="center"/>
          </w:tcPr>
          <w:p w14:paraId="538A90D6" w14:textId="56945B06" w:rsidR="00652524" w:rsidRPr="00652524" w:rsidRDefault="00D46BA4" w:rsidP="001A125D">
            <w:pPr>
              <w:snapToGrid w:val="0"/>
              <w:spacing w:line="276" w:lineRule="auto"/>
              <w:jc w:val="center"/>
              <w:rPr>
                <w:rFonts w:ascii="Arial" w:hAnsi="Arial" w:cs="Arial"/>
                <w:bCs/>
                <w:szCs w:val="22"/>
              </w:rPr>
            </w:pPr>
            <w:r>
              <w:rPr>
                <w:rFonts w:ascii="Arial" w:hAnsi="Arial" w:cs="Arial"/>
                <w:bCs/>
                <w:szCs w:val="22"/>
              </w:rPr>
              <w:t>Ajánlattevő</w:t>
            </w:r>
            <w:r w:rsidR="00652524" w:rsidRPr="00652524">
              <w:rPr>
                <w:rFonts w:ascii="Arial" w:hAnsi="Arial" w:cs="Arial"/>
                <w:bCs/>
                <w:szCs w:val="22"/>
              </w:rPr>
              <w:t xml:space="preserve"> M1.1 alkalmassági minimumkövetelményben meghatározottak feletti referenciák száma</w:t>
            </w:r>
          </w:p>
        </w:tc>
        <w:tc>
          <w:tcPr>
            <w:tcW w:w="2119" w:type="dxa"/>
            <w:tcBorders>
              <w:top w:val="single" w:sz="4" w:space="0" w:color="000000"/>
              <w:left w:val="single" w:sz="4" w:space="0" w:color="000000"/>
              <w:bottom w:val="single" w:sz="4" w:space="0" w:color="000000"/>
            </w:tcBorders>
            <w:shd w:val="clear" w:color="auto" w:fill="D9D9D9" w:themeFill="background1" w:themeFillShade="D9"/>
          </w:tcPr>
          <w:p w14:paraId="09D4BCEE" w14:textId="36DBED40" w:rsidR="00652524" w:rsidRPr="00652524" w:rsidRDefault="00652524" w:rsidP="001A125D">
            <w:pPr>
              <w:snapToGrid w:val="0"/>
              <w:spacing w:line="276" w:lineRule="auto"/>
              <w:jc w:val="center"/>
              <w:rPr>
                <w:rFonts w:ascii="Arial" w:hAnsi="Arial" w:cs="Arial"/>
                <w:bCs/>
                <w:szCs w:val="22"/>
              </w:rPr>
            </w:pPr>
            <w:r>
              <w:rPr>
                <w:rFonts w:ascii="Arial" w:hAnsi="Arial" w:cs="Arial"/>
                <w:bCs/>
                <w:szCs w:val="22"/>
              </w:rPr>
              <w:t>1 referencia</w:t>
            </w:r>
          </w:p>
        </w:tc>
        <w:tc>
          <w:tcPr>
            <w:tcW w:w="1904" w:type="dxa"/>
            <w:tcBorders>
              <w:top w:val="single" w:sz="4" w:space="0" w:color="000000"/>
              <w:left w:val="single" w:sz="4" w:space="0" w:color="000000"/>
              <w:bottom w:val="single" w:sz="4" w:space="0" w:color="000000"/>
              <w:right w:val="single" w:sz="4" w:space="0" w:color="000000"/>
            </w:tcBorders>
          </w:tcPr>
          <w:p w14:paraId="21DBC3AF" w14:textId="7C7E06B8" w:rsidR="00652524" w:rsidRPr="00652524" w:rsidRDefault="00652524" w:rsidP="001A125D">
            <w:pPr>
              <w:snapToGrid w:val="0"/>
              <w:spacing w:line="276" w:lineRule="auto"/>
              <w:jc w:val="center"/>
              <w:rPr>
                <w:rFonts w:ascii="Arial" w:hAnsi="Arial" w:cs="Arial"/>
                <w:bCs/>
                <w:szCs w:val="22"/>
              </w:rPr>
            </w:pPr>
          </w:p>
        </w:tc>
      </w:tr>
    </w:tbl>
    <w:p w14:paraId="216B3FC8" w14:textId="47CFB825" w:rsidR="009C723D" w:rsidRDefault="009C723D" w:rsidP="009C723D">
      <w:pPr>
        <w:pStyle w:val="Szvegtrzs"/>
        <w:widowControl w:val="0"/>
        <w:spacing w:line="276" w:lineRule="auto"/>
        <w:ind w:right="74"/>
        <w:rPr>
          <w:rFonts w:ascii="Arial" w:hAnsi="Arial" w:cs="Arial"/>
          <w:sz w:val="22"/>
          <w:szCs w:val="22"/>
          <w:lang w:val="hu-HU"/>
        </w:rPr>
      </w:pPr>
    </w:p>
    <w:p w14:paraId="2A7AA769" w14:textId="77777777" w:rsidR="009C723D" w:rsidRPr="005A6401" w:rsidRDefault="009C723D" w:rsidP="009C723D">
      <w:pPr>
        <w:numPr>
          <w:ilvl w:val="12"/>
          <w:numId w:val="0"/>
        </w:numPr>
        <w:spacing w:line="276" w:lineRule="auto"/>
        <w:ind w:right="-2"/>
        <w:rPr>
          <w:rFonts w:ascii="Arial" w:eastAsia="Calibri" w:hAnsi="Arial" w:cs="Arial"/>
          <w:sz w:val="22"/>
          <w:szCs w:val="22"/>
        </w:rPr>
      </w:pPr>
      <w:r w:rsidRPr="005A6401">
        <w:rPr>
          <w:rFonts w:ascii="Arial" w:eastAsia="Calibri" w:hAnsi="Arial" w:cs="Arial"/>
          <w:sz w:val="22"/>
          <w:szCs w:val="22"/>
        </w:rPr>
        <w:t>Kelt</w:t>
      </w:r>
      <w:proofErr w:type="gramStart"/>
      <w:r w:rsidRPr="005A6401">
        <w:rPr>
          <w:rFonts w:ascii="Arial" w:eastAsia="Calibri" w:hAnsi="Arial" w:cs="Arial"/>
          <w:sz w:val="22"/>
          <w:szCs w:val="22"/>
        </w:rPr>
        <w:t>……………………….,</w:t>
      </w:r>
      <w:proofErr w:type="gramEnd"/>
      <w:r w:rsidRPr="005A6401">
        <w:rPr>
          <w:rFonts w:ascii="Arial" w:eastAsia="Calibri" w:hAnsi="Arial" w:cs="Arial"/>
          <w:sz w:val="22"/>
          <w:szCs w:val="22"/>
        </w:rPr>
        <w:t xml:space="preserve"> 20</w:t>
      </w:r>
      <w:r>
        <w:rPr>
          <w:rFonts w:ascii="Arial" w:eastAsia="Calibri" w:hAnsi="Arial" w:cs="Arial"/>
          <w:sz w:val="22"/>
          <w:szCs w:val="22"/>
        </w:rPr>
        <w:t>20</w:t>
      </w:r>
      <w:r w:rsidRPr="005A6401">
        <w:rPr>
          <w:rFonts w:ascii="Arial" w:eastAsia="Calibri" w:hAnsi="Arial" w:cs="Arial"/>
          <w:sz w:val="22"/>
          <w:szCs w:val="22"/>
        </w:rPr>
        <w:t>. év .………………. hó …… napján.</w:t>
      </w:r>
    </w:p>
    <w:p w14:paraId="3E75331F" w14:textId="77777777" w:rsidR="009C723D" w:rsidRPr="005A6401" w:rsidRDefault="009C723D" w:rsidP="009C723D">
      <w:pPr>
        <w:tabs>
          <w:tab w:val="left" w:pos="540"/>
        </w:tabs>
        <w:spacing w:line="276" w:lineRule="auto"/>
        <w:jc w:val="both"/>
        <w:rPr>
          <w:rFonts w:ascii="Arial" w:hAnsi="Arial" w:cs="Arial"/>
          <w:b/>
          <w:bCs/>
          <w:sz w:val="22"/>
          <w:szCs w:val="22"/>
        </w:rPr>
      </w:pPr>
    </w:p>
    <w:p w14:paraId="31370D25" w14:textId="77777777" w:rsidR="009C723D" w:rsidRPr="005A6401" w:rsidRDefault="009C723D" w:rsidP="009C723D">
      <w:pPr>
        <w:tabs>
          <w:tab w:val="left" w:pos="540"/>
        </w:tabs>
        <w:spacing w:line="276" w:lineRule="auto"/>
        <w:jc w:val="both"/>
        <w:rPr>
          <w:rFonts w:ascii="Arial" w:hAnsi="Arial" w:cs="Arial"/>
          <w:b/>
          <w:bCs/>
          <w:sz w:val="22"/>
          <w:szCs w:val="22"/>
        </w:rPr>
      </w:pPr>
    </w:p>
    <w:p w14:paraId="280018F6" w14:textId="77777777" w:rsidR="009C723D" w:rsidRPr="005A6401" w:rsidRDefault="009C723D" w:rsidP="009C723D">
      <w:pPr>
        <w:tabs>
          <w:tab w:val="left" w:pos="540"/>
        </w:tabs>
        <w:spacing w:line="276" w:lineRule="auto"/>
        <w:jc w:val="both"/>
        <w:rPr>
          <w:rFonts w:ascii="Arial" w:hAnsi="Arial" w:cs="Arial"/>
          <w:b/>
          <w:bCs/>
          <w:sz w:val="22"/>
          <w:szCs w:val="22"/>
        </w:rPr>
      </w:pPr>
    </w:p>
    <w:tbl>
      <w:tblPr>
        <w:tblW w:w="4819" w:type="dxa"/>
        <w:tblInd w:w="3794" w:type="dxa"/>
        <w:tblLayout w:type="fixed"/>
        <w:tblLook w:val="01E0" w:firstRow="1" w:lastRow="1" w:firstColumn="1" w:lastColumn="1" w:noHBand="0" w:noVBand="0"/>
      </w:tblPr>
      <w:tblGrid>
        <w:gridCol w:w="4819"/>
      </w:tblGrid>
      <w:tr w:rsidR="009C723D" w:rsidRPr="005A6401" w14:paraId="3E781D2B" w14:textId="77777777" w:rsidTr="009C723D">
        <w:tc>
          <w:tcPr>
            <w:tcW w:w="4819" w:type="dxa"/>
          </w:tcPr>
          <w:p w14:paraId="26CA6B03" w14:textId="77777777" w:rsidR="009C723D" w:rsidRPr="005A6401" w:rsidRDefault="009C723D" w:rsidP="009C723D">
            <w:pPr>
              <w:pStyle w:val="Szvegtrzs26"/>
              <w:spacing w:line="276" w:lineRule="auto"/>
              <w:ind w:left="0"/>
              <w:jc w:val="center"/>
              <w:rPr>
                <w:rFonts w:ascii="Arial" w:hAnsi="Arial" w:cs="Arial"/>
                <w:sz w:val="22"/>
                <w:szCs w:val="22"/>
              </w:rPr>
            </w:pPr>
            <w:r w:rsidRPr="005A6401">
              <w:rPr>
                <w:rFonts w:ascii="Arial" w:hAnsi="Arial" w:cs="Arial"/>
                <w:sz w:val="22"/>
                <w:szCs w:val="22"/>
              </w:rPr>
              <w:t>………………………………………………..</w:t>
            </w:r>
          </w:p>
        </w:tc>
      </w:tr>
      <w:tr w:rsidR="009C723D" w:rsidRPr="005A6401" w14:paraId="2B004448" w14:textId="77777777" w:rsidTr="009C723D">
        <w:tc>
          <w:tcPr>
            <w:tcW w:w="4819" w:type="dxa"/>
          </w:tcPr>
          <w:p w14:paraId="2103D49D" w14:textId="77777777" w:rsidR="009C723D" w:rsidRPr="005A6401" w:rsidRDefault="009C723D" w:rsidP="009C723D">
            <w:pPr>
              <w:pStyle w:val="Szvegtrzs26"/>
              <w:spacing w:line="276" w:lineRule="auto"/>
              <w:ind w:left="0" w:right="0"/>
              <w:jc w:val="center"/>
              <w:rPr>
                <w:rFonts w:ascii="Arial" w:hAnsi="Arial" w:cs="Arial"/>
                <w:sz w:val="22"/>
                <w:szCs w:val="22"/>
              </w:rPr>
            </w:pPr>
            <w:r w:rsidRPr="005A6401">
              <w:rPr>
                <w:rFonts w:ascii="Arial" w:hAnsi="Arial" w:cs="Arial"/>
                <w:sz w:val="22"/>
                <w:szCs w:val="22"/>
              </w:rPr>
              <w:t>(Cégszerű aláírás a kötelezettség-vállalásra jogosult/jogosultak, vagy aláírás a meghatalmazott/meghatalmazottak részéről)</w:t>
            </w:r>
            <w:r w:rsidRPr="005A6401">
              <w:rPr>
                <w:rStyle w:val="Lbjegyzet-hivatkozs"/>
                <w:rFonts w:ascii="Arial" w:hAnsi="Arial" w:cs="Arial"/>
                <w:sz w:val="22"/>
                <w:szCs w:val="22"/>
              </w:rPr>
              <w:footnoteReference w:id="23"/>
            </w:r>
          </w:p>
        </w:tc>
      </w:tr>
    </w:tbl>
    <w:p w14:paraId="585B031E" w14:textId="77777777" w:rsidR="009C723D" w:rsidRDefault="009C723D" w:rsidP="009C723D">
      <w:pPr>
        <w:pStyle w:val="Szvegtrzs"/>
        <w:widowControl w:val="0"/>
        <w:spacing w:line="276" w:lineRule="auto"/>
        <w:ind w:right="74"/>
        <w:rPr>
          <w:rFonts w:ascii="Arial" w:hAnsi="Arial" w:cs="Arial"/>
          <w:sz w:val="22"/>
          <w:szCs w:val="22"/>
          <w:lang w:val="hu-HU"/>
        </w:rPr>
      </w:pPr>
      <w:r>
        <w:rPr>
          <w:rFonts w:ascii="Arial" w:hAnsi="Arial" w:cs="Arial"/>
          <w:sz w:val="22"/>
          <w:szCs w:val="22"/>
          <w:lang w:val="hu-HU"/>
        </w:rPr>
        <w:br w:type="page"/>
      </w:r>
    </w:p>
    <w:p w14:paraId="369376EE" w14:textId="77777777" w:rsidR="009C723D" w:rsidRPr="00CB24DB" w:rsidRDefault="009C723D" w:rsidP="009C723D">
      <w:pPr>
        <w:numPr>
          <w:ilvl w:val="12"/>
          <w:numId w:val="0"/>
        </w:numPr>
        <w:jc w:val="center"/>
        <w:rPr>
          <w:b/>
          <w:sz w:val="24"/>
          <w:szCs w:val="24"/>
        </w:rPr>
      </w:pPr>
    </w:p>
    <w:p w14:paraId="52466AEA" w14:textId="3DCE9A98" w:rsidR="009C723D" w:rsidRPr="00CB24DB" w:rsidRDefault="009C723D" w:rsidP="009C723D">
      <w:pPr>
        <w:jc w:val="center"/>
        <w:outlineLvl w:val="7"/>
        <w:rPr>
          <w:rFonts w:ascii="Arial" w:hAnsi="Arial" w:cs="Arial"/>
          <w:caps/>
          <w:sz w:val="22"/>
          <w:szCs w:val="22"/>
        </w:rPr>
      </w:pPr>
      <w:r w:rsidRPr="00CB24DB">
        <w:rPr>
          <w:rFonts w:ascii="Arial" w:hAnsi="Arial" w:cs="Arial"/>
          <w:caps/>
          <w:sz w:val="22"/>
          <w:szCs w:val="22"/>
        </w:rPr>
        <w:t>Szakmai önéletrajz</w:t>
      </w:r>
      <w:r w:rsidR="005810CD">
        <w:rPr>
          <w:rFonts w:ascii="Arial" w:hAnsi="Arial" w:cs="Arial"/>
          <w:caps/>
          <w:sz w:val="22"/>
          <w:szCs w:val="22"/>
        </w:rPr>
        <w:t xml:space="preserve"> TÖBBLETTAPASZTALAT</w:t>
      </w:r>
      <w:r w:rsidR="00103C03">
        <w:rPr>
          <w:rFonts w:ascii="Arial" w:hAnsi="Arial" w:cs="Arial"/>
          <w:caps/>
          <w:sz w:val="22"/>
          <w:szCs w:val="22"/>
        </w:rPr>
        <w:t xml:space="preserve"> IGAZOLÁSÁ</w:t>
      </w:r>
      <w:r w:rsidR="005810CD">
        <w:rPr>
          <w:rFonts w:ascii="Arial" w:hAnsi="Arial" w:cs="Arial"/>
          <w:caps/>
          <w:sz w:val="22"/>
          <w:szCs w:val="22"/>
        </w:rPr>
        <w:t>RA</w:t>
      </w:r>
    </w:p>
    <w:p w14:paraId="728086C5" w14:textId="0745AEF4" w:rsidR="009C723D" w:rsidRPr="00CB24DB" w:rsidRDefault="009C723D" w:rsidP="009C723D">
      <w:pPr>
        <w:jc w:val="center"/>
        <w:rPr>
          <w:rFonts w:ascii="Arial" w:hAnsi="Arial" w:cs="Arial"/>
          <w:sz w:val="22"/>
          <w:szCs w:val="22"/>
        </w:rPr>
      </w:pPr>
      <w:r w:rsidRPr="00CB24DB">
        <w:rPr>
          <w:rFonts w:ascii="Arial" w:hAnsi="Arial" w:cs="Arial"/>
          <w:sz w:val="22"/>
          <w:szCs w:val="22"/>
        </w:rPr>
        <w:t>(MINTA)</w:t>
      </w:r>
      <w:r w:rsidRPr="00CB24DB">
        <w:rPr>
          <w:rFonts w:ascii="Arial" w:hAnsi="Arial"/>
          <w:caps/>
          <w:sz w:val="22"/>
          <w:szCs w:val="22"/>
          <w:vertAlign w:val="superscript"/>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3"/>
        <w:gridCol w:w="6817"/>
      </w:tblGrid>
      <w:tr w:rsidR="009C723D" w:rsidRPr="00CB24DB" w14:paraId="0B18566D" w14:textId="77777777" w:rsidTr="009C723D">
        <w:tc>
          <w:tcPr>
            <w:tcW w:w="5000" w:type="pct"/>
            <w:gridSpan w:val="2"/>
            <w:shd w:val="clear" w:color="auto" w:fill="CCFFCC"/>
            <w:vAlign w:val="center"/>
          </w:tcPr>
          <w:p w14:paraId="47BF25C2" w14:textId="77777777" w:rsidR="009C723D" w:rsidRPr="00CB24DB" w:rsidRDefault="009C723D" w:rsidP="009C723D">
            <w:pPr>
              <w:jc w:val="center"/>
              <w:outlineLvl w:val="7"/>
              <w:rPr>
                <w:rFonts w:ascii="Arial" w:hAnsi="Arial" w:cs="Arial"/>
                <w:b/>
                <w:caps/>
                <w:sz w:val="22"/>
                <w:szCs w:val="22"/>
              </w:rPr>
            </w:pPr>
            <w:r w:rsidRPr="00CB24DB">
              <w:rPr>
                <w:rFonts w:ascii="Arial" w:hAnsi="Arial" w:cs="Arial"/>
                <w:b/>
                <w:caps/>
                <w:sz w:val="22"/>
                <w:szCs w:val="22"/>
              </w:rPr>
              <w:t>SZEMÉLYES ADATOK</w:t>
            </w:r>
          </w:p>
        </w:tc>
      </w:tr>
      <w:tr w:rsidR="009C723D" w:rsidRPr="00CB24DB" w14:paraId="1CE48388" w14:textId="77777777" w:rsidTr="009C723D">
        <w:trPr>
          <w:trHeight w:val="338"/>
        </w:trPr>
        <w:tc>
          <w:tcPr>
            <w:tcW w:w="1238" w:type="pct"/>
            <w:vAlign w:val="center"/>
          </w:tcPr>
          <w:p w14:paraId="3FB849FF" w14:textId="77777777" w:rsidR="009C723D" w:rsidRPr="00CB24DB" w:rsidRDefault="009C723D" w:rsidP="009C723D">
            <w:pPr>
              <w:rPr>
                <w:rFonts w:ascii="Arial" w:hAnsi="Arial" w:cs="Arial"/>
                <w:sz w:val="22"/>
                <w:szCs w:val="22"/>
              </w:rPr>
            </w:pPr>
            <w:r w:rsidRPr="00CB24DB">
              <w:rPr>
                <w:rFonts w:ascii="Arial" w:hAnsi="Arial" w:cs="Arial"/>
                <w:sz w:val="22"/>
                <w:szCs w:val="22"/>
              </w:rPr>
              <w:t>Név:</w:t>
            </w:r>
          </w:p>
        </w:tc>
        <w:tc>
          <w:tcPr>
            <w:tcW w:w="3762" w:type="pct"/>
            <w:vAlign w:val="center"/>
          </w:tcPr>
          <w:p w14:paraId="1BFB9088" w14:textId="77777777" w:rsidR="009C723D" w:rsidRPr="00CB24DB" w:rsidRDefault="009C723D" w:rsidP="009C723D">
            <w:pPr>
              <w:rPr>
                <w:rFonts w:ascii="Arial" w:hAnsi="Arial" w:cs="Arial"/>
                <w:sz w:val="22"/>
                <w:szCs w:val="22"/>
              </w:rPr>
            </w:pPr>
          </w:p>
        </w:tc>
      </w:tr>
      <w:tr w:rsidR="009C723D" w:rsidRPr="00CB24DB" w14:paraId="58A5E6F2" w14:textId="77777777" w:rsidTr="009C723D">
        <w:trPr>
          <w:trHeight w:val="333"/>
        </w:trPr>
        <w:tc>
          <w:tcPr>
            <w:tcW w:w="1238" w:type="pct"/>
            <w:vAlign w:val="center"/>
          </w:tcPr>
          <w:p w14:paraId="0596AEE2" w14:textId="77777777" w:rsidR="009C723D" w:rsidRPr="00CB24DB" w:rsidRDefault="009C723D" w:rsidP="009C723D">
            <w:pPr>
              <w:rPr>
                <w:rFonts w:ascii="Arial" w:hAnsi="Arial" w:cs="Arial"/>
                <w:sz w:val="22"/>
                <w:szCs w:val="22"/>
              </w:rPr>
            </w:pPr>
            <w:r w:rsidRPr="00CB24DB">
              <w:rPr>
                <w:rFonts w:ascii="Arial" w:hAnsi="Arial" w:cs="Arial"/>
                <w:sz w:val="22"/>
                <w:szCs w:val="22"/>
              </w:rPr>
              <w:t>Születési idő:</w:t>
            </w:r>
          </w:p>
        </w:tc>
        <w:tc>
          <w:tcPr>
            <w:tcW w:w="3762" w:type="pct"/>
            <w:vAlign w:val="center"/>
          </w:tcPr>
          <w:p w14:paraId="00BFC99B" w14:textId="77777777" w:rsidR="009C723D" w:rsidRPr="00CB24DB" w:rsidRDefault="009C723D" w:rsidP="009C723D">
            <w:pPr>
              <w:rPr>
                <w:rFonts w:ascii="Arial" w:hAnsi="Arial" w:cs="Arial"/>
                <w:sz w:val="22"/>
                <w:szCs w:val="22"/>
              </w:rPr>
            </w:pPr>
          </w:p>
        </w:tc>
      </w:tr>
      <w:tr w:rsidR="009C723D" w:rsidRPr="00CB24DB" w14:paraId="37614DB4" w14:textId="77777777" w:rsidTr="009C723D">
        <w:trPr>
          <w:trHeight w:val="333"/>
        </w:trPr>
        <w:tc>
          <w:tcPr>
            <w:tcW w:w="1238" w:type="pct"/>
            <w:vAlign w:val="center"/>
          </w:tcPr>
          <w:p w14:paraId="6F99AF20" w14:textId="77777777" w:rsidR="009C723D" w:rsidRPr="00CB24DB" w:rsidRDefault="009C723D" w:rsidP="009C723D">
            <w:pPr>
              <w:rPr>
                <w:rFonts w:ascii="Arial" w:hAnsi="Arial" w:cs="Arial"/>
                <w:sz w:val="22"/>
                <w:szCs w:val="22"/>
              </w:rPr>
            </w:pPr>
            <w:r w:rsidRPr="00CB24DB">
              <w:rPr>
                <w:rFonts w:ascii="Arial" w:hAnsi="Arial" w:cs="Arial"/>
                <w:sz w:val="22"/>
                <w:szCs w:val="22"/>
              </w:rPr>
              <w:t>Állampolgárság:</w:t>
            </w:r>
          </w:p>
        </w:tc>
        <w:tc>
          <w:tcPr>
            <w:tcW w:w="3762" w:type="pct"/>
            <w:vAlign w:val="center"/>
          </w:tcPr>
          <w:p w14:paraId="75E0426D" w14:textId="77777777" w:rsidR="009C723D" w:rsidRPr="00CB24DB" w:rsidRDefault="009C723D" w:rsidP="009C723D">
            <w:pPr>
              <w:rPr>
                <w:rFonts w:ascii="Arial" w:hAnsi="Arial" w:cs="Arial"/>
                <w:sz w:val="22"/>
                <w:szCs w:val="22"/>
              </w:rPr>
            </w:pPr>
          </w:p>
        </w:tc>
      </w:tr>
    </w:tbl>
    <w:p w14:paraId="2AEEC0D8" w14:textId="77777777" w:rsidR="009C723D" w:rsidRPr="00CB24DB" w:rsidRDefault="009C723D" w:rsidP="009C723D">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1142"/>
        <w:gridCol w:w="3385"/>
        <w:gridCol w:w="3392"/>
      </w:tblGrid>
      <w:tr w:rsidR="009C723D" w:rsidRPr="00CB24DB" w14:paraId="655096D1" w14:textId="77777777" w:rsidTr="009C723D">
        <w:tc>
          <w:tcPr>
            <w:tcW w:w="5000" w:type="pct"/>
            <w:gridSpan w:val="4"/>
            <w:shd w:val="clear" w:color="auto" w:fill="CCFFCC"/>
            <w:vAlign w:val="center"/>
          </w:tcPr>
          <w:p w14:paraId="2468D8C4"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ISKOLAI VÉGZETTSÉG</w:t>
            </w:r>
          </w:p>
        </w:tc>
      </w:tr>
      <w:tr w:rsidR="009C723D" w:rsidRPr="00CB24DB" w14:paraId="0FC436AE" w14:textId="77777777" w:rsidTr="009C723D">
        <w:trPr>
          <w:trHeight w:val="333"/>
        </w:trPr>
        <w:tc>
          <w:tcPr>
            <w:tcW w:w="1260" w:type="pct"/>
            <w:gridSpan w:val="2"/>
            <w:vAlign w:val="center"/>
          </w:tcPr>
          <w:p w14:paraId="5FB6B1EE"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Év</w:t>
            </w:r>
          </w:p>
        </w:tc>
        <w:tc>
          <w:tcPr>
            <w:tcW w:w="1868" w:type="pct"/>
            <w:vMerge w:val="restart"/>
            <w:vAlign w:val="center"/>
          </w:tcPr>
          <w:p w14:paraId="7ED4E7C6"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Intézmény megnevezése</w:t>
            </w:r>
          </w:p>
        </w:tc>
        <w:tc>
          <w:tcPr>
            <w:tcW w:w="1872" w:type="pct"/>
            <w:vMerge w:val="restart"/>
            <w:vAlign w:val="center"/>
          </w:tcPr>
          <w:p w14:paraId="48CCA1D9"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Végzettség és szakirány megnevezése</w:t>
            </w:r>
          </w:p>
          <w:p w14:paraId="6D69D2AD" w14:textId="77777777" w:rsidR="009C723D" w:rsidRPr="00CB24DB" w:rsidRDefault="009C723D" w:rsidP="009C723D">
            <w:pPr>
              <w:jc w:val="center"/>
              <w:rPr>
                <w:rFonts w:ascii="Arial" w:hAnsi="Arial" w:cs="Arial"/>
                <w:sz w:val="22"/>
                <w:szCs w:val="22"/>
              </w:rPr>
            </w:pPr>
          </w:p>
        </w:tc>
      </w:tr>
      <w:tr w:rsidR="009C723D" w:rsidRPr="00CB24DB" w14:paraId="4615AC07" w14:textId="77777777" w:rsidTr="009C723D">
        <w:trPr>
          <w:trHeight w:val="333"/>
        </w:trPr>
        <w:tc>
          <w:tcPr>
            <w:tcW w:w="630" w:type="pct"/>
            <w:vAlign w:val="center"/>
          </w:tcPr>
          <w:p w14:paraId="75726030" w14:textId="77777777" w:rsidR="009C723D" w:rsidRPr="00CB24DB" w:rsidRDefault="009C723D" w:rsidP="009C723D">
            <w:pPr>
              <w:jc w:val="right"/>
              <w:rPr>
                <w:rFonts w:ascii="Arial" w:hAnsi="Arial" w:cs="Arial"/>
                <w:sz w:val="22"/>
                <w:szCs w:val="22"/>
              </w:rPr>
            </w:pPr>
            <w:proofErr w:type="gramStart"/>
            <w:r w:rsidRPr="00CB24DB">
              <w:rPr>
                <w:rFonts w:ascii="Arial" w:hAnsi="Arial" w:cs="Arial"/>
                <w:sz w:val="22"/>
                <w:szCs w:val="22"/>
              </w:rPr>
              <w:t>…</w:t>
            </w:r>
            <w:proofErr w:type="gramEnd"/>
            <w:r w:rsidRPr="00CB24DB">
              <w:rPr>
                <w:rFonts w:ascii="Arial" w:hAnsi="Arial" w:cs="Arial"/>
                <w:sz w:val="22"/>
                <w:szCs w:val="22"/>
              </w:rPr>
              <w:t>-</w:t>
            </w:r>
            <w:proofErr w:type="spellStart"/>
            <w:r w:rsidRPr="00CB24DB">
              <w:rPr>
                <w:rFonts w:ascii="Arial" w:hAnsi="Arial" w:cs="Arial"/>
                <w:sz w:val="22"/>
                <w:szCs w:val="22"/>
              </w:rPr>
              <w:t>tól</w:t>
            </w:r>
            <w:proofErr w:type="spellEnd"/>
          </w:p>
        </w:tc>
        <w:tc>
          <w:tcPr>
            <w:tcW w:w="630" w:type="pct"/>
            <w:vAlign w:val="center"/>
          </w:tcPr>
          <w:p w14:paraId="3FE10D5F" w14:textId="77777777" w:rsidR="009C723D" w:rsidRPr="00CB24DB" w:rsidRDefault="009C723D" w:rsidP="009C723D">
            <w:pPr>
              <w:jc w:val="right"/>
              <w:rPr>
                <w:rFonts w:ascii="Arial" w:hAnsi="Arial" w:cs="Arial"/>
                <w:sz w:val="22"/>
                <w:szCs w:val="22"/>
              </w:rPr>
            </w:pPr>
            <w:proofErr w:type="gramStart"/>
            <w:r w:rsidRPr="00CB24DB">
              <w:rPr>
                <w:rFonts w:ascii="Arial" w:hAnsi="Arial" w:cs="Arial"/>
                <w:sz w:val="22"/>
                <w:szCs w:val="22"/>
              </w:rPr>
              <w:t>…</w:t>
            </w:r>
            <w:proofErr w:type="gramEnd"/>
            <w:r w:rsidRPr="00CB24DB">
              <w:rPr>
                <w:rFonts w:ascii="Arial" w:hAnsi="Arial" w:cs="Arial"/>
                <w:sz w:val="22"/>
                <w:szCs w:val="22"/>
              </w:rPr>
              <w:t>-</w:t>
            </w:r>
            <w:proofErr w:type="spellStart"/>
            <w:r w:rsidRPr="00CB24DB">
              <w:rPr>
                <w:rFonts w:ascii="Arial" w:hAnsi="Arial" w:cs="Arial"/>
                <w:sz w:val="22"/>
                <w:szCs w:val="22"/>
              </w:rPr>
              <w:t>ig</w:t>
            </w:r>
            <w:proofErr w:type="spellEnd"/>
          </w:p>
        </w:tc>
        <w:tc>
          <w:tcPr>
            <w:tcW w:w="1868" w:type="pct"/>
            <w:vMerge/>
            <w:vAlign w:val="center"/>
          </w:tcPr>
          <w:p w14:paraId="37CAB9C6" w14:textId="77777777" w:rsidR="009C723D" w:rsidRPr="00CB24DB" w:rsidRDefault="009C723D" w:rsidP="009C723D">
            <w:pPr>
              <w:rPr>
                <w:rFonts w:ascii="Arial" w:hAnsi="Arial" w:cs="Arial"/>
                <w:sz w:val="22"/>
                <w:szCs w:val="22"/>
              </w:rPr>
            </w:pPr>
          </w:p>
        </w:tc>
        <w:tc>
          <w:tcPr>
            <w:tcW w:w="1872" w:type="pct"/>
            <w:vMerge/>
            <w:vAlign w:val="center"/>
          </w:tcPr>
          <w:p w14:paraId="7745A69C" w14:textId="77777777" w:rsidR="009C723D" w:rsidRPr="00CB24DB" w:rsidRDefault="009C723D" w:rsidP="009C723D">
            <w:pPr>
              <w:rPr>
                <w:rFonts w:ascii="Arial" w:hAnsi="Arial" w:cs="Arial"/>
                <w:sz w:val="22"/>
                <w:szCs w:val="22"/>
              </w:rPr>
            </w:pPr>
          </w:p>
        </w:tc>
      </w:tr>
      <w:tr w:rsidR="009C723D" w:rsidRPr="00CB24DB" w14:paraId="2F8E434E" w14:textId="77777777" w:rsidTr="009C723D">
        <w:trPr>
          <w:trHeight w:val="333"/>
        </w:trPr>
        <w:tc>
          <w:tcPr>
            <w:tcW w:w="630" w:type="pct"/>
            <w:vAlign w:val="center"/>
          </w:tcPr>
          <w:p w14:paraId="48755E09" w14:textId="77777777" w:rsidR="009C723D" w:rsidRPr="00CB24DB" w:rsidRDefault="009C723D" w:rsidP="009C723D">
            <w:pPr>
              <w:rPr>
                <w:rFonts w:ascii="Arial" w:hAnsi="Arial" w:cs="Arial"/>
                <w:sz w:val="22"/>
                <w:szCs w:val="22"/>
              </w:rPr>
            </w:pPr>
          </w:p>
        </w:tc>
        <w:tc>
          <w:tcPr>
            <w:tcW w:w="630" w:type="pct"/>
            <w:vAlign w:val="center"/>
          </w:tcPr>
          <w:p w14:paraId="59A562C6" w14:textId="77777777" w:rsidR="009C723D" w:rsidRPr="00CB24DB" w:rsidRDefault="009C723D" w:rsidP="009C723D">
            <w:pPr>
              <w:rPr>
                <w:rFonts w:ascii="Arial" w:hAnsi="Arial" w:cs="Arial"/>
                <w:sz w:val="22"/>
                <w:szCs w:val="22"/>
              </w:rPr>
            </w:pPr>
          </w:p>
        </w:tc>
        <w:tc>
          <w:tcPr>
            <w:tcW w:w="1868" w:type="pct"/>
            <w:vAlign w:val="center"/>
          </w:tcPr>
          <w:p w14:paraId="38CB2829" w14:textId="77777777" w:rsidR="009C723D" w:rsidRPr="00CB24DB" w:rsidRDefault="009C723D" w:rsidP="009C723D">
            <w:pPr>
              <w:rPr>
                <w:rFonts w:ascii="Arial" w:hAnsi="Arial" w:cs="Arial"/>
                <w:sz w:val="22"/>
                <w:szCs w:val="22"/>
              </w:rPr>
            </w:pPr>
          </w:p>
        </w:tc>
        <w:tc>
          <w:tcPr>
            <w:tcW w:w="1872" w:type="pct"/>
            <w:vAlign w:val="center"/>
          </w:tcPr>
          <w:p w14:paraId="64D08BC0" w14:textId="77777777" w:rsidR="009C723D" w:rsidRPr="00CB24DB" w:rsidRDefault="009C723D" w:rsidP="009C723D">
            <w:pPr>
              <w:rPr>
                <w:rFonts w:ascii="Arial" w:hAnsi="Arial" w:cs="Arial"/>
                <w:sz w:val="22"/>
                <w:szCs w:val="22"/>
              </w:rPr>
            </w:pPr>
          </w:p>
        </w:tc>
      </w:tr>
    </w:tbl>
    <w:p w14:paraId="7FB8D927" w14:textId="77777777" w:rsidR="009C723D" w:rsidRPr="00CB24DB" w:rsidRDefault="009C723D" w:rsidP="009C723D">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1142"/>
        <w:gridCol w:w="3385"/>
        <w:gridCol w:w="3392"/>
      </w:tblGrid>
      <w:tr w:rsidR="009C723D" w:rsidRPr="00CB24DB" w14:paraId="66604FFA" w14:textId="77777777" w:rsidTr="009C723D">
        <w:tc>
          <w:tcPr>
            <w:tcW w:w="5000" w:type="pct"/>
            <w:gridSpan w:val="4"/>
            <w:shd w:val="clear" w:color="auto" w:fill="CCFFCC"/>
            <w:vAlign w:val="center"/>
          </w:tcPr>
          <w:p w14:paraId="716FBADB"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KÉPZETTSÉG</w:t>
            </w:r>
          </w:p>
        </w:tc>
      </w:tr>
      <w:tr w:rsidR="009C723D" w:rsidRPr="00CB24DB" w14:paraId="4C776CAF" w14:textId="77777777" w:rsidTr="009C723D">
        <w:trPr>
          <w:trHeight w:val="333"/>
        </w:trPr>
        <w:tc>
          <w:tcPr>
            <w:tcW w:w="1260" w:type="pct"/>
            <w:gridSpan w:val="2"/>
            <w:vAlign w:val="center"/>
          </w:tcPr>
          <w:p w14:paraId="17E923BB"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Év</w:t>
            </w:r>
          </w:p>
        </w:tc>
        <w:tc>
          <w:tcPr>
            <w:tcW w:w="1868" w:type="pct"/>
            <w:vMerge w:val="restart"/>
            <w:vAlign w:val="center"/>
          </w:tcPr>
          <w:p w14:paraId="660C84B7"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Intézmény megnevezése</w:t>
            </w:r>
          </w:p>
        </w:tc>
        <w:tc>
          <w:tcPr>
            <w:tcW w:w="1872" w:type="pct"/>
            <w:vMerge w:val="restart"/>
            <w:vAlign w:val="center"/>
          </w:tcPr>
          <w:p w14:paraId="094C3AC6"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 xml:space="preserve">Képzettség megnevezése </w:t>
            </w:r>
          </w:p>
        </w:tc>
      </w:tr>
      <w:tr w:rsidR="009C723D" w:rsidRPr="00CB24DB" w14:paraId="0ABDDB2F" w14:textId="77777777" w:rsidTr="009C723D">
        <w:trPr>
          <w:trHeight w:val="333"/>
        </w:trPr>
        <w:tc>
          <w:tcPr>
            <w:tcW w:w="630" w:type="pct"/>
            <w:vAlign w:val="center"/>
          </w:tcPr>
          <w:p w14:paraId="1C915C9A" w14:textId="77777777" w:rsidR="009C723D" w:rsidRPr="00CB24DB" w:rsidRDefault="009C723D" w:rsidP="009C723D">
            <w:pPr>
              <w:jc w:val="right"/>
              <w:rPr>
                <w:rFonts w:ascii="Arial" w:hAnsi="Arial" w:cs="Arial"/>
                <w:sz w:val="22"/>
                <w:szCs w:val="22"/>
              </w:rPr>
            </w:pPr>
            <w:proofErr w:type="gramStart"/>
            <w:r w:rsidRPr="00CB24DB">
              <w:rPr>
                <w:rFonts w:ascii="Arial" w:hAnsi="Arial" w:cs="Arial"/>
                <w:sz w:val="22"/>
                <w:szCs w:val="22"/>
              </w:rPr>
              <w:t>…</w:t>
            </w:r>
            <w:proofErr w:type="gramEnd"/>
            <w:r w:rsidRPr="00CB24DB">
              <w:rPr>
                <w:rFonts w:ascii="Arial" w:hAnsi="Arial" w:cs="Arial"/>
                <w:sz w:val="22"/>
                <w:szCs w:val="22"/>
              </w:rPr>
              <w:t>-</w:t>
            </w:r>
            <w:proofErr w:type="spellStart"/>
            <w:r w:rsidRPr="00CB24DB">
              <w:rPr>
                <w:rFonts w:ascii="Arial" w:hAnsi="Arial" w:cs="Arial"/>
                <w:sz w:val="22"/>
                <w:szCs w:val="22"/>
              </w:rPr>
              <w:t>tól</w:t>
            </w:r>
            <w:proofErr w:type="spellEnd"/>
          </w:p>
        </w:tc>
        <w:tc>
          <w:tcPr>
            <w:tcW w:w="630" w:type="pct"/>
            <w:vAlign w:val="center"/>
          </w:tcPr>
          <w:p w14:paraId="0F9A506C" w14:textId="77777777" w:rsidR="009C723D" w:rsidRPr="00CB24DB" w:rsidRDefault="009C723D" w:rsidP="009C723D">
            <w:pPr>
              <w:jc w:val="right"/>
              <w:rPr>
                <w:rFonts w:ascii="Arial" w:hAnsi="Arial" w:cs="Arial"/>
                <w:sz w:val="22"/>
                <w:szCs w:val="22"/>
              </w:rPr>
            </w:pPr>
            <w:proofErr w:type="gramStart"/>
            <w:r w:rsidRPr="00CB24DB">
              <w:rPr>
                <w:rFonts w:ascii="Arial" w:hAnsi="Arial" w:cs="Arial"/>
                <w:sz w:val="22"/>
                <w:szCs w:val="22"/>
              </w:rPr>
              <w:t>…</w:t>
            </w:r>
            <w:proofErr w:type="gramEnd"/>
            <w:r w:rsidRPr="00CB24DB">
              <w:rPr>
                <w:rFonts w:ascii="Arial" w:hAnsi="Arial" w:cs="Arial"/>
                <w:sz w:val="22"/>
                <w:szCs w:val="22"/>
              </w:rPr>
              <w:t>-</w:t>
            </w:r>
            <w:proofErr w:type="spellStart"/>
            <w:r w:rsidRPr="00CB24DB">
              <w:rPr>
                <w:rFonts w:ascii="Arial" w:hAnsi="Arial" w:cs="Arial"/>
                <w:sz w:val="22"/>
                <w:szCs w:val="22"/>
              </w:rPr>
              <w:t>ig</w:t>
            </w:r>
            <w:proofErr w:type="spellEnd"/>
          </w:p>
        </w:tc>
        <w:tc>
          <w:tcPr>
            <w:tcW w:w="1868" w:type="pct"/>
            <w:vMerge/>
            <w:vAlign w:val="center"/>
          </w:tcPr>
          <w:p w14:paraId="2E0BF5DC" w14:textId="77777777" w:rsidR="009C723D" w:rsidRPr="00CB24DB" w:rsidRDefault="009C723D" w:rsidP="009C723D">
            <w:pPr>
              <w:rPr>
                <w:rFonts w:ascii="Arial" w:hAnsi="Arial" w:cs="Arial"/>
                <w:sz w:val="22"/>
                <w:szCs w:val="22"/>
              </w:rPr>
            </w:pPr>
          </w:p>
        </w:tc>
        <w:tc>
          <w:tcPr>
            <w:tcW w:w="1872" w:type="pct"/>
            <w:vMerge/>
            <w:vAlign w:val="center"/>
          </w:tcPr>
          <w:p w14:paraId="1BE3BC5C" w14:textId="77777777" w:rsidR="009C723D" w:rsidRPr="00CB24DB" w:rsidRDefault="009C723D" w:rsidP="009C723D">
            <w:pPr>
              <w:rPr>
                <w:rFonts w:ascii="Arial" w:hAnsi="Arial" w:cs="Arial"/>
                <w:sz w:val="22"/>
                <w:szCs w:val="22"/>
              </w:rPr>
            </w:pPr>
          </w:p>
        </w:tc>
      </w:tr>
      <w:tr w:rsidR="009C723D" w:rsidRPr="00CB24DB" w14:paraId="22639F1C" w14:textId="77777777" w:rsidTr="009C723D">
        <w:trPr>
          <w:trHeight w:val="333"/>
        </w:trPr>
        <w:tc>
          <w:tcPr>
            <w:tcW w:w="630" w:type="pct"/>
            <w:vAlign w:val="center"/>
          </w:tcPr>
          <w:p w14:paraId="308E51AC" w14:textId="77777777" w:rsidR="009C723D" w:rsidRPr="00CB24DB" w:rsidRDefault="009C723D" w:rsidP="009C723D">
            <w:pPr>
              <w:rPr>
                <w:rFonts w:ascii="Arial" w:hAnsi="Arial" w:cs="Arial"/>
                <w:sz w:val="22"/>
                <w:szCs w:val="22"/>
              </w:rPr>
            </w:pPr>
          </w:p>
        </w:tc>
        <w:tc>
          <w:tcPr>
            <w:tcW w:w="630" w:type="pct"/>
            <w:vAlign w:val="center"/>
          </w:tcPr>
          <w:p w14:paraId="5EE004C8" w14:textId="77777777" w:rsidR="009C723D" w:rsidRPr="00CB24DB" w:rsidRDefault="009C723D" w:rsidP="009C723D">
            <w:pPr>
              <w:rPr>
                <w:rFonts w:ascii="Arial" w:hAnsi="Arial" w:cs="Arial"/>
                <w:sz w:val="22"/>
                <w:szCs w:val="22"/>
              </w:rPr>
            </w:pPr>
          </w:p>
        </w:tc>
        <w:tc>
          <w:tcPr>
            <w:tcW w:w="1868" w:type="pct"/>
            <w:vAlign w:val="center"/>
          </w:tcPr>
          <w:p w14:paraId="53244991" w14:textId="77777777" w:rsidR="009C723D" w:rsidRPr="00CB24DB" w:rsidRDefault="009C723D" w:rsidP="009C723D">
            <w:pPr>
              <w:rPr>
                <w:rFonts w:ascii="Arial" w:hAnsi="Arial" w:cs="Arial"/>
                <w:sz w:val="22"/>
                <w:szCs w:val="22"/>
              </w:rPr>
            </w:pPr>
          </w:p>
        </w:tc>
        <w:tc>
          <w:tcPr>
            <w:tcW w:w="1872" w:type="pct"/>
            <w:vAlign w:val="center"/>
          </w:tcPr>
          <w:p w14:paraId="32272282" w14:textId="77777777" w:rsidR="009C723D" w:rsidRPr="00CB24DB" w:rsidRDefault="009C723D" w:rsidP="009C723D">
            <w:pPr>
              <w:rPr>
                <w:rFonts w:ascii="Arial" w:hAnsi="Arial" w:cs="Arial"/>
                <w:sz w:val="22"/>
                <w:szCs w:val="22"/>
              </w:rPr>
            </w:pPr>
          </w:p>
        </w:tc>
      </w:tr>
    </w:tbl>
    <w:p w14:paraId="62DBAC64" w14:textId="77777777" w:rsidR="009C723D" w:rsidRPr="00CB24DB" w:rsidRDefault="009C723D" w:rsidP="009C723D">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1497"/>
        <w:gridCol w:w="6181"/>
      </w:tblGrid>
      <w:tr w:rsidR="009C723D" w:rsidRPr="00CB24DB" w14:paraId="3B6933BE" w14:textId="77777777" w:rsidTr="009C723D">
        <w:tc>
          <w:tcPr>
            <w:tcW w:w="5000" w:type="pct"/>
            <w:gridSpan w:val="3"/>
            <w:shd w:val="clear" w:color="auto" w:fill="CCFFCC"/>
            <w:vAlign w:val="center"/>
          </w:tcPr>
          <w:p w14:paraId="20717383"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MUNKAHELYEK, MUNKAKÖRÖK</w:t>
            </w:r>
          </w:p>
        </w:tc>
      </w:tr>
      <w:tr w:rsidR="009C723D" w:rsidRPr="00CB24DB" w14:paraId="1D5E1002" w14:textId="77777777" w:rsidTr="009C723D">
        <w:trPr>
          <w:trHeight w:val="338"/>
        </w:trPr>
        <w:tc>
          <w:tcPr>
            <w:tcW w:w="1589" w:type="pct"/>
            <w:gridSpan w:val="2"/>
            <w:vAlign w:val="center"/>
          </w:tcPr>
          <w:p w14:paraId="4DF2E0FB"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Mettől meddig (év/hó)</w:t>
            </w:r>
          </w:p>
        </w:tc>
        <w:tc>
          <w:tcPr>
            <w:tcW w:w="3411" w:type="pct"/>
            <w:vAlign w:val="center"/>
          </w:tcPr>
          <w:p w14:paraId="79ADD8AB"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Munkahely, munkakör megnevezése</w:t>
            </w:r>
          </w:p>
        </w:tc>
      </w:tr>
      <w:tr w:rsidR="009C723D" w:rsidRPr="00CB24DB" w14:paraId="12122D81" w14:textId="77777777" w:rsidTr="009C723D">
        <w:trPr>
          <w:trHeight w:val="338"/>
        </w:trPr>
        <w:tc>
          <w:tcPr>
            <w:tcW w:w="763" w:type="pct"/>
            <w:vAlign w:val="center"/>
          </w:tcPr>
          <w:p w14:paraId="3C98E82E" w14:textId="77777777" w:rsidR="009C723D" w:rsidRPr="00CB24DB" w:rsidRDefault="009C723D" w:rsidP="009C723D">
            <w:pPr>
              <w:jc w:val="right"/>
              <w:rPr>
                <w:rFonts w:ascii="Arial" w:hAnsi="Arial" w:cs="Arial"/>
                <w:sz w:val="22"/>
                <w:szCs w:val="22"/>
              </w:rPr>
            </w:pPr>
            <w:r w:rsidRPr="00CB24DB">
              <w:rPr>
                <w:rFonts w:ascii="Arial" w:hAnsi="Arial" w:cs="Arial"/>
                <w:sz w:val="22"/>
                <w:szCs w:val="22"/>
              </w:rPr>
              <w:t>(év/hó) -</w:t>
            </w:r>
            <w:proofErr w:type="spellStart"/>
            <w:r w:rsidRPr="00CB24DB">
              <w:rPr>
                <w:rFonts w:ascii="Arial" w:hAnsi="Arial" w:cs="Arial"/>
                <w:sz w:val="22"/>
                <w:szCs w:val="22"/>
              </w:rPr>
              <w:t>tól</w:t>
            </w:r>
            <w:proofErr w:type="spellEnd"/>
          </w:p>
        </w:tc>
        <w:tc>
          <w:tcPr>
            <w:tcW w:w="826" w:type="pct"/>
            <w:vAlign w:val="center"/>
          </w:tcPr>
          <w:p w14:paraId="5110032D" w14:textId="77777777" w:rsidR="009C723D" w:rsidRPr="00CB24DB" w:rsidRDefault="009C723D" w:rsidP="009C723D">
            <w:pPr>
              <w:jc w:val="right"/>
              <w:rPr>
                <w:rFonts w:ascii="Arial" w:hAnsi="Arial" w:cs="Arial"/>
                <w:sz w:val="22"/>
                <w:szCs w:val="22"/>
              </w:rPr>
            </w:pPr>
            <w:r w:rsidRPr="00CB24DB">
              <w:rPr>
                <w:rFonts w:ascii="Arial" w:hAnsi="Arial" w:cs="Arial"/>
                <w:sz w:val="22"/>
                <w:szCs w:val="22"/>
              </w:rPr>
              <w:t>(év/hó) -</w:t>
            </w:r>
            <w:proofErr w:type="spellStart"/>
            <w:r w:rsidRPr="00CB24DB">
              <w:rPr>
                <w:rFonts w:ascii="Arial" w:hAnsi="Arial" w:cs="Arial"/>
                <w:sz w:val="22"/>
                <w:szCs w:val="22"/>
              </w:rPr>
              <w:t>ig</w:t>
            </w:r>
            <w:proofErr w:type="spellEnd"/>
          </w:p>
        </w:tc>
        <w:tc>
          <w:tcPr>
            <w:tcW w:w="3411" w:type="pct"/>
            <w:vAlign w:val="center"/>
          </w:tcPr>
          <w:p w14:paraId="6E56C6B6" w14:textId="77777777" w:rsidR="009C723D" w:rsidRPr="00CB24DB" w:rsidRDefault="009C723D" w:rsidP="009C723D">
            <w:pPr>
              <w:rPr>
                <w:rFonts w:ascii="Arial" w:hAnsi="Arial" w:cs="Arial"/>
                <w:sz w:val="22"/>
                <w:szCs w:val="22"/>
              </w:rPr>
            </w:pPr>
          </w:p>
        </w:tc>
      </w:tr>
      <w:tr w:rsidR="009C723D" w:rsidRPr="00CB24DB" w14:paraId="3C517511" w14:textId="77777777" w:rsidTr="009C723D">
        <w:trPr>
          <w:trHeight w:val="338"/>
        </w:trPr>
        <w:tc>
          <w:tcPr>
            <w:tcW w:w="763" w:type="pct"/>
            <w:vAlign w:val="center"/>
          </w:tcPr>
          <w:p w14:paraId="5E686B3A" w14:textId="77777777" w:rsidR="009C723D" w:rsidRPr="00CB24DB" w:rsidRDefault="009C723D" w:rsidP="009C723D">
            <w:pPr>
              <w:jc w:val="right"/>
              <w:rPr>
                <w:rFonts w:ascii="Arial" w:hAnsi="Arial" w:cs="Arial"/>
                <w:sz w:val="22"/>
                <w:szCs w:val="22"/>
              </w:rPr>
            </w:pPr>
            <w:r w:rsidRPr="00CB24DB">
              <w:rPr>
                <w:rFonts w:ascii="Arial" w:hAnsi="Arial" w:cs="Arial"/>
                <w:sz w:val="22"/>
                <w:szCs w:val="22"/>
              </w:rPr>
              <w:t>(év/hó) -</w:t>
            </w:r>
            <w:proofErr w:type="spellStart"/>
            <w:r w:rsidRPr="00CB24DB">
              <w:rPr>
                <w:rFonts w:ascii="Arial" w:hAnsi="Arial" w:cs="Arial"/>
                <w:sz w:val="22"/>
                <w:szCs w:val="22"/>
              </w:rPr>
              <w:t>tól</w:t>
            </w:r>
            <w:proofErr w:type="spellEnd"/>
          </w:p>
        </w:tc>
        <w:tc>
          <w:tcPr>
            <w:tcW w:w="826" w:type="pct"/>
            <w:vAlign w:val="center"/>
          </w:tcPr>
          <w:p w14:paraId="66E68734" w14:textId="77777777" w:rsidR="009C723D" w:rsidRPr="00CB24DB" w:rsidRDefault="009C723D" w:rsidP="009C723D">
            <w:pPr>
              <w:jc w:val="right"/>
              <w:rPr>
                <w:rFonts w:ascii="Arial" w:hAnsi="Arial" w:cs="Arial"/>
                <w:sz w:val="22"/>
                <w:szCs w:val="22"/>
              </w:rPr>
            </w:pPr>
            <w:r w:rsidRPr="00CB24DB">
              <w:rPr>
                <w:rFonts w:ascii="Arial" w:hAnsi="Arial" w:cs="Arial"/>
                <w:sz w:val="22"/>
                <w:szCs w:val="22"/>
              </w:rPr>
              <w:t>(év/hó) -</w:t>
            </w:r>
            <w:proofErr w:type="spellStart"/>
            <w:r w:rsidRPr="00CB24DB">
              <w:rPr>
                <w:rFonts w:ascii="Arial" w:hAnsi="Arial" w:cs="Arial"/>
                <w:sz w:val="22"/>
                <w:szCs w:val="22"/>
              </w:rPr>
              <w:t>ig</w:t>
            </w:r>
            <w:proofErr w:type="spellEnd"/>
          </w:p>
        </w:tc>
        <w:tc>
          <w:tcPr>
            <w:tcW w:w="3411" w:type="pct"/>
            <w:vAlign w:val="center"/>
          </w:tcPr>
          <w:p w14:paraId="34DDCEC0" w14:textId="77777777" w:rsidR="009C723D" w:rsidRPr="00CB24DB" w:rsidRDefault="009C723D" w:rsidP="009C723D">
            <w:pPr>
              <w:rPr>
                <w:rFonts w:ascii="Arial" w:hAnsi="Arial" w:cs="Arial"/>
                <w:sz w:val="22"/>
                <w:szCs w:val="22"/>
              </w:rPr>
            </w:pPr>
          </w:p>
        </w:tc>
      </w:tr>
    </w:tbl>
    <w:p w14:paraId="1C04D46F" w14:textId="77777777" w:rsidR="009C723D" w:rsidRPr="00CB24DB" w:rsidRDefault="009C723D" w:rsidP="009C723D">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45"/>
        <w:gridCol w:w="4715"/>
      </w:tblGrid>
      <w:tr w:rsidR="009C723D" w:rsidRPr="00CB24DB" w14:paraId="10014E22" w14:textId="77777777" w:rsidTr="009C723D">
        <w:tc>
          <w:tcPr>
            <w:tcW w:w="5000" w:type="pct"/>
            <w:gridSpan w:val="2"/>
            <w:shd w:val="clear" w:color="auto" w:fill="CCFFCC"/>
            <w:vAlign w:val="center"/>
          </w:tcPr>
          <w:p w14:paraId="00567634" w14:textId="77777777" w:rsidR="009C723D" w:rsidRPr="00CB24DB" w:rsidRDefault="009C723D" w:rsidP="009C723D">
            <w:pPr>
              <w:jc w:val="center"/>
              <w:rPr>
                <w:rFonts w:ascii="Arial" w:hAnsi="Arial" w:cs="Arial"/>
                <w:sz w:val="22"/>
                <w:szCs w:val="22"/>
              </w:rPr>
            </w:pPr>
            <w:r w:rsidRPr="00CB24DB">
              <w:rPr>
                <w:rFonts w:ascii="Arial" w:hAnsi="Arial" w:cs="Arial"/>
                <w:caps/>
                <w:sz w:val="22"/>
                <w:szCs w:val="22"/>
              </w:rPr>
              <w:t>Szakmai</w:t>
            </w:r>
            <w:r w:rsidRPr="00CB24DB">
              <w:rPr>
                <w:rFonts w:ascii="Arial" w:hAnsi="Arial" w:cs="Arial"/>
                <w:sz w:val="22"/>
                <w:szCs w:val="22"/>
              </w:rPr>
              <w:t xml:space="preserve"> GYAKORLAT ISMERTETÉSE</w:t>
            </w:r>
            <w:r w:rsidRPr="00CB24DB">
              <w:rPr>
                <w:rFonts w:ascii="Arial" w:hAnsi="Arial"/>
                <w:sz w:val="22"/>
                <w:szCs w:val="22"/>
                <w:vertAlign w:val="superscript"/>
              </w:rPr>
              <w:footnoteReference w:id="24"/>
            </w:r>
          </w:p>
        </w:tc>
      </w:tr>
      <w:tr w:rsidR="009C723D" w:rsidRPr="00CB24DB" w14:paraId="4F5B2221" w14:textId="77777777" w:rsidTr="009C723D">
        <w:trPr>
          <w:trHeight w:val="338"/>
        </w:trPr>
        <w:tc>
          <w:tcPr>
            <w:tcW w:w="2398" w:type="pct"/>
            <w:vAlign w:val="center"/>
          </w:tcPr>
          <w:p w14:paraId="1D1F2C65"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Korábbi projektek ismertetése, időpontjai, mettől meddig (év/hó)</w:t>
            </w:r>
          </w:p>
        </w:tc>
        <w:tc>
          <w:tcPr>
            <w:tcW w:w="2602" w:type="pct"/>
            <w:vAlign w:val="center"/>
          </w:tcPr>
          <w:p w14:paraId="4FF6EFD2" w14:textId="77777777" w:rsidR="009C723D" w:rsidRPr="00CB24DB" w:rsidRDefault="009C723D" w:rsidP="009C723D">
            <w:pPr>
              <w:ind w:right="-34"/>
              <w:jc w:val="center"/>
              <w:rPr>
                <w:rFonts w:ascii="Arial" w:hAnsi="Arial" w:cs="Arial"/>
                <w:sz w:val="22"/>
                <w:szCs w:val="22"/>
              </w:rPr>
            </w:pPr>
            <w:r w:rsidRPr="00CB24DB">
              <w:rPr>
                <w:rFonts w:ascii="Arial" w:hAnsi="Arial" w:cs="Arial"/>
                <w:sz w:val="22"/>
                <w:szCs w:val="22"/>
              </w:rPr>
              <w:t xml:space="preserve">Ellátott </w:t>
            </w:r>
            <w:proofErr w:type="gramStart"/>
            <w:r w:rsidRPr="00CB24DB">
              <w:rPr>
                <w:rFonts w:ascii="Arial" w:hAnsi="Arial" w:cs="Arial"/>
                <w:sz w:val="22"/>
                <w:szCs w:val="22"/>
              </w:rPr>
              <w:t>funkciók</w:t>
            </w:r>
            <w:proofErr w:type="gramEnd"/>
            <w:r w:rsidRPr="00CB24DB">
              <w:rPr>
                <w:rFonts w:ascii="Arial" w:hAnsi="Arial" w:cs="Arial"/>
                <w:sz w:val="22"/>
                <w:szCs w:val="22"/>
              </w:rPr>
              <w:t>, feladatok, kifejtett tevékenység bemutatása</w:t>
            </w:r>
            <w:r w:rsidRPr="00CB24DB">
              <w:rPr>
                <w:rFonts w:ascii="Arial" w:hAnsi="Arial"/>
                <w:sz w:val="22"/>
                <w:szCs w:val="22"/>
                <w:vertAlign w:val="superscript"/>
              </w:rPr>
              <w:footnoteReference w:id="25"/>
            </w:r>
          </w:p>
        </w:tc>
      </w:tr>
      <w:tr w:rsidR="009C723D" w:rsidRPr="00CB24DB" w14:paraId="3A3D3536" w14:textId="77777777" w:rsidTr="009C723D">
        <w:trPr>
          <w:trHeight w:val="333"/>
        </w:trPr>
        <w:tc>
          <w:tcPr>
            <w:tcW w:w="2398" w:type="pct"/>
            <w:vAlign w:val="center"/>
          </w:tcPr>
          <w:p w14:paraId="763939D5" w14:textId="77777777" w:rsidR="009C723D" w:rsidRPr="00CB24DB" w:rsidRDefault="009C723D" w:rsidP="009C723D">
            <w:pPr>
              <w:rPr>
                <w:rFonts w:ascii="Arial" w:hAnsi="Arial" w:cs="Arial"/>
                <w:sz w:val="22"/>
                <w:szCs w:val="22"/>
              </w:rPr>
            </w:pPr>
            <w:r w:rsidRPr="00CB24DB">
              <w:rPr>
                <w:rFonts w:ascii="Arial" w:hAnsi="Arial" w:cs="Arial"/>
                <w:sz w:val="22"/>
                <w:szCs w:val="22"/>
              </w:rPr>
              <w:t>Tárgy: Ideje (…-</w:t>
            </w:r>
            <w:proofErr w:type="spellStart"/>
            <w:proofErr w:type="gramStart"/>
            <w:r w:rsidRPr="00CB24DB">
              <w:rPr>
                <w:rFonts w:ascii="Arial" w:hAnsi="Arial" w:cs="Arial"/>
                <w:sz w:val="22"/>
                <w:szCs w:val="22"/>
              </w:rPr>
              <w:t>tól</w:t>
            </w:r>
            <w:proofErr w:type="spellEnd"/>
            <w:r w:rsidRPr="00CB24DB">
              <w:rPr>
                <w:rFonts w:ascii="Arial" w:hAnsi="Arial" w:cs="Arial"/>
                <w:sz w:val="22"/>
                <w:szCs w:val="22"/>
              </w:rPr>
              <w:t xml:space="preserve"> …</w:t>
            </w:r>
            <w:proofErr w:type="gramEnd"/>
            <w:r w:rsidRPr="00CB24DB">
              <w:rPr>
                <w:rFonts w:ascii="Arial" w:hAnsi="Arial" w:cs="Arial"/>
                <w:sz w:val="22"/>
                <w:szCs w:val="22"/>
              </w:rPr>
              <w:t>-</w:t>
            </w:r>
            <w:proofErr w:type="spellStart"/>
            <w:r w:rsidRPr="00CB24DB">
              <w:rPr>
                <w:rFonts w:ascii="Arial" w:hAnsi="Arial" w:cs="Arial"/>
                <w:sz w:val="22"/>
                <w:szCs w:val="22"/>
              </w:rPr>
              <w:t>ig</w:t>
            </w:r>
            <w:proofErr w:type="spellEnd"/>
            <w:r w:rsidRPr="00CB24DB">
              <w:rPr>
                <w:rFonts w:ascii="Arial" w:hAnsi="Arial" w:cs="Arial"/>
                <w:sz w:val="22"/>
                <w:szCs w:val="22"/>
              </w:rPr>
              <w:t>)</w:t>
            </w:r>
          </w:p>
        </w:tc>
        <w:tc>
          <w:tcPr>
            <w:tcW w:w="2602" w:type="pct"/>
            <w:vAlign w:val="center"/>
          </w:tcPr>
          <w:p w14:paraId="0C6C8529" w14:textId="77777777" w:rsidR="009C723D" w:rsidRPr="00CB24DB" w:rsidRDefault="009C723D" w:rsidP="009C723D">
            <w:pPr>
              <w:rPr>
                <w:rFonts w:ascii="Arial" w:hAnsi="Arial" w:cs="Arial"/>
                <w:sz w:val="22"/>
                <w:szCs w:val="22"/>
              </w:rPr>
            </w:pPr>
          </w:p>
        </w:tc>
      </w:tr>
      <w:tr w:rsidR="009C723D" w:rsidRPr="00CB24DB" w14:paraId="5817C27E" w14:textId="77777777" w:rsidTr="009C723D">
        <w:trPr>
          <w:trHeight w:val="333"/>
        </w:trPr>
        <w:tc>
          <w:tcPr>
            <w:tcW w:w="2398" w:type="pct"/>
            <w:vAlign w:val="center"/>
          </w:tcPr>
          <w:p w14:paraId="592F1EC0" w14:textId="77777777" w:rsidR="009C723D" w:rsidRPr="00CB24DB" w:rsidRDefault="009C723D" w:rsidP="009C723D">
            <w:pPr>
              <w:rPr>
                <w:rFonts w:ascii="Arial" w:hAnsi="Arial" w:cs="Arial"/>
                <w:sz w:val="22"/>
                <w:szCs w:val="22"/>
              </w:rPr>
            </w:pPr>
            <w:r w:rsidRPr="00CB24DB">
              <w:rPr>
                <w:rFonts w:ascii="Arial" w:hAnsi="Arial" w:cs="Arial"/>
                <w:sz w:val="22"/>
                <w:szCs w:val="22"/>
              </w:rPr>
              <w:t>Tárgy: Ideje (…-</w:t>
            </w:r>
            <w:proofErr w:type="spellStart"/>
            <w:proofErr w:type="gramStart"/>
            <w:r w:rsidRPr="00CB24DB">
              <w:rPr>
                <w:rFonts w:ascii="Arial" w:hAnsi="Arial" w:cs="Arial"/>
                <w:sz w:val="22"/>
                <w:szCs w:val="22"/>
              </w:rPr>
              <w:t>tól</w:t>
            </w:r>
            <w:proofErr w:type="spellEnd"/>
            <w:r w:rsidRPr="00CB24DB">
              <w:rPr>
                <w:rFonts w:ascii="Arial" w:hAnsi="Arial" w:cs="Arial"/>
                <w:sz w:val="22"/>
                <w:szCs w:val="22"/>
              </w:rPr>
              <w:t xml:space="preserve"> …</w:t>
            </w:r>
            <w:proofErr w:type="gramEnd"/>
            <w:r w:rsidRPr="00CB24DB">
              <w:rPr>
                <w:rFonts w:ascii="Arial" w:hAnsi="Arial" w:cs="Arial"/>
                <w:sz w:val="22"/>
                <w:szCs w:val="22"/>
              </w:rPr>
              <w:t>-</w:t>
            </w:r>
            <w:proofErr w:type="spellStart"/>
            <w:r w:rsidRPr="00CB24DB">
              <w:rPr>
                <w:rFonts w:ascii="Arial" w:hAnsi="Arial" w:cs="Arial"/>
                <w:sz w:val="22"/>
                <w:szCs w:val="22"/>
              </w:rPr>
              <w:t>ig</w:t>
            </w:r>
            <w:proofErr w:type="spellEnd"/>
            <w:r w:rsidRPr="00CB24DB">
              <w:rPr>
                <w:rFonts w:ascii="Arial" w:hAnsi="Arial" w:cs="Arial"/>
                <w:sz w:val="22"/>
                <w:szCs w:val="22"/>
              </w:rPr>
              <w:t>)</w:t>
            </w:r>
          </w:p>
        </w:tc>
        <w:tc>
          <w:tcPr>
            <w:tcW w:w="2602" w:type="pct"/>
            <w:vAlign w:val="center"/>
          </w:tcPr>
          <w:p w14:paraId="7FBB862F" w14:textId="77777777" w:rsidR="009C723D" w:rsidRPr="00CB24DB" w:rsidRDefault="009C723D" w:rsidP="009C723D">
            <w:pPr>
              <w:rPr>
                <w:rFonts w:ascii="Arial" w:hAnsi="Arial" w:cs="Arial"/>
                <w:sz w:val="22"/>
                <w:szCs w:val="22"/>
              </w:rPr>
            </w:pPr>
          </w:p>
        </w:tc>
      </w:tr>
      <w:tr w:rsidR="009C723D" w:rsidRPr="00CB24DB" w14:paraId="1F1210EA" w14:textId="77777777" w:rsidTr="009C723D">
        <w:tc>
          <w:tcPr>
            <w:tcW w:w="5000" w:type="pct"/>
            <w:gridSpan w:val="2"/>
            <w:shd w:val="clear" w:color="auto" w:fill="CCFFCC"/>
          </w:tcPr>
          <w:p w14:paraId="228D3AB6"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NYELVISMERET</w:t>
            </w:r>
          </w:p>
        </w:tc>
      </w:tr>
      <w:tr w:rsidR="009C723D" w:rsidRPr="00CB24DB" w14:paraId="230873F8" w14:textId="77777777" w:rsidTr="009C723D">
        <w:trPr>
          <w:trHeight w:val="345"/>
        </w:trPr>
        <w:tc>
          <w:tcPr>
            <w:tcW w:w="2398" w:type="pct"/>
            <w:vAlign w:val="center"/>
          </w:tcPr>
          <w:p w14:paraId="131FAEB6"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Nyelv</w:t>
            </w:r>
          </w:p>
        </w:tc>
        <w:tc>
          <w:tcPr>
            <w:tcW w:w="2602" w:type="pct"/>
            <w:vAlign w:val="center"/>
          </w:tcPr>
          <w:p w14:paraId="417E3D74"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Nyelvtudás szintje</w:t>
            </w:r>
          </w:p>
        </w:tc>
      </w:tr>
      <w:tr w:rsidR="009C723D" w:rsidRPr="00CB24DB" w14:paraId="26BAF50F" w14:textId="77777777" w:rsidTr="009C723D">
        <w:trPr>
          <w:trHeight w:val="345"/>
        </w:trPr>
        <w:tc>
          <w:tcPr>
            <w:tcW w:w="2398" w:type="pct"/>
            <w:vAlign w:val="center"/>
          </w:tcPr>
          <w:p w14:paraId="1655A8FE" w14:textId="77777777" w:rsidR="009C723D" w:rsidRPr="00CB24DB" w:rsidRDefault="009C723D" w:rsidP="009C723D">
            <w:pPr>
              <w:rPr>
                <w:rFonts w:ascii="Arial" w:hAnsi="Arial" w:cs="Arial"/>
                <w:sz w:val="22"/>
                <w:szCs w:val="22"/>
              </w:rPr>
            </w:pPr>
          </w:p>
        </w:tc>
        <w:tc>
          <w:tcPr>
            <w:tcW w:w="2602" w:type="pct"/>
            <w:vAlign w:val="center"/>
          </w:tcPr>
          <w:p w14:paraId="6F40DF14" w14:textId="77777777" w:rsidR="009C723D" w:rsidRPr="00CB24DB" w:rsidRDefault="009C723D" w:rsidP="009C723D">
            <w:pPr>
              <w:rPr>
                <w:rFonts w:ascii="Arial" w:hAnsi="Arial" w:cs="Arial"/>
                <w:sz w:val="22"/>
                <w:szCs w:val="22"/>
              </w:rPr>
            </w:pPr>
          </w:p>
        </w:tc>
      </w:tr>
      <w:tr w:rsidR="009C723D" w:rsidRPr="00CB24DB" w14:paraId="63C80AA9" w14:textId="77777777" w:rsidTr="009C723D">
        <w:tc>
          <w:tcPr>
            <w:tcW w:w="5000" w:type="pct"/>
            <w:gridSpan w:val="2"/>
            <w:shd w:val="clear" w:color="auto" w:fill="CCFFCC"/>
          </w:tcPr>
          <w:p w14:paraId="6D57FE6A"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EGYÉB</w:t>
            </w:r>
          </w:p>
        </w:tc>
      </w:tr>
      <w:tr w:rsidR="009C723D" w:rsidRPr="00CB24DB" w14:paraId="70E969A0" w14:textId="77777777" w:rsidTr="009C723D">
        <w:trPr>
          <w:trHeight w:val="345"/>
        </w:trPr>
        <w:tc>
          <w:tcPr>
            <w:tcW w:w="2398" w:type="pct"/>
            <w:vAlign w:val="center"/>
          </w:tcPr>
          <w:p w14:paraId="0C4DF3CD"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Magyar nyelv anyanyelvi szintű ismerete</w:t>
            </w:r>
          </w:p>
        </w:tc>
        <w:tc>
          <w:tcPr>
            <w:tcW w:w="2602" w:type="pct"/>
            <w:vAlign w:val="center"/>
          </w:tcPr>
          <w:p w14:paraId="258EC35C" w14:textId="77777777" w:rsidR="009C723D" w:rsidRPr="00CB24DB" w:rsidRDefault="009C723D" w:rsidP="009C723D">
            <w:pPr>
              <w:jc w:val="center"/>
              <w:rPr>
                <w:rFonts w:ascii="Arial" w:hAnsi="Arial" w:cs="Arial"/>
                <w:sz w:val="22"/>
                <w:szCs w:val="22"/>
              </w:rPr>
            </w:pPr>
            <w:r w:rsidRPr="00CB24DB">
              <w:rPr>
                <w:rFonts w:ascii="Arial" w:hAnsi="Arial" w:cs="Arial"/>
                <w:sz w:val="22"/>
                <w:szCs w:val="22"/>
              </w:rPr>
              <w:t>Igen/nem</w:t>
            </w:r>
          </w:p>
        </w:tc>
      </w:tr>
    </w:tbl>
    <w:p w14:paraId="45860AB9" w14:textId="77777777" w:rsidR="009C723D" w:rsidRPr="00CB24DB" w:rsidRDefault="009C723D" w:rsidP="009C723D">
      <w:pPr>
        <w:numPr>
          <w:ilvl w:val="12"/>
          <w:numId w:val="0"/>
        </w:numPr>
        <w:rPr>
          <w:rFonts w:ascii="Arial" w:hAnsi="Arial" w:cs="Arial"/>
          <w:i/>
          <w:sz w:val="22"/>
          <w:szCs w:val="22"/>
        </w:rPr>
      </w:pPr>
    </w:p>
    <w:p w14:paraId="42562EC1" w14:textId="77777777" w:rsidR="009C723D" w:rsidRPr="00CB24DB" w:rsidRDefault="009C723D" w:rsidP="009C723D">
      <w:pPr>
        <w:spacing w:line="276" w:lineRule="auto"/>
        <w:jc w:val="both"/>
        <w:rPr>
          <w:rFonts w:ascii="Arial" w:hAnsi="Arial" w:cs="Arial"/>
          <w:sz w:val="22"/>
          <w:szCs w:val="22"/>
        </w:rPr>
      </w:pPr>
      <w:r w:rsidRPr="00CB24DB">
        <w:rPr>
          <w:rFonts w:ascii="Arial" w:hAnsi="Arial" w:cs="Arial"/>
          <w:sz w:val="22"/>
          <w:szCs w:val="22"/>
        </w:rPr>
        <w:t>Kelt</w:t>
      </w:r>
      <w:proofErr w:type="gramStart"/>
      <w:r w:rsidRPr="00CB24DB">
        <w:rPr>
          <w:rFonts w:ascii="Arial" w:hAnsi="Arial" w:cs="Arial"/>
          <w:sz w:val="22"/>
          <w:szCs w:val="22"/>
        </w:rPr>
        <w:t>…………………………….,</w:t>
      </w:r>
      <w:proofErr w:type="gramEnd"/>
      <w:r w:rsidRPr="00CB24DB">
        <w:rPr>
          <w:rFonts w:ascii="Arial" w:hAnsi="Arial" w:cs="Arial"/>
          <w:sz w:val="22"/>
          <w:szCs w:val="22"/>
        </w:rPr>
        <w:t xml:space="preserve"> 20</w:t>
      </w:r>
      <w:r>
        <w:rPr>
          <w:rFonts w:ascii="Arial" w:hAnsi="Arial" w:cs="Arial"/>
          <w:sz w:val="22"/>
          <w:szCs w:val="22"/>
        </w:rPr>
        <w:t>20</w:t>
      </w:r>
      <w:r w:rsidRPr="00CB24DB">
        <w:rPr>
          <w:rFonts w:ascii="Arial" w:hAnsi="Arial" w:cs="Arial"/>
          <w:sz w:val="22"/>
          <w:szCs w:val="22"/>
        </w:rPr>
        <w:t xml:space="preserve">. év …………………. hó ..... </w:t>
      </w:r>
      <w:proofErr w:type="gramStart"/>
      <w:r w:rsidRPr="00CB24DB">
        <w:rPr>
          <w:rFonts w:ascii="Arial" w:hAnsi="Arial" w:cs="Arial"/>
          <w:sz w:val="22"/>
          <w:szCs w:val="22"/>
        </w:rPr>
        <w:t>napján</w:t>
      </w:r>
      <w:proofErr w:type="gramEnd"/>
      <w:r w:rsidRPr="00CB24DB">
        <w:rPr>
          <w:rFonts w:ascii="Arial" w:hAnsi="Arial" w:cs="Arial"/>
          <w:sz w:val="22"/>
          <w:szCs w:val="22"/>
        </w:rPr>
        <w:t>.</w:t>
      </w:r>
    </w:p>
    <w:p w14:paraId="7F4C69E4" w14:textId="77777777" w:rsidR="009C723D" w:rsidRPr="00CB24DB" w:rsidRDefault="009C723D" w:rsidP="009C723D">
      <w:pPr>
        <w:spacing w:line="276" w:lineRule="auto"/>
        <w:jc w:val="both"/>
        <w:rPr>
          <w:rFonts w:ascii="Arial" w:hAnsi="Arial" w:cs="Arial"/>
          <w:sz w:val="22"/>
          <w:szCs w:val="22"/>
        </w:rPr>
      </w:pPr>
    </w:p>
    <w:tbl>
      <w:tblPr>
        <w:tblW w:w="4873" w:type="dxa"/>
        <w:tblInd w:w="4068" w:type="dxa"/>
        <w:tblLook w:val="01E0" w:firstRow="1" w:lastRow="1" w:firstColumn="1" w:lastColumn="1" w:noHBand="0" w:noVBand="0"/>
      </w:tblPr>
      <w:tblGrid>
        <w:gridCol w:w="4873"/>
      </w:tblGrid>
      <w:tr w:rsidR="009C723D" w:rsidRPr="00CB24DB" w14:paraId="2F2753E1" w14:textId="77777777" w:rsidTr="009C723D">
        <w:tc>
          <w:tcPr>
            <w:tcW w:w="4873" w:type="dxa"/>
          </w:tcPr>
          <w:p w14:paraId="3187507B" w14:textId="77777777" w:rsidR="009C723D" w:rsidRPr="00CB24DB" w:rsidRDefault="009C723D" w:rsidP="009C723D">
            <w:pPr>
              <w:tabs>
                <w:tab w:val="left" w:pos="4584"/>
              </w:tabs>
              <w:jc w:val="center"/>
              <w:rPr>
                <w:rFonts w:ascii="Arial" w:hAnsi="Arial" w:cs="Arial"/>
                <w:sz w:val="22"/>
                <w:szCs w:val="22"/>
              </w:rPr>
            </w:pPr>
            <w:r w:rsidRPr="00CB24DB">
              <w:rPr>
                <w:rFonts w:ascii="Arial" w:hAnsi="Arial" w:cs="Arial"/>
                <w:sz w:val="22"/>
                <w:szCs w:val="22"/>
              </w:rPr>
              <w:t>................................................................</w:t>
            </w:r>
          </w:p>
        </w:tc>
      </w:tr>
      <w:tr w:rsidR="009C723D" w:rsidRPr="00CB24DB" w14:paraId="5D0056DD" w14:textId="77777777" w:rsidTr="009C723D">
        <w:tc>
          <w:tcPr>
            <w:tcW w:w="4873" w:type="dxa"/>
          </w:tcPr>
          <w:p w14:paraId="12C9A65F" w14:textId="77777777" w:rsidR="009C723D" w:rsidRPr="00CB24DB" w:rsidRDefault="009C723D" w:rsidP="009C723D">
            <w:pPr>
              <w:numPr>
                <w:ilvl w:val="12"/>
                <w:numId w:val="0"/>
              </w:numPr>
              <w:tabs>
                <w:tab w:val="left" w:pos="4584"/>
              </w:tabs>
              <w:jc w:val="center"/>
              <w:rPr>
                <w:rFonts w:ascii="Arial" w:eastAsia="Calibri" w:hAnsi="Arial" w:cs="Arial"/>
                <w:sz w:val="22"/>
                <w:szCs w:val="22"/>
                <w:lang w:eastAsia="en-US"/>
              </w:rPr>
            </w:pPr>
            <w:r w:rsidRPr="00CB24DB">
              <w:rPr>
                <w:rFonts w:ascii="Arial" w:eastAsia="Calibri" w:hAnsi="Arial" w:cs="Arial"/>
                <w:sz w:val="22"/>
                <w:szCs w:val="22"/>
                <w:lang w:eastAsia="en-US"/>
              </w:rPr>
              <w:t xml:space="preserve">szakember </w:t>
            </w:r>
            <w:proofErr w:type="spellStart"/>
            <w:r w:rsidRPr="00CB24DB">
              <w:rPr>
                <w:rFonts w:ascii="Arial" w:eastAsia="Calibri" w:hAnsi="Arial" w:cs="Arial"/>
                <w:sz w:val="22"/>
                <w:szCs w:val="22"/>
                <w:lang w:eastAsia="en-US"/>
              </w:rPr>
              <w:t>sajátkezű</w:t>
            </w:r>
            <w:proofErr w:type="spellEnd"/>
            <w:r w:rsidRPr="00CB24DB">
              <w:rPr>
                <w:rFonts w:ascii="Arial" w:eastAsia="Calibri" w:hAnsi="Arial" w:cs="Arial"/>
                <w:sz w:val="22"/>
                <w:szCs w:val="22"/>
                <w:lang w:eastAsia="en-US"/>
              </w:rPr>
              <w:t xml:space="preserve"> aláírása</w:t>
            </w:r>
          </w:p>
        </w:tc>
      </w:tr>
    </w:tbl>
    <w:p w14:paraId="3F03C3E1" w14:textId="01E120BB" w:rsidR="00791743" w:rsidRDefault="009C723D" w:rsidP="00791743">
      <w:pPr>
        <w:autoSpaceDE w:val="0"/>
        <w:autoSpaceDN w:val="0"/>
        <w:adjustRightInd w:val="0"/>
        <w:spacing w:line="276" w:lineRule="auto"/>
        <w:jc w:val="center"/>
        <w:rPr>
          <w:rFonts w:ascii="Arial" w:eastAsia="SimSun" w:hAnsi="Arial" w:cs="Arial"/>
          <w:b/>
          <w:color w:val="000000"/>
          <w:sz w:val="22"/>
          <w:szCs w:val="22"/>
        </w:rPr>
      </w:pPr>
      <w:r>
        <w:rPr>
          <w:rFonts w:ascii="Arial" w:hAnsi="Arial" w:cs="Arial"/>
          <w:b/>
          <w:sz w:val="22"/>
          <w:szCs w:val="22"/>
        </w:rPr>
        <w:br w:type="page"/>
      </w:r>
      <w:r w:rsidR="00D46BA4">
        <w:rPr>
          <w:rFonts w:ascii="Arial" w:eastAsia="SimSun" w:hAnsi="Arial" w:cs="Arial"/>
          <w:b/>
          <w:color w:val="000000"/>
          <w:sz w:val="22"/>
          <w:szCs w:val="22"/>
        </w:rPr>
        <w:lastRenderedPageBreak/>
        <w:t>Ajánlattevő</w:t>
      </w:r>
      <w:r w:rsidR="00791743">
        <w:rPr>
          <w:rFonts w:ascii="Arial" w:eastAsia="SimSun" w:hAnsi="Arial" w:cs="Arial"/>
          <w:b/>
          <w:color w:val="000000"/>
          <w:sz w:val="22"/>
          <w:szCs w:val="22"/>
        </w:rPr>
        <w:t xml:space="preserve"> nyilatkozata </w:t>
      </w:r>
    </w:p>
    <w:p w14:paraId="0E7E770B" w14:textId="2165CBB5" w:rsidR="00791743" w:rsidRPr="005A6401" w:rsidRDefault="00791743" w:rsidP="00791743">
      <w:pPr>
        <w:autoSpaceDE w:val="0"/>
        <w:autoSpaceDN w:val="0"/>
        <w:adjustRightInd w:val="0"/>
        <w:spacing w:line="276" w:lineRule="auto"/>
        <w:jc w:val="center"/>
        <w:rPr>
          <w:rFonts w:ascii="Arial" w:hAnsi="Arial" w:cs="Arial"/>
          <w:b/>
          <w:bCs/>
          <w:sz w:val="22"/>
          <w:szCs w:val="22"/>
        </w:rPr>
      </w:pPr>
      <w:proofErr w:type="gramStart"/>
      <w:r>
        <w:rPr>
          <w:rFonts w:ascii="Arial" w:eastAsia="SimSun" w:hAnsi="Arial" w:cs="Arial"/>
          <w:b/>
          <w:color w:val="000000"/>
          <w:sz w:val="22"/>
          <w:szCs w:val="22"/>
        </w:rPr>
        <w:t>az</w:t>
      </w:r>
      <w:proofErr w:type="gramEnd"/>
      <w:r>
        <w:rPr>
          <w:rFonts w:ascii="Arial" w:eastAsia="SimSun" w:hAnsi="Arial" w:cs="Arial"/>
          <w:b/>
          <w:color w:val="000000"/>
          <w:sz w:val="22"/>
          <w:szCs w:val="22"/>
        </w:rPr>
        <w:t xml:space="preserve"> ajánlatában bemutatott M1.1 többlet megajánlásokra vonatkozóan</w:t>
      </w:r>
      <w:r w:rsidRPr="005A6401">
        <w:rPr>
          <w:rStyle w:val="Lbjegyzet-hivatkozs"/>
          <w:rFonts w:ascii="Arial" w:hAnsi="Arial" w:cs="Arial"/>
          <w:b/>
          <w:bCs/>
          <w:sz w:val="22"/>
          <w:szCs w:val="22"/>
        </w:rPr>
        <w:footnoteReference w:id="26"/>
      </w:r>
    </w:p>
    <w:p w14:paraId="0173E3AC" w14:textId="77777777" w:rsidR="00791743" w:rsidRDefault="00791743" w:rsidP="00791743">
      <w:pPr>
        <w:tabs>
          <w:tab w:val="left" w:pos="540"/>
        </w:tabs>
        <w:spacing w:line="276" w:lineRule="auto"/>
        <w:jc w:val="both"/>
        <w:rPr>
          <w:rFonts w:ascii="Arial" w:hAnsi="Arial" w:cs="Arial"/>
          <w:b/>
          <w:bCs/>
          <w:sz w:val="22"/>
          <w:szCs w:val="22"/>
        </w:rPr>
      </w:pPr>
    </w:p>
    <w:p w14:paraId="55F1FDB2" w14:textId="6839F34A" w:rsidR="00791743" w:rsidRDefault="00791743" w:rsidP="00791743">
      <w:pPr>
        <w:tabs>
          <w:tab w:val="left" w:pos="540"/>
        </w:tabs>
        <w:spacing w:line="276" w:lineRule="auto"/>
        <w:jc w:val="both"/>
        <w:rPr>
          <w:rFonts w:ascii="Arial" w:hAnsi="Arial" w:cs="Arial"/>
          <w:b/>
          <w:bCs/>
          <w:sz w:val="22"/>
          <w:szCs w:val="22"/>
        </w:rPr>
      </w:pPr>
      <w:r w:rsidRPr="000521A9">
        <w:rPr>
          <w:rFonts w:ascii="Arial" w:eastAsia="Calibri" w:hAnsi="Arial"/>
          <w:sz w:val="22"/>
        </w:rPr>
        <w:t>Alul</w:t>
      </w:r>
      <w:r w:rsidRPr="005A6401">
        <w:rPr>
          <w:rFonts w:ascii="Arial" w:eastAsia="Calibri" w:hAnsi="Arial"/>
          <w:sz w:val="22"/>
        </w:rPr>
        <w:t>írott/alulírottak</w:t>
      </w:r>
      <w:proofErr w:type="gramStart"/>
      <w:r w:rsidRPr="005A6401">
        <w:rPr>
          <w:rFonts w:ascii="Arial" w:eastAsia="Calibri" w:hAnsi="Arial"/>
          <w:sz w:val="22"/>
        </w:rPr>
        <w:t>, …</w:t>
      </w:r>
      <w:proofErr w:type="gramEnd"/>
      <w:r w:rsidRPr="005A6401">
        <w:rPr>
          <w:rFonts w:ascii="Arial" w:eastAsia="Calibri" w:hAnsi="Arial"/>
          <w:sz w:val="22"/>
        </w:rPr>
        <w:t xml:space="preserve">…………………………. a …………………….. társaság (társaság megnevezése, címe) nevében </w:t>
      </w:r>
      <w:r>
        <w:rPr>
          <w:rFonts w:ascii="Arial" w:eastAsia="Calibri" w:hAnsi="Arial"/>
          <w:sz w:val="22"/>
        </w:rPr>
        <w:t xml:space="preserve">a </w:t>
      </w:r>
      <w:r w:rsidRPr="004B7127">
        <w:rPr>
          <w:rFonts w:ascii="Arial" w:eastAsia="Calibri" w:hAnsi="Arial" w:cs="Arial"/>
          <w:b/>
          <w:sz w:val="22"/>
          <w:szCs w:val="22"/>
        </w:rPr>
        <w:t>„</w:t>
      </w:r>
      <w:r>
        <w:rPr>
          <w:rFonts w:ascii="Arial" w:eastAsia="Calibri" w:hAnsi="Arial" w:cs="Arial"/>
          <w:b/>
          <w:sz w:val="22"/>
          <w:szCs w:val="22"/>
        </w:rPr>
        <w:t>Könyvvizsgálati szolgáltatások beszerzése</w:t>
      </w:r>
      <w:r w:rsidRPr="004B7127">
        <w:rPr>
          <w:rFonts w:ascii="Arial" w:eastAsia="Calibri" w:hAnsi="Arial" w:cs="Arial"/>
          <w:b/>
          <w:sz w:val="22"/>
          <w:szCs w:val="22"/>
        </w:rPr>
        <w:t xml:space="preserve"> 20</w:t>
      </w:r>
      <w:r>
        <w:rPr>
          <w:rFonts w:ascii="Arial" w:eastAsia="Calibri" w:hAnsi="Arial" w:cs="Arial"/>
          <w:b/>
          <w:sz w:val="22"/>
          <w:szCs w:val="22"/>
        </w:rPr>
        <w:t>20-22</w:t>
      </w:r>
      <w:r w:rsidRPr="004B7127">
        <w:rPr>
          <w:rFonts w:ascii="Arial" w:eastAsia="Calibri" w:hAnsi="Arial" w:cs="Arial"/>
          <w:b/>
          <w:sz w:val="22"/>
          <w:szCs w:val="22"/>
        </w:rPr>
        <w:t>.”</w:t>
      </w:r>
      <w:r w:rsidRPr="005A6401">
        <w:rPr>
          <w:rFonts w:ascii="Arial" w:hAnsi="Arial" w:cs="Arial"/>
          <w:b/>
          <w:i/>
          <w:color w:val="000000"/>
          <w:sz w:val="22"/>
          <w:szCs w:val="22"/>
        </w:rPr>
        <w:t xml:space="preserve"> </w:t>
      </w:r>
      <w:r w:rsidRPr="005A6401">
        <w:rPr>
          <w:rFonts w:ascii="Arial" w:hAnsi="Arial" w:cs="Arial"/>
          <w:sz w:val="22"/>
          <w:szCs w:val="22"/>
        </w:rPr>
        <w:t xml:space="preserve">tárgyú, uniós </w:t>
      </w:r>
      <w:r w:rsidRPr="005A6401">
        <w:rPr>
          <w:rFonts w:ascii="Arial" w:eastAsia="Calibri" w:hAnsi="Arial" w:cs="Arial"/>
          <w:sz w:val="22"/>
          <w:szCs w:val="22"/>
        </w:rPr>
        <w:t xml:space="preserve">eljárási rend szerinti nyílt közbeszerzési eljárással kapcsolatban kijelentem/kijelentjük, hogy </w:t>
      </w:r>
      <w:r>
        <w:rPr>
          <w:rFonts w:ascii="Arial" w:eastAsia="Calibri" w:hAnsi="Arial" w:cs="Arial"/>
          <w:sz w:val="22"/>
          <w:szCs w:val="22"/>
        </w:rPr>
        <w:t xml:space="preserve">az ajánlatunk az alábbi </w:t>
      </w:r>
      <w:r w:rsidRPr="00791743">
        <w:rPr>
          <w:rFonts w:ascii="Arial" w:eastAsia="Calibri" w:hAnsi="Arial" w:cs="Arial"/>
          <w:b/>
          <w:bCs/>
          <w:sz w:val="22"/>
          <w:szCs w:val="22"/>
          <w:u w:val="single"/>
        </w:rPr>
        <w:t>többlet megajánlással</w:t>
      </w:r>
      <w:r>
        <w:rPr>
          <w:rFonts w:ascii="Arial" w:eastAsia="Calibri" w:hAnsi="Arial" w:cs="Arial"/>
          <w:sz w:val="22"/>
          <w:szCs w:val="22"/>
        </w:rPr>
        <w:t xml:space="preserve"> rendelkezik:</w:t>
      </w:r>
    </w:p>
    <w:p w14:paraId="3FFCB8E6" w14:textId="77777777" w:rsidR="00791743" w:rsidRPr="0075779F" w:rsidRDefault="00791743" w:rsidP="00791743">
      <w:pPr>
        <w:widowControl w:val="0"/>
        <w:ind w:right="74"/>
        <w:jc w:val="both"/>
        <w:rPr>
          <w:rFonts w:ascii="Arial" w:eastAsia="Calibri" w:hAnsi="Arial" w:cs="Arial"/>
          <w:lang w:val="x-none"/>
        </w:rPr>
      </w:pPr>
    </w:p>
    <w:tbl>
      <w:tblPr>
        <w:tblpPr w:leftFromText="141" w:rightFromText="141" w:vertAnchor="text" w:horzAnchor="margin" w:tblpX="-72" w:tblpY="177"/>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685"/>
        <w:gridCol w:w="1559"/>
        <w:gridCol w:w="1560"/>
        <w:gridCol w:w="2126"/>
      </w:tblGrid>
      <w:tr w:rsidR="00791743" w:rsidRPr="0075779F" w14:paraId="51B92ED9" w14:textId="77777777" w:rsidTr="000A0B9D">
        <w:tc>
          <w:tcPr>
            <w:tcW w:w="988" w:type="dxa"/>
            <w:shd w:val="clear" w:color="auto" w:fill="D9D9D9"/>
          </w:tcPr>
          <w:p w14:paraId="5D4E2F16" w14:textId="77777777" w:rsidR="00791743" w:rsidRPr="0075779F" w:rsidRDefault="00791743" w:rsidP="000A0B9D">
            <w:pPr>
              <w:jc w:val="center"/>
              <w:rPr>
                <w:rFonts w:ascii="Arial" w:eastAsia="Calibri" w:hAnsi="Arial" w:cs="Arial"/>
                <w:b/>
                <w:bCs/>
              </w:rPr>
            </w:pPr>
            <w:r>
              <w:rPr>
                <w:rFonts w:ascii="Arial" w:eastAsia="Calibri" w:hAnsi="Arial" w:cs="Arial"/>
                <w:b/>
                <w:bCs/>
              </w:rPr>
              <w:t>Alkalmassági követelmény</w:t>
            </w:r>
          </w:p>
        </w:tc>
        <w:tc>
          <w:tcPr>
            <w:tcW w:w="3685" w:type="dxa"/>
            <w:shd w:val="clear" w:color="auto" w:fill="D9D9D9"/>
          </w:tcPr>
          <w:p w14:paraId="1B714F89" w14:textId="77777777" w:rsidR="00791743" w:rsidRPr="0075779F" w:rsidRDefault="00791743" w:rsidP="000A0B9D">
            <w:pPr>
              <w:jc w:val="center"/>
              <w:rPr>
                <w:rFonts w:ascii="Arial" w:eastAsia="Calibri" w:hAnsi="Arial" w:cs="Arial"/>
                <w:b/>
                <w:bCs/>
              </w:rPr>
            </w:pPr>
            <w:r w:rsidRPr="0075779F">
              <w:rPr>
                <w:rFonts w:ascii="Arial" w:eastAsia="Calibri" w:hAnsi="Arial" w:cs="Arial"/>
                <w:b/>
                <w:bCs/>
              </w:rPr>
              <w:t>A s</w:t>
            </w:r>
            <w:r>
              <w:rPr>
                <w:rFonts w:ascii="Arial" w:eastAsia="Calibri" w:hAnsi="Arial" w:cs="Arial"/>
                <w:b/>
                <w:bCs/>
              </w:rPr>
              <w:t>zolgáltatás</w:t>
            </w:r>
            <w:r w:rsidRPr="0075779F">
              <w:rPr>
                <w:rFonts w:ascii="Arial" w:eastAsia="Calibri" w:hAnsi="Arial" w:cs="Arial"/>
                <w:b/>
                <w:bCs/>
              </w:rPr>
              <w:t xml:space="preserve"> tárgyának rövid ismertetése</w:t>
            </w:r>
          </w:p>
          <w:p w14:paraId="65050DDD" w14:textId="77777777" w:rsidR="00791743" w:rsidRPr="0075779F" w:rsidRDefault="00791743" w:rsidP="000A0B9D">
            <w:pPr>
              <w:jc w:val="center"/>
              <w:rPr>
                <w:rFonts w:ascii="Arial" w:eastAsia="Calibri" w:hAnsi="Arial" w:cs="Arial"/>
                <w:bCs/>
              </w:rPr>
            </w:pPr>
            <w:r w:rsidRPr="0075779F">
              <w:rPr>
                <w:rFonts w:ascii="Arial" w:eastAsia="Calibri" w:hAnsi="Arial" w:cs="Arial"/>
                <w:bCs/>
              </w:rPr>
              <w:t xml:space="preserve"> (oly módon, hogy az alkalmassági minimumkövetelményeknek történő megfelelés megállapítható legyen)</w:t>
            </w:r>
          </w:p>
        </w:tc>
        <w:tc>
          <w:tcPr>
            <w:tcW w:w="1559" w:type="dxa"/>
            <w:shd w:val="clear" w:color="auto" w:fill="D9D9D9"/>
          </w:tcPr>
          <w:p w14:paraId="0DF1C1FD" w14:textId="77777777" w:rsidR="00791743" w:rsidRPr="0075779F" w:rsidRDefault="00791743" w:rsidP="000A0B9D">
            <w:pPr>
              <w:ind w:right="-108" w:hanging="74"/>
              <w:jc w:val="center"/>
              <w:rPr>
                <w:rFonts w:ascii="Arial" w:eastAsia="Calibri" w:hAnsi="Arial" w:cs="Arial"/>
                <w:b/>
                <w:bCs/>
              </w:rPr>
            </w:pPr>
            <w:r w:rsidRPr="0075779F">
              <w:rPr>
                <w:rFonts w:ascii="Arial" w:eastAsia="Calibri" w:hAnsi="Arial" w:cs="Arial"/>
                <w:b/>
              </w:rPr>
              <w:t>Teljesítés ideje</w:t>
            </w:r>
            <w:r w:rsidRPr="0075779F">
              <w:rPr>
                <w:rFonts w:ascii="Arial" w:eastAsia="Calibri" w:hAnsi="Arial" w:cs="Arial"/>
              </w:rPr>
              <w:t xml:space="preserve"> (kezdő- és végdátum, év, hónap, nap bontásban)</w:t>
            </w:r>
          </w:p>
        </w:tc>
        <w:tc>
          <w:tcPr>
            <w:tcW w:w="1560" w:type="dxa"/>
            <w:shd w:val="clear" w:color="auto" w:fill="D9D9D9"/>
          </w:tcPr>
          <w:p w14:paraId="0EABAD34" w14:textId="77777777" w:rsidR="00791743" w:rsidRPr="0075779F" w:rsidRDefault="00791743" w:rsidP="000A0B9D">
            <w:pPr>
              <w:jc w:val="center"/>
              <w:rPr>
                <w:rFonts w:ascii="Arial" w:eastAsia="Calibri" w:hAnsi="Arial" w:cs="Arial"/>
                <w:b/>
                <w:bCs/>
              </w:rPr>
            </w:pPr>
            <w:r w:rsidRPr="0075779F">
              <w:rPr>
                <w:rFonts w:ascii="Arial" w:eastAsia="Calibri" w:hAnsi="Arial" w:cs="Arial"/>
                <w:b/>
                <w:bCs/>
              </w:rPr>
              <w:t>Teljesítés szerződés előírásainak való megfelelőségére vonatkozó nyilatkozat</w:t>
            </w:r>
          </w:p>
        </w:tc>
        <w:tc>
          <w:tcPr>
            <w:tcW w:w="2126" w:type="dxa"/>
            <w:shd w:val="clear" w:color="auto" w:fill="D9D9D9"/>
          </w:tcPr>
          <w:p w14:paraId="6B205065" w14:textId="77777777" w:rsidR="00791743" w:rsidRPr="0075779F" w:rsidRDefault="00791743" w:rsidP="000A0B9D">
            <w:pPr>
              <w:jc w:val="center"/>
              <w:rPr>
                <w:rFonts w:ascii="Arial" w:eastAsia="Calibri" w:hAnsi="Arial" w:cs="Arial"/>
                <w:b/>
                <w:bCs/>
              </w:rPr>
            </w:pPr>
            <w:r w:rsidRPr="0075779F">
              <w:rPr>
                <w:rFonts w:ascii="Arial" w:eastAsia="Calibri" w:hAnsi="Arial" w:cs="Arial"/>
                <w:b/>
                <w:bCs/>
              </w:rPr>
              <w:t xml:space="preserve">A szerződést kötő másik fél (korábbi megrendelő) megnevezése, az </w:t>
            </w:r>
            <w:proofErr w:type="gramStart"/>
            <w:r w:rsidRPr="0075779F">
              <w:rPr>
                <w:rFonts w:ascii="Arial" w:eastAsia="Calibri" w:hAnsi="Arial" w:cs="Arial"/>
                <w:b/>
                <w:bCs/>
              </w:rPr>
              <w:t>információt</w:t>
            </w:r>
            <w:proofErr w:type="gramEnd"/>
            <w:r w:rsidRPr="0075779F">
              <w:rPr>
                <w:rFonts w:ascii="Arial" w:eastAsia="Calibri" w:hAnsi="Arial" w:cs="Arial"/>
                <w:b/>
                <w:bCs/>
              </w:rPr>
              <w:t xml:space="preserve"> adó neve, elérhetősége (telefon és/vagy email cím)</w:t>
            </w:r>
          </w:p>
        </w:tc>
      </w:tr>
      <w:tr w:rsidR="00791743" w:rsidRPr="0075779F" w14:paraId="76ED4FA5" w14:textId="77777777" w:rsidTr="000A0B9D">
        <w:tc>
          <w:tcPr>
            <w:tcW w:w="988" w:type="dxa"/>
          </w:tcPr>
          <w:p w14:paraId="484713EC" w14:textId="77777777" w:rsidR="00791743" w:rsidRDefault="00791743" w:rsidP="000A0B9D">
            <w:pPr>
              <w:rPr>
                <w:rFonts w:ascii="Arial" w:eastAsia="Calibri" w:hAnsi="Arial" w:cs="Arial"/>
              </w:rPr>
            </w:pPr>
            <w:r>
              <w:rPr>
                <w:rFonts w:ascii="Arial" w:eastAsia="Calibri" w:hAnsi="Arial" w:cs="Arial"/>
              </w:rPr>
              <w:t>M1.1</w:t>
            </w:r>
          </w:p>
        </w:tc>
        <w:tc>
          <w:tcPr>
            <w:tcW w:w="3685" w:type="dxa"/>
          </w:tcPr>
          <w:p w14:paraId="69D41D72" w14:textId="77777777" w:rsidR="00791743" w:rsidRDefault="00791743" w:rsidP="000A0B9D">
            <w:pPr>
              <w:rPr>
                <w:rFonts w:ascii="Arial" w:eastAsia="Calibri" w:hAnsi="Arial" w:cs="Arial"/>
              </w:rPr>
            </w:pPr>
            <w:r>
              <w:rPr>
                <w:rFonts w:ascii="Arial" w:eastAsia="Calibri" w:hAnsi="Arial" w:cs="Arial"/>
              </w:rPr>
              <w:t xml:space="preserve">1. </w:t>
            </w:r>
            <w:proofErr w:type="gramStart"/>
            <w:r>
              <w:rPr>
                <w:rFonts w:ascii="Arial" w:eastAsia="Calibri" w:hAnsi="Arial" w:cs="Arial"/>
              </w:rPr>
              <w:t>Konszolidált</w:t>
            </w:r>
            <w:proofErr w:type="gramEnd"/>
            <w:r>
              <w:rPr>
                <w:rFonts w:ascii="Arial" w:eastAsia="Calibri" w:hAnsi="Arial" w:cs="Arial"/>
              </w:rPr>
              <w:t xml:space="preserve"> cégcsoport neve</w:t>
            </w:r>
          </w:p>
          <w:p w14:paraId="097AA105" w14:textId="77777777" w:rsidR="00791743" w:rsidRDefault="00791743" w:rsidP="000A0B9D">
            <w:pPr>
              <w:rPr>
                <w:rFonts w:ascii="Arial" w:eastAsia="Calibri" w:hAnsi="Arial" w:cs="Arial"/>
              </w:rPr>
            </w:pPr>
            <w:r>
              <w:rPr>
                <w:rFonts w:ascii="Arial" w:eastAsia="Calibri" w:hAnsi="Arial" w:cs="Arial"/>
              </w:rPr>
              <w:t>2. Mérlegbeszámoló éve</w:t>
            </w:r>
          </w:p>
          <w:p w14:paraId="407FE0EF" w14:textId="77777777" w:rsidR="00791743" w:rsidRDefault="00791743" w:rsidP="000A0B9D">
            <w:pPr>
              <w:rPr>
                <w:rFonts w:ascii="Arial" w:eastAsia="Calibri" w:hAnsi="Arial" w:cs="Arial"/>
              </w:rPr>
            </w:pPr>
            <w:r>
              <w:rPr>
                <w:rFonts w:ascii="Arial" w:eastAsia="Calibri" w:hAnsi="Arial" w:cs="Arial"/>
              </w:rPr>
              <w:t xml:space="preserve">3. </w:t>
            </w:r>
            <w:proofErr w:type="gramStart"/>
            <w:r>
              <w:rPr>
                <w:rFonts w:ascii="Arial" w:eastAsia="Calibri" w:hAnsi="Arial" w:cs="Arial"/>
              </w:rPr>
              <w:t>Konszolidált</w:t>
            </w:r>
            <w:proofErr w:type="gramEnd"/>
            <w:r>
              <w:rPr>
                <w:rFonts w:ascii="Arial" w:eastAsia="Calibri" w:hAnsi="Arial" w:cs="Arial"/>
              </w:rPr>
              <w:t xml:space="preserve"> mérlegfőösszeg MHUF</w:t>
            </w:r>
          </w:p>
          <w:p w14:paraId="04E4F96F" w14:textId="77777777" w:rsidR="00791743" w:rsidRDefault="00791743" w:rsidP="000A0B9D">
            <w:pPr>
              <w:rPr>
                <w:rFonts w:ascii="Arial" w:eastAsia="Calibri" w:hAnsi="Arial" w:cs="Arial"/>
              </w:rPr>
            </w:pPr>
            <w:r>
              <w:rPr>
                <w:rFonts w:ascii="Arial" w:eastAsia="Calibri" w:hAnsi="Arial" w:cs="Arial"/>
              </w:rPr>
              <w:t xml:space="preserve">4. </w:t>
            </w:r>
            <w:proofErr w:type="gramStart"/>
            <w:r>
              <w:rPr>
                <w:rFonts w:ascii="Arial" w:eastAsia="Calibri" w:hAnsi="Arial" w:cs="Arial"/>
              </w:rPr>
              <w:t>Konszolidációba</w:t>
            </w:r>
            <w:proofErr w:type="gramEnd"/>
            <w:r>
              <w:rPr>
                <w:rFonts w:ascii="Arial" w:eastAsia="Calibri" w:hAnsi="Arial" w:cs="Arial"/>
              </w:rPr>
              <w:t xml:space="preserve"> bevont társaságok száma</w:t>
            </w:r>
          </w:p>
          <w:p w14:paraId="5F41CB2C" w14:textId="77777777" w:rsidR="00791743" w:rsidRPr="0075779F" w:rsidRDefault="00791743" w:rsidP="000A0B9D">
            <w:pPr>
              <w:rPr>
                <w:rFonts w:ascii="Arial" w:eastAsia="Calibri" w:hAnsi="Arial" w:cs="Arial"/>
              </w:rPr>
            </w:pPr>
            <w:r>
              <w:rPr>
                <w:rFonts w:ascii="Arial" w:eastAsia="Calibri" w:hAnsi="Arial" w:cs="Arial"/>
              </w:rPr>
              <w:t xml:space="preserve">5. </w:t>
            </w:r>
            <w:proofErr w:type="gramStart"/>
            <w:r>
              <w:rPr>
                <w:rFonts w:ascii="Arial" w:eastAsia="Calibri" w:hAnsi="Arial" w:cs="Arial"/>
              </w:rPr>
              <w:t>Konszolidációba</w:t>
            </w:r>
            <w:proofErr w:type="gramEnd"/>
            <w:r>
              <w:rPr>
                <w:rFonts w:ascii="Arial" w:eastAsia="Calibri" w:hAnsi="Arial" w:cs="Arial"/>
              </w:rPr>
              <w:t xml:space="preserve"> bevont társaságok neve, cégjegyzékszáma</w:t>
            </w:r>
          </w:p>
        </w:tc>
        <w:tc>
          <w:tcPr>
            <w:tcW w:w="1559" w:type="dxa"/>
          </w:tcPr>
          <w:p w14:paraId="7A1C4B7F" w14:textId="77777777" w:rsidR="00791743" w:rsidRPr="0075779F" w:rsidRDefault="00791743" w:rsidP="000A0B9D">
            <w:pPr>
              <w:rPr>
                <w:rFonts w:ascii="Arial" w:eastAsia="Calibri" w:hAnsi="Arial" w:cs="Arial"/>
              </w:rPr>
            </w:pPr>
          </w:p>
        </w:tc>
        <w:tc>
          <w:tcPr>
            <w:tcW w:w="1560" w:type="dxa"/>
          </w:tcPr>
          <w:p w14:paraId="2A893249" w14:textId="77777777" w:rsidR="00791743" w:rsidRPr="0075779F" w:rsidRDefault="00791743" w:rsidP="000A0B9D">
            <w:pPr>
              <w:rPr>
                <w:rFonts w:ascii="Arial" w:eastAsia="Calibri" w:hAnsi="Arial" w:cs="Arial"/>
              </w:rPr>
            </w:pPr>
          </w:p>
        </w:tc>
        <w:tc>
          <w:tcPr>
            <w:tcW w:w="2126" w:type="dxa"/>
          </w:tcPr>
          <w:p w14:paraId="6C5AEAC4" w14:textId="77777777" w:rsidR="00791743" w:rsidRPr="0075779F" w:rsidRDefault="00791743" w:rsidP="000A0B9D">
            <w:pPr>
              <w:rPr>
                <w:rFonts w:ascii="Arial" w:eastAsia="Calibri" w:hAnsi="Arial" w:cs="Arial"/>
              </w:rPr>
            </w:pPr>
          </w:p>
        </w:tc>
      </w:tr>
      <w:tr w:rsidR="00791743" w:rsidRPr="0075779F" w14:paraId="3D2E7B4A" w14:textId="77777777" w:rsidTr="000A0B9D">
        <w:tc>
          <w:tcPr>
            <w:tcW w:w="988" w:type="dxa"/>
          </w:tcPr>
          <w:p w14:paraId="1BBCE316" w14:textId="556B94EE" w:rsidR="00791743" w:rsidRDefault="00791743" w:rsidP="00791743">
            <w:pPr>
              <w:rPr>
                <w:rFonts w:ascii="Arial" w:eastAsia="Calibri" w:hAnsi="Arial" w:cs="Arial"/>
              </w:rPr>
            </w:pPr>
            <w:r>
              <w:rPr>
                <w:rFonts w:ascii="Arial" w:eastAsia="Calibri" w:hAnsi="Arial" w:cs="Arial"/>
              </w:rPr>
              <w:t>M1.1</w:t>
            </w:r>
          </w:p>
        </w:tc>
        <w:tc>
          <w:tcPr>
            <w:tcW w:w="3685" w:type="dxa"/>
          </w:tcPr>
          <w:p w14:paraId="1B3D47B4" w14:textId="77777777" w:rsidR="00791743" w:rsidRDefault="00791743" w:rsidP="00791743">
            <w:pPr>
              <w:rPr>
                <w:rFonts w:ascii="Arial" w:eastAsia="Calibri" w:hAnsi="Arial" w:cs="Arial"/>
              </w:rPr>
            </w:pPr>
            <w:r>
              <w:rPr>
                <w:rFonts w:ascii="Arial" w:eastAsia="Calibri" w:hAnsi="Arial" w:cs="Arial"/>
              </w:rPr>
              <w:t xml:space="preserve">1. </w:t>
            </w:r>
            <w:proofErr w:type="gramStart"/>
            <w:r>
              <w:rPr>
                <w:rFonts w:ascii="Arial" w:eastAsia="Calibri" w:hAnsi="Arial" w:cs="Arial"/>
              </w:rPr>
              <w:t>Konszolidált</w:t>
            </w:r>
            <w:proofErr w:type="gramEnd"/>
            <w:r>
              <w:rPr>
                <w:rFonts w:ascii="Arial" w:eastAsia="Calibri" w:hAnsi="Arial" w:cs="Arial"/>
              </w:rPr>
              <w:t xml:space="preserve"> cégcsoport neve</w:t>
            </w:r>
          </w:p>
          <w:p w14:paraId="18F484AF" w14:textId="77777777" w:rsidR="00791743" w:rsidRDefault="00791743" w:rsidP="00791743">
            <w:pPr>
              <w:rPr>
                <w:rFonts w:ascii="Arial" w:eastAsia="Calibri" w:hAnsi="Arial" w:cs="Arial"/>
              </w:rPr>
            </w:pPr>
            <w:r>
              <w:rPr>
                <w:rFonts w:ascii="Arial" w:eastAsia="Calibri" w:hAnsi="Arial" w:cs="Arial"/>
              </w:rPr>
              <w:t>2. Mérlegbeszámoló éve</w:t>
            </w:r>
          </w:p>
          <w:p w14:paraId="7792DB34" w14:textId="77777777" w:rsidR="00791743" w:rsidRDefault="00791743" w:rsidP="00791743">
            <w:pPr>
              <w:rPr>
                <w:rFonts w:ascii="Arial" w:eastAsia="Calibri" w:hAnsi="Arial" w:cs="Arial"/>
              </w:rPr>
            </w:pPr>
            <w:r>
              <w:rPr>
                <w:rFonts w:ascii="Arial" w:eastAsia="Calibri" w:hAnsi="Arial" w:cs="Arial"/>
              </w:rPr>
              <w:t xml:space="preserve">3. </w:t>
            </w:r>
            <w:proofErr w:type="gramStart"/>
            <w:r>
              <w:rPr>
                <w:rFonts w:ascii="Arial" w:eastAsia="Calibri" w:hAnsi="Arial" w:cs="Arial"/>
              </w:rPr>
              <w:t>Konszolidált</w:t>
            </w:r>
            <w:proofErr w:type="gramEnd"/>
            <w:r>
              <w:rPr>
                <w:rFonts w:ascii="Arial" w:eastAsia="Calibri" w:hAnsi="Arial" w:cs="Arial"/>
              </w:rPr>
              <w:t xml:space="preserve"> mérlegfőösszeg MHUF</w:t>
            </w:r>
          </w:p>
          <w:p w14:paraId="57F04B7B" w14:textId="77777777" w:rsidR="00791743" w:rsidRDefault="00791743" w:rsidP="00791743">
            <w:pPr>
              <w:rPr>
                <w:rFonts w:ascii="Arial" w:eastAsia="Calibri" w:hAnsi="Arial" w:cs="Arial"/>
              </w:rPr>
            </w:pPr>
            <w:r>
              <w:rPr>
                <w:rFonts w:ascii="Arial" w:eastAsia="Calibri" w:hAnsi="Arial" w:cs="Arial"/>
              </w:rPr>
              <w:t xml:space="preserve">4. </w:t>
            </w:r>
            <w:proofErr w:type="gramStart"/>
            <w:r>
              <w:rPr>
                <w:rFonts w:ascii="Arial" w:eastAsia="Calibri" w:hAnsi="Arial" w:cs="Arial"/>
              </w:rPr>
              <w:t>Konszolidációba</w:t>
            </w:r>
            <w:proofErr w:type="gramEnd"/>
            <w:r>
              <w:rPr>
                <w:rFonts w:ascii="Arial" w:eastAsia="Calibri" w:hAnsi="Arial" w:cs="Arial"/>
              </w:rPr>
              <w:t xml:space="preserve"> bevont társaságok száma</w:t>
            </w:r>
          </w:p>
          <w:p w14:paraId="386074F8" w14:textId="388C959C" w:rsidR="00791743" w:rsidRDefault="00791743" w:rsidP="00791743">
            <w:pPr>
              <w:rPr>
                <w:rFonts w:ascii="Arial" w:eastAsia="Calibri" w:hAnsi="Arial" w:cs="Arial"/>
              </w:rPr>
            </w:pPr>
            <w:r>
              <w:rPr>
                <w:rFonts w:ascii="Arial" w:eastAsia="Calibri" w:hAnsi="Arial" w:cs="Arial"/>
              </w:rPr>
              <w:t xml:space="preserve">5. </w:t>
            </w:r>
            <w:proofErr w:type="gramStart"/>
            <w:r>
              <w:rPr>
                <w:rFonts w:ascii="Arial" w:eastAsia="Calibri" w:hAnsi="Arial" w:cs="Arial"/>
              </w:rPr>
              <w:t>Konszolidációba</w:t>
            </w:r>
            <w:proofErr w:type="gramEnd"/>
            <w:r>
              <w:rPr>
                <w:rFonts w:ascii="Arial" w:eastAsia="Calibri" w:hAnsi="Arial" w:cs="Arial"/>
              </w:rPr>
              <w:t xml:space="preserve"> bevont társaságok neve, cégjegyzékszáma</w:t>
            </w:r>
          </w:p>
        </w:tc>
        <w:tc>
          <w:tcPr>
            <w:tcW w:w="1559" w:type="dxa"/>
          </w:tcPr>
          <w:p w14:paraId="67742DDA" w14:textId="77777777" w:rsidR="00791743" w:rsidRPr="0075779F" w:rsidRDefault="00791743" w:rsidP="00791743">
            <w:pPr>
              <w:rPr>
                <w:rFonts w:ascii="Arial" w:eastAsia="Calibri" w:hAnsi="Arial" w:cs="Arial"/>
              </w:rPr>
            </w:pPr>
          </w:p>
        </w:tc>
        <w:tc>
          <w:tcPr>
            <w:tcW w:w="1560" w:type="dxa"/>
          </w:tcPr>
          <w:p w14:paraId="6F0FE347" w14:textId="77777777" w:rsidR="00791743" w:rsidRPr="0075779F" w:rsidRDefault="00791743" w:rsidP="00791743">
            <w:pPr>
              <w:rPr>
                <w:rFonts w:ascii="Arial" w:eastAsia="Calibri" w:hAnsi="Arial" w:cs="Arial"/>
              </w:rPr>
            </w:pPr>
          </w:p>
        </w:tc>
        <w:tc>
          <w:tcPr>
            <w:tcW w:w="2126" w:type="dxa"/>
          </w:tcPr>
          <w:p w14:paraId="4F8F07E3" w14:textId="77777777" w:rsidR="00791743" w:rsidRPr="0075779F" w:rsidRDefault="00791743" w:rsidP="00791743">
            <w:pPr>
              <w:rPr>
                <w:rFonts w:ascii="Arial" w:eastAsia="Calibri" w:hAnsi="Arial" w:cs="Arial"/>
              </w:rPr>
            </w:pPr>
          </w:p>
        </w:tc>
      </w:tr>
      <w:tr w:rsidR="00791743" w:rsidRPr="0075779F" w14:paraId="70360417" w14:textId="77777777" w:rsidTr="000A0B9D">
        <w:tc>
          <w:tcPr>
            <w:tcW w:w="988" w:type="dxa"/>
          </w:tcPr>
          <w:p w14:paraId="1696461B" w14:textId="2E71F724" w:rsidR="00791743" w:rsidRDefault="00791743" w:rsidP="00791743">
            <w:pPr>
              <w:rPr>
                <w:rFonts w:ascii="Arial" w:eastAsia="Calibri" w:hAnsi="Arial" w:cs="Arial"/>
              </w:rPr>
            </w:pPr>
            <w:r>
              <w:rPr>
                <w:rFonts w:ascii="Arial" w:eastAsia="Calibri" w:hAnsi="Arial" w:cs="Arial"/>
              </w:rPr>
              <w:t>M1.1</w:t>
            </w:r>
          </w:p>
        </w:tc>
        <w:tc>
          <w:tcPr>
            <w:tcW w:w="3685" w:type="dxa"/>
          </w:tcPr>
          <w:p w14:paraId="6522F50B" w14:textId="77777777" w:rsidR="00791743" w:rsidRDefault="00791743" w:rsidP="00791743">
            <w:pPr>
              <w:rPr>
                <w:rFonts w:ascii="Arial" w:eastAsia="Calibri" w:hAnsi="Arial" w:cs="Arial"/>
              </w:rPr>
            </w:pPr>
            <w:r>
              <w:rPr>
                <w:rFonts w:ascii="Arial" w:eastAsia="Calibri" w:hAnsi="Arial" w:cs="Arial"/>
              </w:rPr>
              <w:t xml:space="preserve">1. </w:t>
            </w:r>
            <w:proofErr w:type="gramStart"/>
            <w:r>
              <w:rPr>
                <w:rFonts w:ascii="Arial" w:eastAsia="Calibri" w:hAnsi="Arial" w:cs="Arial"/>
              </w:rPr>
              <w:t>Konszolidált</w:t>
            </w:r>
            <w:proofErr w:type="gramEnd"/>
            <w:r>
              <w:rPr>
                <w:rFonts w:ascii="Arial" w:eastAsia="Calibri" w:hAnsi="Arial" w:cs="Arial"/>
              </w:rPr>
              <w:t xml:space="preserve"> cégcsoport neve</w:t>
            </w:r>
          </w:p>
          <w:p w14:paraId="091FA674" w14:textId="77777777" w:rsidR="00791743" w:rsidRDefault="00791743" w:rsidP="00791743">
            <w:pPr>
              <w:rPr>
                <w:rFonts w:ascii="Arial" w:eastAsia="Calibri" w:hAnsi="Arial" w:cs="Arial"/>
              </w:rPr>
            </w:pPr>
            <w:r>
              <w:rPr>
                <w:rFonts w:ascii="Arial" w:eastAsia="Calibri" w:hAnsi="Arial" w:cs="Arial"/>
              </w:rPr>
              <w:t>2. Mérlegbeszámoló éve</w:t>
            </w:r>
          </w:p>
          <w:p w14:paraId="1E41627F" w14:textId="77777777" w:rsidR="00791743" w:rsidRDefault="00791743" w:rsidP="00791743">
            <w:pPr>
              <w:rPr>
                <w:rFonts w:ascii="Arial" w:eastAsia="Calibri" w:hAnsi="Arial" w:cs="Arial"/>
              </w:rPr>
            </w:pPr>
            <w:r>
              <w:rPr>
                <w:rFonts w:ascii="Arial" w:eastAsia="Calibri" w:hAnsi="Arial" w:cs="Arial"/>
              </w:rPr>
              <w:t xml:space="preserve">3. </w:t>
            </w:r>
            <w:proofErr w:type="gramStart"/>
            <w:r>
              <w:rPr>
                <w:rFonts w:ascii="Arial" w:eastAsia="Calibri" w:hAnsi="Arial" w:cs="Arial"/>
              </w:rPr>
              <w:t>Konszolidált</w:t>
            </w:r>
            <w:proofErr w:type="gramEnd"/>
            <w:r>
              <w:rPr>
                <w:rFonts w:ascii="Arial" w:eastAsia="Calibri" w:hAnsi="Arial" w:cs="Arial"/>
              </w:rPr>
              <w:t xml:space="preserve"> mérlegfőösszeg MHUF</w:t>
            </w:r>
          </w:p>
          <w:p w14:paraId="4D6C5802" w14:textId="77777777" w:rsidR="00791743" w:rsidRDefault="00791743" w:rsidP="00791743">
            <w:pPr>
              <w:rPr>
                <w:rFonts w:ascii="Arial" w:eastAsia="Calibri" w:hAnsi="Arial" w:cs="Arial"/>
              </w:rPr>
            </w:pPr>
            <w:r>
              <w:rPr>
                <w:rFonts w:ascii="Arial" w:eastAsia="Calibri" w:hAnsi="Arial" w:cs="Arial"/>
              </w:rPr>
              <w:t xml:space="preserve">4. </w:t>
            </w:r>
            <w:proofErr w:type="gramStart"/>
            <w:r>
              <w:rPr>
                <w:rFonts w:ascii="Arial" w:eastAsia="Calibri" w:hAnsi="Arial" w:cs="Arial"/>
              </w:rPr>
              <w:t>Konszolidációba</w:t>
            </w:r>
            <w:proofErr w:type="gramEnd"/>
            <w:r>
              <w:rPr>
                <w:rFonts w:ascii="Arial" w:eastAsia="Calibri" w:hAnsi="Arial" w:cs="Arial"/>
              </w:rPr>
              <w:t xml:space="preserve"> bevont társaságok száma</w:t>
            </w:r>
          </w:p>
          <w:p w14:paraId="1E0C324F" w14:textId="50793591" w:rsidR="00791743" w:rsidRDefault="00791743" w:rsidP="00791743">
            <w:pPr>
              <w:rPr>
                <w:rFonts w:ascii="Arial" w:eastAsia="Calibri" w:hAnsi="Arial" w:cs="Arial"/>
              </w:rPr>
            </w:pPr>
            <w:r>
              <w:rPr>
                <w:rFonts w:ascii="Arial" w:eastAsia="Calibri" w:hAnsi="Arial" w:cs="Arial"/>
              </w:rPr>
              <w:t xml:space="preserve">5. </w:t>
            </w:r>
            <w:proofErr w:type="gramStart"/>
            <w:r>
              <w:rPr>
                <w:rFonts w:ascii="Arial" w:eastAsia="Calibri" w:hAnsi="Arial" w:cs="Arial"/>
              </w:rPr>
              <w:t>Konszolidációba</w:t>
            </w:r>
            <w:proofErr w:type="gramEnd"/>
            <w:r>
              <w:rPr>
                <w:rFonts w:ascii="Arial" w:eastAsia="Calibri" w:hAnsi="Arial" w:cs="Arial"/>
              </w:rPr>
              <w:t xml:space="preserve"> bevont társaságok neve, cégjegyzékszáma</w:t>
            </w:r>
          </w:p>
        </w:tc>
        <w:tc>
          <w:tcPr>
            <w:tcW w:w="1559" w:type="dxa"/>
          </w:tcPr>
          <w:p w14:paraId="54F2B287" w14:textId="77777777" w:rsidR="00791743" w:rsidRPr="0075779F" w:rsidRDefault="00791743" w:rsidP="00791743">
            <w:pPr>
              <w:rPr>
                <w:rFonts w:ascii="Arial" w:eastAsia="Calibri" w:hAnsi="Arial" w:cs="Arial"/>
              </w:rPr>
            </w:pPr>
          </w:p>
        </w:tc>
        <w:tc>
          <w:tcPr>
            <w:tcW w:w="1560" w:type="dxa"/>
          </w:tcPr>
          <w:p w14:paraId="7DB7B6DC" w14:textId="77777777" w:rsidR="00791743" w:rsidRPr="0075779F" w:rsidRDefault="00791743" w:rsidP="00791743">
            <w:pPr>
              <w:rPr>
                <w:rFonts w:ascii="Arial" w:eastAsia="Calibri" w:hAnsi="Arial" w:cs="Arial"/>
              </w:rPr>
            </w:pPr>
          </w:p>
        </w:tc>
        <w:tc>
          <w:tcPr>
            <w:tcW w:w="2126" w:type="dxa"/>
          </w:tcPr>
          <w:p w14:paraId="0BEF239D" w14:textId="77777777" w:rsidR="00791743" w:rsidRPr="0075779F" w:rsidRDefault="00791743" w:rsidP="00791743">
            <w:pPr>
              <w:rPr>
                <w:rFonts w:ascii="Arial" w:eastAsia="Calibri" w:hAnsi="Arial" w:cs="Arial"/>
              </w:rPr>
            </w:pPr>
          </w:p>
        </w:tc>
      </w:tr>
    </w:tbl>
    <w:p w14:paraId="4EE83A58" w14:textId="77777777" w:rsidR="00791743" w:rsidRPr="00B74ACC" w:rsidRDefault="00791743" w:rsidP="00791743">
      <w:pPr>
        <w:jc w:val="both"/>
        <w:rPr>
          <w:rFonts w:ascii="Arial" w:eastAsia="Calibri" w:hAnsi="Arial"/>
        </w:rPr>
      </w:pPr>
    </w:p>
    <w:p w14:paraId="3E131ECE" w14:textId="47C670D9" w:rsidR="00791743" w:rsidRPr="00B74ACC" w:rsidRDefault="00791743" w:rsidP="00791743">
      <w:pPr>
        <w:tabs>
          <w:tab w:val="left" w:pos="540"/>
        </w:tabs>
        <w:spacing w:line="276" w:lineRule="auto"/>
        <w:jc w:val="both"/>
        <w:rPr>
          <w:rFonts w:ascii="Arial" w:hAnsi="Arial"/>
          <w:b/>
          <w:sz w:val="22"/>
        </w:rPr>
      </w:pPr>
      <w:r>
        <w:rPr>
          <w:rFonts w:ascii="Arial" w:hAnsi="Arial"/>
          <w:b/>
          <w:sz w:val="22"/>
        </w:rPr>
        <w:t>Többlet megajánlás darabszáma</w:t>
      </w:r>
      <w:proofErr w:type="gramStart"/>
      <w:r>
        <w:rPr>
          <w:rFonts w:ascii="Arial" w:hAnsi="Arial"/>
          <w:b/>
          <w:sz w:val="22"/>
        </w:rPr>
        <w:t>: …</w:t>
      </w:r>
      <w:proofErr w:type="gramEnd"/>
      <w:r>
        <w:rPr>
          <w:rFonts w:ascii="Arial" w:hAnsi="Arial"/>
          <w:b/>
          <w:sz w:val="22"/>
        </w:rPr>
        <w:t>…. db.</w:t>
      </w:r>
    </w:p>
    <w:p w14:paraId="7E91A0B2" w14:textId="77777777" w:rsidR="00791743" w:rsidRPr="005A6401" w:rsidRDefault="00791743" w:rsidP="00791743">
      <w:pPr>
        <w:numPr>
          <w:ilvl w:val="12"/>
          <w:numId w:val="0"/>
        </w:numPr>
        <w:spacing w:line="276" w:lineRule="auto"/>
        <w:ind w:right="-2"/>
        <w:rPr>
          <w:rFonts w:ascii="Arial" w:eastAsia="Calibri" w:hAnsi="Arial" w:cs="Arial"/>
          <w:sz w:val="22"/>
          <w:szCs w:val="22"/>
        </w:rPr>
      </w:pPr>
    </w:p>
    <w:p w14:paraId="33CEC107" w14:textId="77777777" w:rsidR="00791743" w:rsidRPr="005A6401" w:rsidRDefault="00791743" w:rsidP="00791743">
      <w:pPr>
        <w:numPr>
          <w:ilvl w:val="12"/>
          <w:numId w:val="0"/>
        </w:numPr>
        <w:spacing w:line="276" w:lineRule="auto"/>
        <w:ind w:right="-2"/>
        <w:rPr>
          <w:rFonts w:ascii="Arial" w:eastAsia="Calibri" w:hAnsi="Arial" w:cs="Arial"/>
          <w:sz w:val="22"/>
          <w:szCs w:val="22"/>
        </w:rPr>
      </w:pPr>
      <w:r w:rsidRPr="005A6401">
        <w:rPr>
          <w:rFonts w:ascii="Arial" w:eastAsia="Calibri" w:hAnsi="Arial" w:cs="Arial"/>
          <w:sz w:val="22"/>
          <w:szCs w:val="22"/>
        </w:rPr>
        <w:t>Kelt</w:t>
      </w:r>
      <w:proofErr w:type="gramStart"/>
      <w:r w:rsidRPr="005A6401">
        <w:rPr>
          <w:rFonts w:ascii="Arial" w:eastAsia="Calibri" w:hAnsi="Arial" w:cs="Arial"/>
          <w:sz w:val="22"/>
          <w:szCs w:val="22"/>
        </w:rPr>
        <w:t>……………………….,</w:t>
      </w:r>
      <w:proofErr w:type="gramEnd"/>
      <w:r w:rsidRPr="005A6401">
        <w:rPr>
          <w:rFonts w:ascii="Arial" w:eastAsia="Calibri" w:hAnsi="Arial" w:cs="Arial"/>
          <w:sz w:val="22"/>
          <w:szCs w:val="22"/>
        </w:rPr>
        <w:t xml:space="preserve"> 20</w:t>
      </w:r>
      <w:r>
        <w:rPr>
          <w:rFonts w:ascii="Arial" w:eastAsia="Calibri" w:hAnsi="Arial" w:cs="Arial"/>
          <w:sz w:val="22"/>
          <w:szCs w:val="22"/>
        </w:rPr>
        <w:t>20</w:t>
      </w:r>
      <w:r w:rsidRPr="005A6401">
        <w:rPr>
          <w:rFonts w:ascii="Arial" w:eastAsia="Calibri" w:hAnsi="Arial" w:cs="Arial"/>
          <w:sz w:val="22"/>
          <w:szCs w:val="22"/>
        </w:rPr>
        <w:t>. év .………………. hó …… napján.</w:t>
      </w:r>
    </w:p>
    <w:p w14:paraId="1DD006D5" w14:textId="77777777" w:rsidR="00791743" w:rsidRPr="005A6401" w:rsidRDefault="00791743" w:rsidP="00791743">
      <w:pPr>
        <w:tabs>
          <w:tab w:val="left" w:pos="540"/>
        </w:tabs>
        <w:spacing w:line="276" w:lineRule="auto"/>
        <w:jc w:val="both"/>
        <w:rPr>
          <w:rFonts w:ascii="Arial" w:hAnsi="Arial" w:cs="Arial"/>
          <w:b/>
          <w:bCs/>
          <w:sz w:val="22"/>
          <w:szCs w:val="22"/>
        </w:rPr>
      </w:pPr>
    </w:p>
    <w:p w14:paraId="50A2D253" w14:textId="77777777" w:rsidR="00791743" w:rsidRPr="005A6401" w:rsidRDefault="00791743" w:rsidP="00791743">
      <w:pPr>
        <w:tabs>
          <w:tab w:val="left" w:pos="540"/>
        </w:tabs>
        <w:spacing w:line="276" w:lineRule="auto"/>
        <w:jc w:val="both"/>
        <w:rPr>
          <w:rFonts w:ascii="Arial" w:hAnsi="Arial" w:cs="Arial"/>
          <w:b/>
          <w:bCs/>
          <w:sz w:val="22"/>
          <w:szCs w:val="22"/>
        </w:rPr>
      </w:pPr>
    </w:p>
    <w:tbl>
      <w:tblPr>
        <w:tblW w:w="4819" w:type="dxa"/>
        <w:tblInd w:w="3794" w:type="dxa"/>
        <w:tblLayout w:type="fixed"/>
        <w:tblLook w:val="01E0" w:firstRow="1" w:lastRow="1" w:firstColumn="1" w:lastColumn="1" w:noHBand="0" w:noVBand="0"/>
      </w:tblPr>
      <w:tblGrid>
        <w:gridCol w:w="4819"/>
      </w:tblGrid>
      <w:tr w:rsidR="00791743" w:rsidRPr="005A6401" w14:paraId="675E45D7" w14:textId="77777777" w:rsidTr="000A0B9D">
        <w:tc>
          <w:tcPr>
            <w:tcW w:w="4819" w:type="dxa"/>
          </w:tcPr>
          <w:p w14:paraId="116B95CB" w14:textId="77777777" w:rsidR="00791743" w:rsidRPr="005A6401" w:rsidRDefault="00791743" w:rsidP="000A0B9D">
            <w:pPr>
              <w:pStyle w:val="Szvegtrzs26"/>
              <w:spacing w:line="276" w:lineRule="auto"/>
              <w:ind w:left="0"/>
              <w:jc w:val="center"/>
              <w:rPr>
                <w:rFonts w:ascii="Arial" w:hAnsi="Arial" w:cs="Arial"/>
                <w:sz w:val="22"/>
                <w:szCs w:val="22"/>
              </w:rPr>
            </w:pPr>
            <w:r w:rsidRPr="005A6401">
              <w:rPr>
                <w:rFonts w:ascii="Arial" w:hAnsi="Arial" w:cs="Arial"/>
                <w:sz w:val="22"/>
                <w:szCs w:val="22"/>
              </w:rPr>
              <w:t>………………………………………………..</w:t>
            </w:r>
          </w:p>
        </w:tc>
      </w:tr>
      <w:tr w:rsidR="00791743" w:rsidRPr="005A6401" w14:paraId="6A67146D" w14:textId="77777777" w:rsidTr="000A0B9D">
        <w:tc>
          <w:tcPr>
            <w:tcW w:w="4819" w:type="dxa"/>
          </w:tcPr>
          <w:p w14:paraId="26AA32AE" w14:textId="77777777" w:rsidR="00791743" w:rsidRPr="005A6401" w:rsidRDefault="00791743" w:rsidP="000A0B9D">
            <w:pPr>
              <w:pStyle w:val="Szvegtrzs26"/>
              <w:spacing w:line="276" w:lineRule="auto"/>
              <w:ind w:left="0" w:right="0"/>
              <w:jc w:val="center"/>
              <w:rPr>
                <w:rFonts w:ascii="Arial" w:hAnsi="Arial" w:cs="Arial"/>
                <w:sz w:val="22"/>
                <w:szCs w:val="22"/>
              </w:rPr>
            </w:pPr>
            <w:r w:rsidRPr="005A6401">
              <w:rPr>
                <w:rFonts w:ascii="Arial" w:hAnsi="Arial" w:cs="Arial"/>
                <w:sz w:val="22"/>
                <w:szCs w:val="22"/>
              </w:rPr>
              <w:t>(Cégszerű aláírás a kötelezettség-vállalásra jogosult/jogosultak, vagy aláírás a meghatalmazott/meghatalmazottak részéről)</w:t>
            </w:r>
            <w:r w:rsidRPr="005A6401">
              <w:rPr>
                <w:rStyle w:val="Lbjegyzet-hivatkozs"/>
                <w:rFonts w:ascii="Arial" w:hAnsi="Arial" w:cs="Arial"/>
                <w:sz w:val="22"/>
                <w:szCs w:val="22"/>
              </w:rPr>
              <w:footnoteReference w:id="27"/>
            </w:r>
          </w:p>
        </w:tc>
      </w:tr>
    </w:tbl>
    <w:p w14:paraId="0F8783ED" w14:textId="77777777" w:rsidR="00791743" w:rsidRPr="005A6401" w:rsidRDefault="00791743" w:rsidP="00791743">
      <w:pPr>
        <w:tabs>
          <w:tab w:val="left" w:pos="540"/>
        </w:tabs>
        <w:spacing w:line="276" w:lineRule="auto"/>
        <w:jc w:val="both"/>
        <w:rPr>
          <w:rFonts w:ascii="Arial" w:hAnsi="Arial" w:cs="Arial"/>
          <w:b/>
          <w:bCs/>
          <w:sz w:val="22"/>
          <w:szCs w:val="22"/>
        </w:rPr>
      </w:pPr>
    </w:p>
    <w:p w14:paraId="5CDCC4E8" w14:textId="77777777" w:rsidR="00791743" w:rsidRDefault="00791743" w:rsidP="00791743">
      <w:pPr>
        <w:tabs>
          <w:tab w:val="left" w:pos="540"/>
        </w:tabs>
        <w:spacing w:line="276" w:lineRule="auto"/>
        <w:jc w:val="both"/>
        <w:rPr>
          <w:rFonts w:ascii="Arial" w:hAnsi="Arial" w:cs="Arial"/>
          <w:b/>
          <w:bCs/>
          <w:sz w:val="22"/>
          <w:szCs w:val="22"/>
        </w:rPr>
      </w:pPr>
    </w:p>
    <w:p w14:paraId="11736930" w14:textId="1C7ADFC2" w:rsidR="00791743" w:rsidRDefault="00791743">
      <w:pPr>
        <w:rPr>
          <w:rFonts w:ascii="Arial" w:hAnsi="Arial" w:cs="Arial"/>
          <w:b/>
          <w:sz w:val="22"/>
          <w:szCs w:val="22"/>
        </w:rPr>
      </w:pPr>
      <w:r>
        <w:rPr>
          <w:rFonts w:ascii="Arial" w:hAnsi="Arial" w:cs="Arial"/>
          <w:b/>
          <w:sz w:val="22"/>
          <w:szCs w:val="22"/>
        </w:rPr>
        <w:br w:type="page"/>
      </w:r>
    </w:p>
    <w:p w14:paraId="4BED850C" w14:textId="77777777" w:rsidR="00616C2D" w:rsidRDefault="00616C2D" w:rsidP="00616C2D">
      <w:pPr>
        <w:autoSpaceDE w:val="0"/>
        <w:autoSpaceDN w:val="0"/>
        <w:adjustRightInd w:val="0"/>
        <w:spacing w:line="276" w:lineRule="auto"/>
        <w:jc w:val="center"/>
        <w:rPr>
          <w:rFonts w:ascii="Arial" w:eastAsia="SimSun" w:hAnsi="Arial" w:cs="Arial"/>
          <w:b/>
          <w:color w:val="000000"/>
          <w:sz w:val="22"/>
          <w:szCs w:val="22"/>
        </w:rPr>
      </w:pPr>
    </w:p>
    <w:p w14:paraId="7215E8E2" w14:textId="77777777" w:rsidR="00616C2D" w:rsidRDefault="00616C2D" w:rsidP="00616C2D">
      <w:pPr>
        <w:autoSpaceDE w:val="0"/>
        <w:autoSpaceDN w:val="0"/>
        <w:adjustRightInd w:val="0"/>
        <w:spacing w:line="276" w:lineRule="auto"/>
        <w:jc w:val="center"/>
        <w:rPr>
          <w:rFonts w:ascii="Arial" w:eastAsia="SimSun" w:hAnsi="Arial" w:cs="Arial"/>
          <w:b/>
          <w:color w:val="000000"/>
          <w:sz w:val="22"/>
          <w:szCs w:val="22"/>
        </w:rPr>
      </w:pPr>
    </w:p>
    <w:p w14:paraId="4D9429E6" w14:textId="77777777" w:rsidR="00616C2D" w:rsidRDefault="00616C2D" w:rsidP="00616C2D">
      <w:pPr>
        <w:autoSpaceDE w:val="0"/>
        <w:autoSpaceDN w:val="0"/>
        <w:adjustRightInd w:val="0"/>
        <w:spacing w:line="276" w:lineRule="auto"/>
        <w:jc w:val="center"/>
        <w:rPr>
          <w:rFonts w:ascii="Arial" w:eastAsia="SimSun" w:hAnsi="Arial" w:cs="Arial"/>
          <w:b/>
          <w:color w:val="000000"/>
          <w:sz w:val="22"/>
          <w:szCs w:val="22"/>
        </w:rPr>
      </w:pPr>
    </w:p>
    <w:p w14:paraId="481849E0" w14:textId="77777777" w:rsidR="00616C2D" w:rsidRDefault="00616C2D" w:rsidP="00616C2D">
      <w:pPr>
        <w:autoSpaceDE w:val="0"/>
        <w:autoSpaceDN w:val="0"/>
        <w:adjustRightInd w:val="0"/>
        <w:spacing w:line="276" w:lineRule="auto"/>
        <w:jc w:val="center"/>
        <w:rPr>
          <w:rFonts w:ascii="Arial" w:eastAsia="SimSun" w:hAnsi="Arial" w:cs="Arial"/>
          <w:b/>
          <w:color w:val="000000"/>
          <w:sz w:val="22"/>
          <w:szCs w:val="22"/>
        </w:rPr>
      </w:pPr>
      <w:r>
        <w:rPr>
          <w:rFonts w:ascii="Arial" w:eastAsia="SimSun" w:hAnsi="Arial" w:cs="Arial"/>
          <w:b/>
          <w:color w:val="000000"/>
          <w:sz w:val="22"/>
          <w:szCs w:val="22"/>
        </w:rPr>
        <w:t xml:space="preserve">Ajánlattevő nemleges nyilatkozata </w:t>
      </w:r>
    </w:p>
    <w:p w14:paraId="66D6F0BD" w14:textId="050C9FD8" w:rsidR="00616C2D" w:rsidRPr="005A6401" w:rsidRDefault="00616C2D" w:rsidP="00616C2D">
      <w:pPr>
        <w:autoSpaceDE w:val="0"/>
        <w:autoSpaceDN w:val="0"/>
        <w:adjustRightInd w:val="0"/>
        <w:spacing w:line="276" w:lineRule="auto"/>
        <w:jc w:val="center"/>
        <w:rPr>
          <w:rFonts w:ascii="Arial" w:hAnsi="Arial" w:cs="Arial"/>
          <w:b/>
          <w:bCs/>
          <w:sz w:val="22"/>
          <w:szCs w:val="22"/>
        </w:rPr>
      </w:pPr>
      <w:proofErr w:type="gramStart"/>
      <w:r>
        <w:rPr>
          <w:rFonts w:ascii="Arial" w:eastAsia="SimSun" w:hAnsi="Arial" w:cs="Arial"/>
          <w:b/>
          <w:color w:val="000000"/>
          <w:sz w:val="22"/>
          <w:szCs w:val="22"/>
        </w:rPr>
        <w:t>az</w:t>
      </w:r>
      <w:proofErr w:type="gramEnd"/>
      <w:r>
        <w:rPr>
          <w:rFonts w:ascii="Arial" w:eastAsia="SimSun" w:hAnsi="Arial" w:cs="Arial"/>
          <w:b/>
          <w:color w:val="000000"/>
          <w:sz w:val="22"/>
          <w:szCs w:val="22"/>
        </w:rPr>
        <w:t xml:space="preserve"> Ajánlattevő által auditált beszámolókkal kapcsolatban az ajánlat</w:t>
      </w:r>
      <w:r w:rsidR="00A22652">
        <w:rPr>
          <w:rFonts w:ascii="Arial" w:eastAsia="SimSun" w:hAnsi="Arial" w:cs="Arial"/>
          <w:b/>
          <w:color w:val="000000"/>
          <w:sz w:val="22"/>
          <w:szCs w:val="22"/>
        </w:rPr>
        <w:t>i felhívás feladását</w:t>
      </w:r>
      <w:r>
        <w:rPr>
          <w:rFonts w:ascii="Arial" w:eastAsia="SimSun" w:hAnsi="Arial" w:cs="Arial"/>
          <w:b/>
          <w:color w:val="000000"/>
          <w:sz w:val="22"/>
          <w:szCs w:val="22"/>
        </w:rPr>
        <w:t xml:space="preserve"> megelőző öt, mérlegfordulónappal lezárt üzleti év vonatkozásában</w:t>
      </w:r>
      <w:r w:rsidRPr="005A6401">
        <w:rPr>
          <w:rStyle w:val="Lbjegyzet-hivatkozs"/>
          <w:rFonts w:ascii="Arial" w:hAnsi="Arial" w:cs="Arial"/>
          <w:b/>
          <w:bCs/>
          <w:sz w:val="22"/>
          <w:szCs w:val="22"/>
        </w:rPr>
        <w:footnoteReference w:id="28"/>
      </w:r>
    </w:p>
    <w:p w14:paraId="5EDE5EBF" w14:textId="77777777" w:rsidR="00616C2D" w:rsidRPr="005A6401" w:rsidRDefault="00616C2D" w:rsidP="00616C2D">
      <w:pPr>
        <w:numPr>
          <w:ilvl w:val="12"/>
          <w:numId w:val="0"/>
        </w:numPr>
        <w:tabs>
          <w:tab w:val="left" w:pos="9072"/>
        </w:tabs>
        <w:spacing w:line="276" w:lineRule="auto"/>
        <w:ind w:left="709" w:right="992"/>
        <w:jc w:val="center"/>
        <w:rPr>
          <w:rFonts w:ascii="Arial" w:hAnsi="Arial" w:cs="Arial"/>
          <w:b/>
          <w:bCs/>
          <w:sz w:val="22"/>
          <w:szCs w:val="22"/>
        </w:rPr>
      </w:pPr>
    </w:p>
    <w:p w14:paraId="13E5A84C" w14:textId="77777777" w:rsidR="00616C2D" w:rsidRDefault="00616C2D" w:rsidP="00616C2D">
      <w:pPr>
        <w:tabs>
          <w:tab w:val="left" w:pos="540"/>
        </w:tabs>
        <w:spacing w:line="276" w:lineRule="auto"/>
        <w:jc w:val="both"/>
        <w:rPr>
          <w:rFonts w:ascii="Arial" w:hAnsi="Arial" w:cs="Arial"/>
          <w:b/>
          <w:bCs/>
          <w:sz w:val="22"/>
          <w:szCs w:val="22"/>
        </w:rPr>
      </w:pPr>
    </w:p>
    <w:p w14:paraId="6C761617" w14:textId="77777777" w:rsidR="00616C2D" w:rsidRDefault="00616C2D" w:rsidP="00616C2D">
      <w:pPr>
        <w:tabs>
          <w:tab w:val="left" w:pos="540"/>
        </w:tabs>
        <w:spacing w:line="276" w:lineRule="auto"/>
        <w:jc w:val="both"/>
        <w:rPr>
          <w:rFonts w:ascii="Arial" w:hAnsi="Arial" w:cs="Arial"/>
          <w:b/>
          <w:bCs/>
          <w:sz w:val="22"/>
          <w:szCs w:val="22"/>
        </w:rPr>
      </w:pPr>
    </w:p>
    <w:p w14:paraId="093A7030" w14:textId="77777777" w:rsidR="00616C2D" w:rsidRDefault="00616C2D" w:rsidP="00616C2D">
      <w:pPr>
        <w:tabs>
          <w:tab w:val="left" w:pos="540"/>
        </w:tabs>
        <w:spacing w:line="276" w:lineRule="auto"/>
        <w:jc w:val="both"/>
        <w:rPr>
          <w:rFonts w:ascii="Arial" w:hAnsi="Arial" w:cs="Arial"/>
          <w:b/>
          <w:bCs/>
          <w:sz w:val="22"/>
          <w:szCs w:val="22"/>
        </w:rPr>
      </w:pPr>
    </w:p>
    <w:p w14:paraId="21EE906B" w14:textId="77777777" w:rsidR="00616C2D" w:rsidRDefault="00616C2D" w:rsidP="00616C2D">
      <w:pPr>
        <w:tabs>
          <w:tab w:val="left" w:pos="540"/>
        </w:tabs>
        <w:spacing w:line="276" w:lineRule="auto"/>
        <w:jc w:val="both"/>
        <w:rPr>
          <w:rFonts w:ascii="Arial" w:hAnsi="Arial" w:cs="Arial"/>
          <w:b/>
          <w:bCs/>
          <w:sz w:val="22"/>
          <w:szCs w:val="22"/>
        </w:rPr>
      </w:pPr>
    </w:p>
    <w:p w14:paraId="58272E70" w14:textId="77777777" w:rsidR="00616C2D" w:rsidRPr="00832F6A" w:rsidRDefault="00616C2D" w:rsidP="00616C2D">
      <w:pPr>
        <w:tabs>
          <w:tab w:val="left" w:pos="540"/>
        </w:tabs>
        <w:spacing w:line="276" w:lineRule="auto"/>
        <w:jc w:val="both"/>
        <w:rPr>
          <w:rFonts w:ascii="Arial" w:hAnsi="Arial" w:cs="Arial"/>
          <w:b/>
          <w:bCs/>
          <w:sz w:val="22"/>
          <w:szCs w:val="22"/>
        </w:rPr>
      </w:pPr>
    </w:p>
    <w:p w14:paraId="722D6928" w14:textId="7FD05013" w:rsidR="00616C2D" w:rsidRDefault="00616C2D" w:rsidP="00616C2D">
      <w:pPr>
        <w:pStyle w:val="Szvegtrzs"/>
        <w:widowControl w:val="0"/>
        <w:spacing w:line="276" w:lineRule="auto"/>
        <w:ind w:right="74"/>
        <w:rPr>
          <w:rFonts w:ascii="Arial" w:hAnsi="Arial" w:cs="Arial"/>
          <w:sz w:val="22"/>
          <w:szCs w:val="22"/>
          <w:lang w:val="hu-HU"/>
        </w:rPr>
      </w:pPr>
      <w:proofErr w:type="gramStart"/>
      <w:r>
        <w:rPr>
          <w:rFonts w:ascii="Arial" w:hAnsi="Arial" w:cs="Arial"/>
          <w:sz w:val="22"/>
          <w:szCs w:val="22"/>
          <w:lang w:val="hu-HU"/>
        </w:rPr>
        <w:t xml:space="preserve">Alulírott/alulírottak, ……………………………. a …………………….. társaság (társaság megnevezése, címe) nevében a </w:t>
      </w:r>
      <w:r w:rsidRPr="004B7127">
        <w:rPr>
          <w:rFonts w:ascii="Arial" w:eastAsia="Calibri" w:hAnsi="Arial" w:cs="Arial"/>
          <w:b/>
          <w:sz w:val="22"/>
          <w:szCs w:val="22"/>
        </w:rPr>
        <w:t>„</w:t>
      </w:r>
      <w:r>
        <w:rPr>
          <w:rFonts w:ascii="Arial" w:eastAsia="Calibri" w:hAnsi="Arial" w:cs="Arial"/>
          <w:b/>
          <w:sz w:val="22"/>
          <w:szCs w:val="22"/>
        </w:rPr>
        <w:t>Könyvvizsgálati szolgáltatások beszerzése</w:t>
      </w:r>
      <w:r w:rsidRPr="004B7127">
        <w:rPr>
          <w:rFonts w:ascii="Arial" w:eastAsia="Calibri" w:hAnsi="Arial" w:cs="Arial"/>
          <w:b/>
          <w:sz w:val="22"/>
          <w:szCs w:val="22"/>
        </w:rPr>
        <w:t xml:space="preserve"> 20</w:t>
      </w:r>
      <w:r>
        <w:rPr>
          <w:rFonts w:ascii="Arial" w:eastAsia="Calibri" w:hAnsi="Arial" w:cs="Arial"/>
          <w:b/>
          <w:sz w:val="22"/>
          <w:szCs w:val="22"/>
        </w:rPr>
        <w:t>20-22</w:t>
      </w:r>
      <w:r w:rsidRPr="004B7127">
        <w:rPr>
          <w:rFonts w:ascii="Arial" w:eastAsia="Calibri" w:hAnsi="Arial" w:cs="Arial"/>
          <w:b/>
          <w:sz w:val="22"/>
          <w:szCs w:val="22"/>
        </w:rPr>
        <w:t>.”</w:t>
      </w:r>
      <w:r>
        <w:rPr>
          <w:rFonts w:ascii="Arial" w:eastAsia="Calibri" w:hAnsi="Arial" w:cs="Arial"/>
          <w:b/>
          <w:sz w:val="22"/>
          <w:szCs w:val="22"/>
          <w:lang w:val="hu-HU"/>
        </w:rPr>
        <w:t xml:space="preserve"> </w:t>
      </w:r>
      <w:r>
        <w:rPr>
          <w:rFonts w:ascii="Arial" w:hAnsi="Arial" w:cs="Arial"/>
          <w:sz w:val="22"/>
          <w:szCs w:val="22"/>
          <w:lang w:val="hu-HU"/>
        </w:rPr>
        <w:t>tárgyú, uniós eljárási rend szerinti nyílt közbeszerzési eljárással kapcsolatban – az ajánlati felhívásban és a közbeszerzési dokumentumokban foglalt valamennyi formai és tartalmi követelmény, utasítás, kikötés és műszaki leírás gondos áttekintése után – ezennel büntetőjogi felelősségem/</w:t>
      </w:r>
      <w:proofErr w:type="spellStart"/>
      <w:r>
        <w:rPr>
          <w:rFonts w:ascii="Arial" w:hAnsi="Arial" w:cs="Arial"/>
          <w:sz w:val="22"/>
          <w:szCs w:val="22"/>
          <w:lang w:val="hu-HU"/>
        </w:rPr>
        <w:t>ünk</w:t>
      </w:r>
      <w:proofErr w:type="spellEnd"/>
      <w:r>
        <w:rPr>
          <w:rFonts w:ascii="Arial" w:hAnsi="Arial" w:cs="Arial"/>
          <w:sz w:val="22"/>
          <w:szCs w:val="22"/>
          <w:lang w:val="hu-HU"/>
        </w:rPr>
        <w:t xml:space="preserve"> tudatában kijelentem/kijelentjük, hogy az ajánlat</w:t>
      </w:r>
      <w:r w:rsidR="00A22652">
        <w:rPr>
          <w:rFonts w:ascii="Arial" w:hAnsi="Arial" w:cs="Arial"/>
          <w:sz w:val="22"/>
          <w:szCs w:val="22"/>
          <w:lang w:val="hu-HU"/>
        </w:rPr>
        <w:t>i felhívás feladását</w:t>
      </w:r>
      <w:r>
        <w:rPr>
          <w:rFonts w:ascii="Arial" w:hAnsi="Arial" w:cs="Arial"/>
          <w:sz w:val="22"/>
          <w:szCs w:val="22"/>
          <w:lang w:val="hu-HU"/>
        </w:rPr>
        <w:t xml:space="preserve"> megelőző öt, mérlegfordulónappal lezárt üzleti év vonatkozásában nem indult büntetőeljárás</w:t>
      </w:r>
      <w:proofErr w:type="gramEnd"/>
      <w:r>
        <w:rPr>
          <w:rFonts w:ascii="Arial" w:hAnsi="Arial" w:cs="Arial"/>
          <w:sz w:val="22"/>
          <w:szCs w:val="22"/>
          <w:lang w:val="hu-HU"/>
        </w:rPr>
        <w:t xml:space="preserve"> </w:t>
      </w:r>
      <w:proofErr w:type="gramStart"/>
      <w:r>
        <w:rPr>
          <w:rFonts w:ascii="Arial" w:hAnsi="Arial" w:cs="Arial"/>
          <w:sz w:val="22"/>
          <w:szCs w:val="22"/>
          <w:lang w:val="hu-HU"/>
        </w:rPr>
        <w:t>társaságunk</w:t>
      </w:r>
      <w:proofErr w:type="gramEnd"/>
      <w:r>
        <w:rPr>
          <w:rFonts w:ascii="Arial" w:hAnsi="Arial" w:cs="Arial"/>
          <w:sz w:val="22"/>
          <w:szCs w:val="22"/>
          <w:lang w:val="hu-HU"/>
        </w:rPr>
        <w:t xml:space="preserve"> könyvvizsgálói tevékenységével összefüggésben az általunk korlátozás nélkül auditált beszámolókkal kapcsolatban.</w:t>
      </w:r>
    </w:p>
    <w:p w14:paraId="53282801" w14:textId="77777777" w:rsidR="00616C2D" w:rsidRDefault="00616C2D" w:rsidP="00616C2D">
      <w:pPr>
        <w:numPr>
          <w:ilvl w:val="12"/>
          <w:numId w:val="0"/>
        </w:numPr>
        <w:spacing w:line="276" w:lineRule="auto"/>
        <w:ind w:right="-2"/>
        <w:rPr>
          <w:rFonts w:ascii="Arial" w:eastAsia="Calibri" w:hAnsi="Arial" w:cs="Arial"/>
          <w:sz w:val="22"/>
          <w:szCs w:val="22"/>
        </w:rPr>
      </w:pPr>
    </w:p>
    <w:p w14:paraId="46938D99" w14:textId="77777777" w:rsidR="00616C2D" w:rsidRDefault="00616C2D" w:rsidP="00616C2D">
      <w:pPr>
        <w:numPr>
          <w:ilvl w:val="12"/>
          <w:numId w:val="0"/>
        </w:numPr>
        <w:spacing w:line="276" w:lineRule="auto"/>
        <w:ind w:right="-2"/>
        <w:rPr>
          <w:rFonts w:ascii="Arial" w:eastAsia="Calibri" w:hAnsi="Arial" w:cs="Arial"/>
          <w:sz w:val="22"/>
          <w:szCs w:val="22"/>
        </w:rPr>
      </w:pPr>
    </w:p>
    <w:p w14:paraId="25ABFB41" w14:textId="77777777" w:rsidR="00616C2D" w:rsidRDefault="00616C2D" w:rsidP="00616C2D">
      <w:pPr>
        <w:numPr>
          <w:ilvl w:val="12"/>
          <w:numId w:val="0"/>
        </w:numPr>
        <w:spacing w:line="276" w:lineRule="auto"/>
        <w:ind w:right="-2"/>
        <w:rPr>
          <w:rFonts w:ascii="Arial" w:eastAsia="Calibri" w:hAnsi="Arial" w:cs="Arial"/>
          <w:sz w:val="22"/>
          <w:szCs w:val="22"/>
        </w:rPr>
      </w:pPr>
    </w:p>
    <w:p w14:paraId="51D2A9D4" w14:textId="77777777" w:rsidR="00616C2D" w:rsidRDefault="00616C2D" w:rsidP="00616C2D">
      <w:pPr>
        <w:numPr>
          <w:ilvl w:val="12"/>
          <w:numId w:val="0"/>
        </w:numPr>
        <w:spacing w:line="276" w:lineRule="auto"/>
        <w:ind w:right="-2"/>
        <w:rPr>
          <w:rFonts w:ascii="Arial" w:eastAsia="Calibri" w:hAnsi="Arial" w:cs="Arial"/>
          <w:sz w:val="22"/>
          <w:szCs w:val="22"/>
        </w:rPr>
      </w:pPr>
    </w:p>
    <w:p w14:paraId="19CA1338" w14:textId="77777777" w:rsidR="00616C2D" w:rsidRPr="005A6401" w:rsidRDefault="00616C2D" w:rsidP="00616C2D">
      <w:pPr>
        <w:numPr>
          <w:ilvl w:val="12"/>
          <w:numId w:val="0"/>
        </w:numPr>
        <w:spacing w:line="276" w:lineRule="auto"/>
        <w:ind w:right="-2"/>
        <w:rPr>
          <w:rFonts w:ascii="Arial" w:eastAsia="Calibri" w:hAnsi="Arial" w:cs="Arial"/>
          <w:sz w:val="22"/>
          <w:szCs w:val="22"/>
        </w:rPr>
      </w:pPr>
      <w:r w:rsidRPr="005A6401">
        <w:rPr>
          <w:rFonts w:ascii="Arial" w:eastAsia="Calibri" w:hAnsi="Arial" w:cs="Arial"/>
          <w:sz w:val="22"/>
          <w:szCs w:val="22"/>
        </w:rPr>
        <w:t>Kelt</w:t>
      </w:r>
      <w:proofErr w:type="gramStart"/>
      <w:r w:rsidRPr="005A6401">
        <w:rPr>
          <w:rFonts w:ascii="Arial" w:eastAsia="Calibri" w:hAnsi="Arial" w:cs="Arial"/>
          <w:sz w:val="22"/>
          <w:szCs w:val="22"/>
        </w:rPr>
        <w:t>……………………….,</w:t>
      </w:r>
      <w:proofErr w:type="gramEnd"/>
      <w:r w:rsidRPr="005A6401">
        <w:rPr>
          <w:rFonts w:ascii="Arial" w:eastAsia="Calibri" w:hAnsi="Arial" w:cs="Arial"/>
          <w:sz w:val="22"/>
          <w:szCs w:val="22"/>
        </w:rPr>
        <w:t xml:space="preserve"> 20</w:t>
      </w:r>
      <w:r>
        <w:rPr>
          <w:rFonts w:ascii="Arial" w:eastAsia="Calibri" w:hAnsi="Arial" w:cs="Arial"/>
          <w:sz w:val="22"/>
          <w:szCs w:val="22"/>
        </w:rPr>
        <w:t>20</w:t>
      </w:r>
      <w:r w:rsidRPr="005A6401">
        <w:rPr>
          <w:rFonts w:ascii="Arial" w:eastAsia="Calibri" w:hAnsi="Arial" w:cs="Arial"/>
          <w:sz w:val="22"/>
          <w:szCs w:val="22"/>
        </w:rPr>
        <w:t>. év .………………. hó …… napján.</w:t>
      </w:r>
    </w:p>
    <w:p w14:paraId="784FFFB7" w14:textId="77777777" w:rsidR="00616C2D" w:rsidRPr="005A6401" w:rsidRDefault="00616C2D" w:rsidP="00616C2D">
      <w:pPr>
        <w:tabs>
          <w:tab w:val="left" w:pos="540"/>
        </w:tabs>
        <w:spacing w:line="276" w:lineRule="auto"/>
        <w:jc w:val="both"/>
        <w:rPr>
          <w:rFonts w:ascii="Arial" w:hAnsi="Arial" w:cs="Arial"/>
          <w:b/>
          <w:bCs/>
          <w:sz w:val="22"/>
          <w:szCs w:val="22"/>
        </w:rPr>
      </w:pPr>
    </w:p>
    <w:p w14:paraId="30120E69" w14:textId="77777777" w:rsidR="00616C2D" w:rsidRPr="005A6401" w:rsidRDefault="00616C2D" w:rsidP="00616C2D">
      <w:pPr>
        <w:tabs>
          <w:tab w:val="left" w:pos="540"/>
        </w:tabs>
        <w:spacing w:line="276" w:lineRule="auto"/>
        <w:jc w:val="both"/>
        <w:rPr>
          <w:rFonts w:ascii="Arial" w:hAnsi="Arial" w:cs="Arial"/>
          <w:b/>
          <w:bCs/>
          <w:sz w:val="22"/>
          <w:szCs w:val="22"/>
        </w:rPr>
      </w:pPr>
    </w:p>
    <w:p w14:paraId="3FBFA098" w14:textId="77777777" w:rsidR="00616C2D" w:rsidRPr="005A6401" w:rsidRDefault="00616C2D" w:rsidP="00616C2D">
      <w:pPr>
        <w:tabs>
          <w:tab w:val="left" w:pos="540"/>
        </w:tabs>
        <w:spacing w:line="276" w:lineRule="auto"/>
        <w:jc w:val="both"/>
        <w:rPr>
          <w:rFonts w:ascii="Arial" w:hAnsi="Arial" w:cs="Arial"/>
          <w:b/>
          <w:bCs/>
          <w:sz w:val="22"/>
          <w:szCs w:val="22"/>
        </w:rPr>
      </w:pPr>
    </w:p>
    <w:tbl>
      <w:tblPr>
        <w:tblW w:w="4819" w:type="dxa"/>
        <w:tblInd w:w="3794" w:type="dxa"/>
        <w:tblLayout w:type="fixed"/>
        <w:tblLook w:val="01E0" w:firstRow="1" w:lastRow="1" w:firstColumn="1" w:lastColumn="1" w:noHBand="0" w:noVBand="0"/>
      </w:tblPr>
      <w:tblGrid>
        <w:gridCol w:w="4819"/>
      </w:tblGrid>
      <w:tr w:rsidR="00616C2D" w:rsidRPr="005A6401" w14:paraId="2880C25B" w14:textId="77777777" w:rsidTr="00616C2D">
        <w:tc>
          <w:tcPr>
            <w:tcW w:w="4819" w:type="dxa"/>
          </w:tcPr>
          <w:p w14:paraId="3580C7E1" w14:textId="77777777" w:rsidR="00616C2D" w:rsidRPr="005A6401" w:rsidRDefault="00616C2D" w:rsidP="00616C2D">
            <w:pPr>
              <w:pStyle w:val="Szvegtrzs26"/>
              <w:spacing w:line="276" w:lineRule="auto"/>
              <w:ind w:left="0"/>
              <w:jc w:val="center"/>
              <w:rPr>
                <w:rFonts w:ascii="Arial" w:hAnsi="Arial" w:cs="Arial"/>
                <w:sz w:val="22"/>
                <w:szCs w:val="22"/>
              </w:rPr>
            </w:pPr>
            <w:r w:rsidRPr="005A6401">
              <w:rPr>
                <w:rFonts w:ascii="Arial" w:hAnsi="Arial" w:cs="Arial"/>
                <w:sz w:val="22"/>
                <w:szCs w:val="22"/>
              </w:rPr>
              <w:t>………………………………………………..</w:t>
            </w:r>
          </w:p>
        </w:tc>
      </w:tr>
      <w:tr w:rsidR="00616C2D" w:rsidRPr="005A6401" w14:paraId="78023B57" w14:textId="77777777" w:rsidTr="00616C2D">
        <w:tc>
          <w:tcPr>
            <w:tcW w:w="4819" w:type="dxa"/>
          </w:tcPr>
          <w:p w14:paraId="6EACD8B3" w14:textId="77777777" w:rsidR="00616C2D" w:rsidRPr="005A6401" w:rsidRDefault="00616C2D" w:rsidP="00616C2D">
            <w:pPr>
              <w:pStyle w:val="Szvegtrzs26"/>
              <w:spacing w:line="276" w:lineRule="auto"/>
              <w:ind w:left="0" w:right="0"/>
              <w:jc w:val="center"/>
              <w:rPr>
                <w:rFonts w:ascii="Arial" w:hAnsi="Arial" w:cs="Arial"/>
                <w:sz w:val="22"/>
                <w:szCs w:val="22"/>
              </w:rPr>
            </w:pPr>
            <w:r w:rsidRPr="005A6401">
              <w:rPr>
                <w:rFonts w:ascii="Arial" w:hAnsi="Arial" w:cs="Arial"/>
                <w:sz w:val="22"/>
                <w:szCs w:val="22"/>
              </w:rPr>
              <w:t>(Cégszerű aláírás a kötelezettség-vállalásra jogosult/jogosultak, vagy aláírás a meghatalmazott/meghatalmazottak részéről)</w:t>
            </w:r>
            <w:r w:rsidRPr="005A6401">
              <w:rPr>
                <w:rStyle w:val="Lbjegyzet-hivatkozs"/>
                <w:rFonts w:ascii="Arial" w:hAnsi="Arial" w:cs="Arial"/>
                <w:sz w:val="22"/>
                <w:szCs w:val="22"/>
              </w:rPr>
              <w:footnoteReference w:id="29"/>
            </w:r>
          </w:p>
        </w:tc>
      </w:tr>
    </w:tbl>
    <w:p w14:paraId="08AB839A" w14:textId="77777777" w:rsidR="00616C2D" w:rsidRDefault="00616C2D" w:rsidP="00616C2D"/>
    <w:p w14:paraId="75B52B44" w14:textId="523D05A0" w:rsidR="009C723D" w:rsidRDefault="009C723D">
      <w:pPr>
        <w:rPr>
          <w:rFonts w:ascii="Arial" w:hAnsi="Arial" w:cs="Arial"/>
          <w:b/>
          <w:sz w:val="22"/>
          <w:szCs w:val="22"/>
        </w:rPr>
      </w:pPr>
    </w:p>
    <w:p w14:paraId="0A0DB8E6" w14:textId="249E2AE9" w:rsidR="00616C2D" w:rsidRDefault="00616C2D">
      <w:pPr>
        <w:rPr>
          <w:rFonts w:ascii="Arial" w:hAnsi="Arial" w:cs="Arial"/>
          <w:b/>
          <w:sz w:val="22"/>
          <w:szCs w:val="22"/>
        </w:rPr>
      </w:pPr>
      <w:r>
        <w:rPr>
          <w:rFonts w:ascii="Arial" w:hAnsi="Arial" w:cs="Arial"/>
          <w:b/>
          <w:sz w:val="22"/>
          <w:szCs w:val="22"/>
        </w:rPr>
        <w:br w:type="page"/>
      </w:r>
    </w:p>
    <w:p w14:paraId="62E0E79C" w14:textId="77777777" w:rsidR="00616C2D" w:rsidRDefault="00616C2D">
      <w:pPr>
        <w:rPr>
          <w:rFonts w:ascii="Arial" w:hAnsi="Arial" w:cs="Arial"/>
          <w:b/>
          <w:sz w:val="22"/>
          <w:szCs w:val="22"/>
        </w:rPr>
      </w:pPr>
    </w:p>
    <w:p w14:paraId="0190ACA1" w14:textId="77777777" w:rsidR="00F77CD9" w:rsidRDefault="00F77CD9">
      <w:pPr>
        <w:rPr>
          <w:rFonts w:ascii="Arial" w:hAnsi="Arial" w:cs="Arial"/>
          <w:b/>
          <w:sz w:val="22"/>
          <w:szCs w:val="22"/>
        </w:rPr>
      </w:pPr>
    </w:p>
    <w:p w14:paraId="6168E313" w14:textId="134D2439" w:rsidR="000B6E62" w:rsidRDefault="000B6E62" w:rsidP="000B6E62">
      <w:pPr>
        <w:autoSpaceDE w:val="0"/>
        <w:ind w:left="14"/>
        <w:jc w:val="center"/>
        <w:rPr>
          <w:rFonts w:ascii="Arial" w:hAnsi="Arial" w:cs="Arial"/>
          <w:b/>
          <w:sz w:val="22"/>
          <w:szCs w:val="22"/>
        </w:rPr>
      </w:pPr>
      <w:r w:rsidRPr="00CC10B7">
        <w:rPr>
          <w:rFonts w:ascii="Arial" w:hAnsi="Arial" w:cs="Arial"/>
          <w:b/>
          <w:sz w:val="22"/>
          <w:szCs w:val="22"/>
        </w:rPr>
        <w:t>Beáraz</w:t>
      </w:r>
      <w:r w:rsidR="00486140">
        <w:rPr>
          <w:rFonts w:ascii="Arial" w:hAnsi="Arial" w:cs="Arial"/>
          <w:b/>
          <w:sz w:val="22"/>
          <w:szCs w:val="22"/>
        </w:rPr>
        <w:t>andó</w:t>
      </w:r>
      <w:r w:rsidRPr="00CC10B7">
        <w:rPr>
          <w:rFonts w:ascii="Arial" w:hAnsi="Arial" w:cs="Arial"/>
          <w:b/>
          <w:sz w:val="22"/>
          <w:szCs w:val="22"/>
        </w:rPr>
        <w:t xml:space="preserve"> </w:t>
      </w:r>
      <w:r w:rsidR="00DB3799">
        <w:rPr>
          <w:rFonts w:ascii="Arial" w:hAnsi="Arial" w:cs="Arial"/>
          <w:b/>
          <w:sz w:val="22"/>
          <w:szCs w:val="22"/>
        </w:rPr>
        <w:t>feladatlista</w:t>
      </w:r>
    </w:p>
    <w:p w14:paraId="14F1D5CE" w14:textId="7DD024E0" w:rsidR="00EE4155" w:rsidRDefault="00EE4155" w:rsidP="00EE4155">
      <w:pPr>
        <w:jc w:val="center"/>
        <w:rPr>
          <w:rFonts w:ascii="Arial" w:hAnsi="Arial" w:cs="Arial"/>
          <w:b/>
          <w:bCs/>
          <w:sz w:val="22"/>
          <w:szCs w:val="22"/>
        </w:rPr>
      </w:pPr>
    </w:p>
    <w:p w14:paraId="3523A906" w14:textId="34182A91" w:rsidR="004F18DD" w:rsidRDefault="004F18DD" w:rsidP="00EE4155">
      <w:pPr>
        <w:jc w:val="center"/>
        <w:rPr>
          <w:rFonts w:ascii="Arial" w:hAnsi="Arial" w:cs="Arial"/>
          <w:b/>
          <w:bCs/>
          <w:sz w:val="22"/>
          <w:szCs w:val="22"/>
        </w:rPr>
      </w:pPr>
    </w:p>
    <w:p w14:paraId="1E25B8EC" w14:textId="7BFDE662" w:rsidR="004F18DD" w:rsidRPr="005A6401" w:rsidRDefault="004F18DD" w:rsidP="00EE4155">
      <w:pPr>
        <w:jc w:val="center"/>
        <w:rPr>
          <w:rFonts w:ascii="Arial" w:hAnsi="Arial" w:cs="Arial"/>
          <w:b/>
          <w:bCs/>
          <w:sz w:val="22"/>
          <w:szCs w:val="22"/>
        </w:rPr>
      </w:pPr>
      <w:r>
        <w:rPr>
          <w:rFonts w:ascii="Arial" w:hAnsi="Arial" w:cs="Arial"/>
          <w:b/>
          <w:bCs/>
          <w:sz w:val="22"/>
          <w:szCs w:val="22"/>
        </w:rPr>
        <w:t xml:space="preserve">Mellékelt </w:t>
      </w:r>
      <w:proofErr w:type="spellStart"/>
      <w:r>
        <w:rPr>
          <w:rFonts w:ascii="Arial" w:hAnsi="Arial" w:cs="Arial"/>
          <w:b/>
          <w:bCs/>
          <w:sz w:val="22"/>
          <w:szCs w:val="22"/>
        </w:rPr>
        <w:t>excel</w:t>
      </w:r>
      <w:proofErr w:type="spellEnd"/>
      <w:r>
        <w:rPr>
          <w:rFonts w:ascii="Arial" w:hAnsi="Arial" w:cs="Arial"/>
          <w:b/>
          <w:bCs/>
          <w:sz w:val="22"/>
          <w:szCs w:val="22"/>
        </w:rPr>
        <w:t xml:space="preserve"> táblázat</w:t>
      </w:r>
    </w:p>
    <w:p w14:paraId="127910AF" w14:textId="120E77C5" w:rsidR="00EE4155" w:rsidRDefault="0000209E" w:rsidP="00EE4155">
      <w:pPr>
        <w:jc w:val="center"/>
        <w:rPr>
          <w:rFonts w:ascii="Arial" w:hAnsi="Arial" w:cs="Arial"/>
          <w:b/>
          <w:bCs/>
          <w:sz w:val="22"/>
          <w:szCs w:val="22"/>
        </w:rPr>
      </w:pPr>
      <w:r>
        <w:rPr>
          <w:rFonts w:ascii="Arial" w:hAnsi="Arial" w:cs="Arial"/>
          <w:b/>
          <w:bCs/>
          <w:sz w:val="22"/>
          <w:szCs w:val="22"/>
        </w:rPr>
        <w:br w:type="page"/>
      </w:r>
    </w:p>
    <w:p w14:paraId="5A60A2B9" w14:textId="77777777" w:rsidR="0000209E" w:rsidRDefault="0000209E" w:rsidP="00EE4155">
      <w:pPr>
        <w:jc w:val="center"/>
        <w:rPr>
          <w:rFonts w:ascii="Arial" w:hAnsi="Arial" w:cs="Arial"/>
          <w:b/>
          <w:bCs/>
          <w:sz w:val="22"/>
          <w:szCs w:val="22"/>
        </w:rPr>
      </w:pPr>
    </w:p>
    <w:p w14:paraId="0C967D95" w14:textId="77777777" w:rsidR="0000209E" w:rsidRPr="005A6401" w:rsidRDefault="0000209E" w:rsidP="00EE4155">
      <w:pPr>
        <w:jc w:val="center"/>
        <w:rPr>
          <w:rFonts w:ascii="Arial" w:hAnsi="Arial" w:cs="Arial"/>
          <w:b/>
          <w:bCs/>
          <w:sz w:val="22"/>
          <w:szCs w:val="22"/>
        </w:rPr>
      </w:pPr>
    </w:p>
    <w:p w14:paraId="045C67D8" w14:textId="34B15703" w:rsidR="00333A98" w:rsidRPr="00333A98" w:rsidRDefault="00333A98" w:rsidP="00333A98">
      <w:pPr>
        <w:tabs>
          <w:tab w:val="center" w:pos="7088"/>
        </w:tabs>
        <w:spacing w:after="160" w:line="276" w:lineRule="auto"/>
        <w:jc w:val="center"/>
        <w:rPr>
          <w:rFonts w:ascii="Arial" w:eastAsia="Calibri" w:hAnsi="Arial" w:cs="Arial"/>
          <w:i/>
          <w:sz w:val="24"/>
          <w:szCs w:val="24"/>
          <w:lang w:eastAsia="en-US"/>
        </w:rPr>
      </w:pPr>
      <w:r w:rsidRPr="00333A98">
        <w:rPr>
          <w:rFonts w:ascii="Arial" w:eastAsia="Calibri" w:hAnsi="Arial" w:cs="Arial"/>
          <w:b/>
          <w:sz w:val="24"/>
          <w:szCs w:val="24"/>
          <w:lang w:eastAsia="en-US"/>
        </w:rPr>
        <w:t xml:space="preserve">Figyelem! A további </w:t>
      </w:r>
      <w:proofErr w:type="gramStart"/>
      <w:r w:rsidRPr="00333A98">
        <w:rPr>
          <w:rFonts w:ascii="Arial" w:eastAsia="Calibri" w:hAnsi="Arial" w:cs="Arial"/>
          <w:b/>
          <w:sz w:val="24"/>
          <w:szCs w:val="24"/>
          <w:lang w:eastAsia="en-US"/>
        </w:rPr>
        <w:t>dokumentumokat</w:t>
      </w:r>
      <w:proofErr w:type="gramEnd"/>
      <w:r w:rsidRPr="00333A98">
        <w:rPr>
          <w:rFonts w:ascii="Arial" w:eastAsia="Calibri" w:hAnsi="Arial" w:cs="Arial"/>
          <w:b/>
          <w:sz w:val="24"/>
          <w:szCs w:val="24"/>
          <w:lang w:eastAsia="en-US"/>
        </w:rPr>
        <w:t xml:space="preserve"> külön </w:t>
      </w:r>
      <w:r w:rsidR="00B642EC">
        <w:rPr>
          <w:rFonts w:ascii="Arial" w:eastAsia="Calibri" w:hAnsi="Arial" w:cs="Arial"/>
          <w:b/>
          <w:sz w:val="24"/>
          <w:szCs w:val="24"/>
          <w:lang w:eastAsia="en-US"/>
        </w:rPr>
        <w:t>Ajánlatkérő</w:t>
      </w:r>
      <w:r w:rsidRPr="00333A98">
        <w:rPr>
          <w:rFonts w:ascii="Arial" w:eastAsia="Calibri" w:hAnsi="Arial" w:cs="Arial"/>
          <w:b/>
          <w:sz w:val="24"/>
          <w:szCs w:val="24"/>
          <w:lang w:eastAsia="en-US"/>
        </w:rPr>
        <w:t xml:space="preserve"> felhívására kell csak benyújtani</w:t>
      </w:r>
      <w:r w:rsidR="005810CD">
        <w:rPr>
          <w:rFonts w:ascii="Arial" w:eastAsia="Calibri" w:hAnsi="Arial" w:cs="Arial"/>
          <w:b/>
          <w:sz w:val="24"/>
          <w:szCs w:val="24"/>
          <w:lang w:eastAsia="en-US"/>
        </w:rPr>
        <w:t>!</w:t>
      </w:r>
    </w:p>
    <w:p w14:paraId="68086B1C" w14:textId="77777777" w:rsidR="00333A98" w:rsidRPr="00333A98" w:rsidRDefault="00333A98" w:rsidP="00333A98">
      <w:pPr>
        <w:spacing w:line="276" w:lineRule="auto"/>
        <w:ind w:left="284"/>
        <w:jc w:val="both"/>
        <w:rPr>
          <w:rFonts w:ascii="Arial" w:eastAsia="Calibri" w:hAnsi="Arial" w:cs="Arial"/>
          <w:b/>
          <w:bCs/>
          <w:smallCaps/>
          <w:sz w:val="24"/>
          <w:szCs w:val="24"/>
        </w:rPr>
      </w:pPr>
    </w:p>
    <w:p w14:paraId="2602005E" w14:textId="77777777" w:rsidR="00333A98" w:rsidRPr="00333A98" w:rsidRDefault="00333A98" w:rsidP="00333A98">
      <w:pPr>
        <w:spacing w:line="276" w:lineRule="auto"/>
        <w:ind w:left="284"/>
        <w:jc w:val="both"/>
        <w:rPr>
          <w:rFonts w:ascii="Arial" w:eastAsia="Calibri" w:hAnsi="Arial" w:cs="Arial"/>
          <w:b/>
          <w:bCs/>
          <w:smallCaps/>
          <w:sz w:val="24"/>
          <w:szCs w:val="24"/>
        </w:rPr>
      </w:pPr>
    </w:p>
    <w:p w14:paraId="35D4DEE8" w14:textId="240D9D0C" w:rsidR="00333A98" w:rsidRPr="00333A98" w:rsidRDefault="00B642EC" w:rsidP="00333A98">
      <w:pPr>
        <w:spacing w:after="160" w:line="276" w:lineRule="auto"/>
        <w:ind w:right="96"/>
        <w:jc w:val="center"/>
        <w:rPr>
          <w:rFonts w:ascii="Arial" w:hAnsi="Arial" w:cs="Arial"/>
          <w:b/>
          <w:sz w:val="24"/>
          <w:szCs w:val="24"/>
          <w:lang w:eastAsia="en-US"/>
        </w:rPr>
      </w:pPr>
      <w:r>
        <w:rPr>
          <w:rFonts w:ascii="Arial" w:hAnsi="Arial" w:cs="Arial"/>
          <w:b/>
          <w:sz w:val="24"/>
          <w:szCs w:val="24"/>
          <w:lang w:eastAsia="en-US"/>
        </w:rPr>
        <w:t>Ajánlatkérő</w:t>
      </w:r>
      <w:r w:rsidR="00333A98" w:rsidRPr="00333A98">
        <w:rPr>
          <w:rFonts w:ascii="Arial" w:hAnsi="Arial" w:cs="Arial"/>
          <w:b/>
          <w:sz w:val="24"/>
          <w:szCs w:val="24"/>
          <w:lang w:eastAsia="en-US"/>
        </w:rPr>
        <w:t xml:space="preserve"> felhívja </w:t>
      </w:r>
      <w:r w:rsidR="00D46BA4">
        <w:rPr>
          <w:rFonts w:ascii="Arial" w:hAnsi="Arial" w:cs="Arial"/>
          <w:b/>
          <w:sz w:val="24"/>
          <w:szCs w:val="24"/>
          <w:lang w:eastAsia="en-US"/>
        </w:rPr>
        <w:t>Ajánlattevő</w:t>
      </w:r>
      <w:r w:rsidR="00333A98" w:rsidRPr="00333A98">
        <w:rPr>
          <w:rFonts w:ascii="Arial" w:hAnsi="Arial" w:cs="Arial"/>
          <w:b/>
          <w:sz w:val="24"/>
          <w:szCs w:val="24"/>
          <w:lang w:eastAsia="en-US"/>
        </w:rPr>
        <w:t xml:space="preserve">k figyelmét, hogy </w:t>
      </w:r>
      <w:r>
        <w:rPr>
          <w:rFonts w:ascii="Arial" w:hAnsi="Arial" w:cs="Arial"/>
          <w:b/>
          <w:sz w:val="24"/>
          <w:szCs w:val="24"/>
          <w:lang w:eastAsia="en-US"/>
        </w:rPr>
        <w:t>Ajánlatkérő</w:t>
      </w:r>
      <w:r w:rsidR="00333A98" w:rsidRPr="00333A98">
        <w:rPr>
          <w:rFonts w:ascii="Arial" w:hAnsi="Arial" w:cs="Arial"/>
          <w:b/>
          <w:sz w:val="24"/>
          <w:szCs w:val="24"/>
          <w:lang w:eastAsia="en-US"/>
        </w:rPr>
        <w:t xml:space="preserve"> </w:t>
      </w:r>
      <w:r w:rsidR="00333A98" w:rsidRPr="00333A98">
        <w:rPr>
          <w:rFonts w:ascii="Arial" w:hAnsi="Arial" w:cs="Arial"/>
          <w:b/>
          <w:sz w:val="24"/>
          <w:szCs w:val="24"/>
          <w:u w:val="single"/>
          <w:lang w:eastAsia="en-US"/>
        </w:rPr>
        <w:t xml:space="preserve">az alkalmassági követelmények tekintetében </w:t>
      </w:r>
      <w:r w:rsidR="00333A98" w:rsidRPr="00333A98">
        <w:rPr>
          <w:rFonts w:ascii="Arial" w:hAnsi="Arial" w:cs="Arial"/>
          <w:b/>
          <w:sz w:val="24"/>
          <w:szCs w:val="24"/>
          <w:lang w:eastAsia="en-US"/>
        </w:rPr>
        <w:t xml:space="preserve">az eljárást megindító felhívásban előírt igazolások benyújtására - a Kbt. </w:t>
      </w:r>
      <w:r w:rsidR="00333A98" w:rsidRPr="00B74ACC">
        <w:rPr>
          <w:rFonts w:ascii="Arial" w:hAnsi="Arial"/>
          <w:b/>
          <w:sz w:val="24"/>
        </w:rPr>
        <w:t xml:space="preserve">69. § </w:t>
      </w:r>
      <w:r w:rsidR="00333A98" w:rsidRPr="00333A98">
        <w:rPr>
          <w:rFonts w:ascii="Arial" w:hAnsi="Arial" w:cs="Arial"/>
          <w:b/>
          <w:sz w:val="24"/>
          <w:szCs w:val="24"/>
          <w:lang w:eastAsia="en-US"/>
        </w:rPr>
        <w:t xml:space="preserve">(4)-(6) bekezdéseinek figyelembe vétele mellett - az értékelési szempontokra figyelemmel legkedvezőbbnek tekinthető </w:t>
      </w:r>
      <w:proofErr w:type="gramStart"/>
      <w:r w:rsidR="00D46BA4">
        <w:rPr>
          <w:rFonts w:ascii="Arial" w:hAnsi="Arial" w:cs="Arial"/>
          <w:b/>
          <w:sz w:val="24"/>
          <w:szCs w:val="24"/>
          <w:lang w:eastAsia="en-US"/>
        </w:rPr>
        <w:t>Ajánlattevő</w:t>
      </w:r>
      <w:r w:rsidR="00333A98" w:rsidRPr="00333A98">
        <w:rPr>
          <w:rFonts w:ascii="Arial" w:hAnsi="Arial" w:cs="Arial"/>
          <w:b/>
          <w:sz w:val="24"/>
          <w:szCs w:val="24"/>
          <w:lang w:eastAsia="en-US"/>
        </w:rPr>
        <w:t>(</w:t>
      </w:r>
      <w:proofErr w:type="spellStart"/>
      <w:proofErr w:type="gramEnd"/>
      <w:r w:rsidR="00333A98" w:rsidRPr="00333A98">
        <w:rPr>
          <w:rFonts w:ascii="Arial" w:hAnsi="Arial" w:cs="Arial"/>
          <w:b/>
          <w:sz w:val="24"/>
          <w:szCs w:val="24"/>
          <w:lang w:eastAsia="en-US"/>
        </w:rPr>
        <w:t>ke</w:t>
      </w:r>
      <w:proofErr w:type="spellEnd"/>
      <w:r w:rsidR="00333A98" w:rsidRPr="00333A98">
        <w:rPr>
          <w:rFonts w:ascii="Arial" w:hAnsi="Arial" w:cs="Arial"/>
          <w:b/>
          <w:sz w:val="24"/>
          <w:szCs w:val="24"/>
          <w:lang w:eastAsia="en-US"/>
        </w:rPr>
        <w:t>)t fogja felkérni, így az igazolásokat az ajánlattételi határidőre nem kell benyújtaniuk ajánlatukban</w:t>
      </w:r>
    </w:p>
    <w:p w14:paraId="42782C12" w14:textId="77777777" w:rsidR="00333A98" w:rsidRPr="00333A98" w:rsidRDefault="00333A98" w:rsidP="00333A98">
      <w:pPr>
        <w:spacing w:after="160" w:line="276" w:lineRule="auto"/>
        <w:ind w:right="96"/>
        <w:jc w:val="center"/>
        <w:rPr>
          <w:rFonts w:ascii="Arial" w:hAnsi="Arial" w:cs="Arial"/>
          <w:b/>
          <w:sz w:val="24"/>
          <w:szCs w:val="24"/>
          <w:lang w:eastAsia="en-US"/>
        </w:rPr>
      </w:pPr>
    </w:p>
    <w:p w14:paraId="173F7473" w14:textId="5D4088C1" w:rsidR="00EE4155" w:rsidRPr="005A6401" w:rsidRDefault="00333A98" w:rsidP="00333A98">
      <w:pPr>
        <w:spacing w:line="360" w:lineRule="auto"/>
        <w:jc w:val="center"/>
        <w:rPr>
          <w:rFonts w:ascii="Arial" w:hAnsi="Arial" w:cs="Arial"/>
          <w:b/>
          <w:bCs/>
          <w:sz w:val="22"/>
          <w:szCs w:val="22"/>
        </w:rPr>
      </w:pPr>
      <w:r w:rsidRPr="00333A98">
        <w:rPr>
          <w:rFonts w:ascii="Arial" w:hAnsi="Arial" w:cs="Arial"/>
          <w:b/>
          <w:sz w:val="24"/>
          <w:szCs w:val="24"/>
          <w:lang w:eastAsia="en-US"/>
        </w:rPr>
        <w:t xml:space="preserve">AMENNYIBEN </w:t>
      </w:r>
      <w:r w:rsidR="00D46BA4">
        <w:rPr>
          <w:rFonts w:ascii="Arial" w:hAnsi="Arial" w:cs="Arial"/>
          <w:b/>
          <w:sz w:val="24"/>
          <w:szCs w:val="24"/>
          <w:lang w:eastAsia="en-US"/>
        </w:rPr>
        <w:t>AJÁNLATTEVŐ</w:t>
      </w:r>
      <w:r w:rsidRPr="00333A98">
        <w:rPr>
          <w:rFonts w:ascii="Arial" w:hAnsi="Arial" w:cs="Arial"/>
          <w:b/>
          <w:sz w:val="24"/>
          <w:szCs w:val="24"/>
          <w:lang w:eastAsia="en-US"/>
        </w:rPr>
        <w:t xml:space="preserve"> AZ IGAZOLÁSOKAT MÉGIS BENYÚJTA AJÁNLATÁBAN AZ ELŐZETES IGAZOLÁSSAL (NYILATKOZATTAL) EGYIDEJŰLEG, </w:t>
      </w:r>
      <w:r w:rsidR="00B642EC">
        <w:rPr>
          <w:rFonts w:ascii="Arial" w:hAnsi="Arial" w:cs="Arial"/>
          <w:b/>
          <w:sz w:val="24"/>
          <w:szCs w:val="24"/>
          <w:lang w:eastAsia="en-US"/>
        </w:rPr>
        <w:t>AJÁNLATKÉRŐ</w:t>
      </w:r>
      <w:r w:rsidRPr="00333A98">
        <w:rPr>
          <w:rFonts w:ascii="Arial" w:hAnsi="Arial" w:cs="Arial"/>
          <w:b/>
          <w:sz w:val="24"/>
          <w:szCs w:val="24"/>
          <w:lang w:eastAsia="en-US"/>
        </w:rPr>
        <w:t xml:space="preserve"> EZEN BÍRÁLATI SZAKASZBAN NEM FOGJA MEGVIZSGÁLNI AZOK MEGFELELŐSÉGÉT.</w:t>
      </w:r>
    </w:p>
    <w:p w14:paraId="7863254F" w14:textId="77777777" w:rsidR="00EE4155" w:rsidRPr="005A6401" w:rsidRDefault="00EE4155" w:rsidP="006D7420">
      <w:pPr>
        <w:spacing w:line="360" w:lineRule="auto"/>
        <w:jc w:val="center"/>
        <w:rPr>
          <w:rFonts w:ascii="Arial" w:hAnsi="Arial" w:cs="Arial"/>
          <w:b/>
          <w:bCs/>
          <w:sz w:val="22"/>
          <w:szCs w:val="22"/>
        </w:rPr>
      </w:pPr>
    </w:p>
    <w:p w14:paraId="0E9B371F" w14:textId="77777777" w:rsidR="0056764A" w:rsidRPr="005A6401" w:rsidRDefault="0056764A" w:rsidP="00056956">
      <w:pPr>
        <w:jc w:val="center"/>
        <w:rPr>
          <w:rFonts w:ascii="Arial" w:hAnsi="Arial" w:cs="Arial"/>
          <w:b/>
          <w:bCs/>
          <w:sz w:val="22"/>
          <w:szCs w:val="22"/>
        </w:rPr>
      </w:pPr>
    </w:p>
    <w:p w14:paraId="739E57A2" w14:textId="77777777" w:rsidR="00EE4155" w:rsidRPr="005A6401" w:rsidRDefault="00EE4155" w:rsidP="00056956">
      <w:pPr>
        <w:jc w:val="center"/>
        <w:rPr>
          <w:rFonts w:ascii="Arial" w:hAnsi="Arial" w:cs="Arial"/>
          <w:b/>
          <w:bCs/>
          <w:sz w:val="22"/>
          <w:szCs w:val="22"/>
        </w:rPr>
      </w:pPr>
    </w:p>
    <w:p w14:paraId="1C94C49C" w14:textId="77777777" w:rsidR="00EE4155" w:rsidRPr="005A6401" w:rsidRDefault="00EE4155" w:rsidP="00056956">
      <w:pPr>
        <w:jc w:val="center"/>
        <w:rPr>
          <w:rFonts w:ascii="Arial" w:hAnsi="Arial" w:cs="Arial"/>
          <w:b/>
          <w:bCs/>
          <w:sz w:val="22"/>
          <w:szCs w:val="22"/>
        </w:rPr>
      </w:pPr>
    </w:p>
    <w:p w14:paraId="55FD9093" w14:textId="78C11942" w:rsidR="0056764A" w:rsidRPr="005A6401" w:rsidRDefault="00EE4155" w:rsidP="00C73E87">
      <w:pPr>
        <w:jc w:val="center"/>
        <w:rPr>
          <w:rFonts w:ascii="Arial" w:hAnsi="Arial" w:cs="Arial"/>
          <w:b/>
          <w:bCs/>
          <w:sz w:val="22"/>
          <w:szCs w:val="22"/>
        </w:rPr>
      </w:pPr>
      <w:r w:rsidRPr="005A6401">
        <w:rPr>
          <w:rFonts w:ascii="Arial" w:hAnsi="Arial" w:cs="Arial"/>
          <w:b/>
          <w:bCs/>
          <w:sz w:val="22"/>
          <w:szCs w:val="22"/>
        </w:rPr>
        <w:br w:type="page"/>
      </w:r>
    </w:p>
    <w:p w14:paraId="7BA049F7" w14:textId="77777777" w:rsidR="006D7420" w:rsidRPr="005A6401" w:rsidRDefault="006D7420" w:rsidP="00056956">
      <w:pPr>
        <w:jc w:val="center"/>
        <w:rPr>
          <w:rFonts w:ascii="Arial" w:hAnsi="Arial" w:cs="Arial"/>
          <w:b/>
          <w:bCs/>
          <w:sz w:val="22"/>
          <w:szCs w:val="22"/>
        </w:rPr>
      </w:pPr>
    </w:p>
    <w:p w14:paraId="4F427E84" w14:textId="77777777" w:rsidR="00AA7A35" w:rsidRPr="005A6401" w:rsidRDefault="006C6DEB" w:rsidP="006D7420">
      <w:pPr>
        <w:spacing w:before="100" w:beforeAutospacing="1" w:after="100" w:afterAutospacing="1" w:line="360" w:lineRule="auto"/>
        <w:jc w:val="center"/>
        <w:rPr>
          <w:rFonts w:ascii="Arial" w:hAnsi="Arial" w:cs="Arial"/>
          <w:b/>
          <w:bCs/>
          <w:sz w:val="22"/>
          <w:szCs w:val="22"/>
        </w:rPr>
      </w:pPr>
      <w:r w:rsidRPr="005A6401">
        <w:rPr>
          <w:rFonts w:ascii="Arial" w:hAnsi="Arial" w:cs="Arial"/>
          <w:b/>
          <w:bCs/>
          <w:sz w:val="22"/>
          <w:szCs w:val="22"/>
        </w:rPr>
        <w:t xml:space="preserve">A 321/2015. (X. 30.) Korm. rendelet szerinti </w:t>
      </w:r>
      <w:r w:rsidRPr="005A6401">
        <w:rPr>
          <w:rFonts w:ascii="Arial" w:hAnsi="Arial" w:cs="Arial"/>
          <w:b/>
          <w:bCs/>
          <w:sz w:val="22"/>
          <w:szCs w:val="22"/>
        </w:rPr>
        <w:br/>
        <w:t>igazolások/nyilatkozatok a Kbt. 62. § (1) és (2) bekezdése szerinti kizáró okok hiányáról</w:t>
      </w:r>
    </w:p>
    <w:p w14:paraId="44FC7C79" w14:textId="77777777" w:rsidR="0056764A" w:rsidRPr="005A6401" w:rsidRDefault="0056764A" w:rsidP="00AA7A35">
      <w:pPr>
        <w:widowControl w:val="0"/>
        <w:autoSpaceDE w:val="0"/>
        <w:autoSpaceDN w:val="0"/>
        <w:jc w:val="center"/>
        <w:rPr>
          <w:rFonts w:ascii="Arial" w:hAnsi="Arial" w:cs="Arial"/>
          <w:b/>
          <w:smallCaps/>
          <w:sz w:val="22"/>
          <w:szCs w:val="22"/>
        </w:rPr>
      </w:pPr>
    </w:p>
    <w:p w14:paraId="254004BA" w14:textId="77777777" w:rsidR="003F17D0" w:rsidRPr="005A6401" w:rsidRDefault="003F17D0" w:rsidP="003D44C0">
      <w:pPr>
        <w:widowControl w:val="0"/>
        <w:autoSpaceDE w:val="0"/>
        <w:autoSpaceDN w:val="0"/>
        <w:rPr>
          <w:rFonts w:ascii="Arial" w:hAnsi="Arial" w:cs="Arial"/>
          <w:b/>
          <w:smallCaps/>
          <w:sz w:val="22"/>
          <w:szCs w:val="22"/>
        </w:rPr>
      </w:pPr>
    </w:p>
    <w:p w14:paraId="24021416" w14:textId="77777777" w:rsidR="00737AB3" w:rsidRPr="005A6401" w:rsidRDefault="00737AB3" w:rsidP="001242BB">
      <w:pPr>
        <w:numPr>
          <w:ilvl w:val="12"/>
          <w:numId w:val="0"/>
        </w:numPr>
        <w:jc w:val="both"/>
        <w:outlineLvl w:val="7"/>
        <w:rPr>
          <w:rFonts w:ascii="Arial" w:eastAsia="Calibri" w:hAnsi="Arial" w:cs="Arial"/>
          <w:sz w:val="22"/>
          <w:szCs w:val="22"/>
        </w:rPr>
      </w:pPr>
    </w:p>
    <w:p w14:paraId="7EC95286" w14:textId="77777777" w:rsidR="00603293" w:rsidRPr="005A6401" w:rsidRDefault="00603293" w:rsidP="00603293">
      <w:pPr>
        <w:tabs>
          <w:tab w:val="left" w:pos="360"/>
        </w:tabs>
        <w:rPr>
          <w:rFonts w:ascii="Arial" w:hAnsi="Arial" w:cs="Arial"/>
          <w:sz w:val="22"/>
          <w:szCs w:val="22"/>
          <w:u w:val="single"/>
        </w:rPr>
      </w:pPr>
      <w:r w:rsidRPr="005A6401">
        <w:rPr>
          <w:rFonts w:ascii="Arial" w:hAnsi="Arial" w:cs="Arial"/>
          <w:b/>
          <w:bCs/>
          <w:sz w:val="22"/>
          <w:szCs w:val="22"/>
          <w:u w:val="single"/>
        </w:rPr>
        <w:t>Megjegyzés:</w:t>
      </w:r>
      <w:r w:rsidRPr="005A6401">
        <w:rPr>
          <w:rFonts w:ascii="Arial" w:hAnsi="Arial" w:cs="Arial"/>
          <w:sz w:val="22"/>
          <w:szCs w:val="22"/>
          <w:u w:val="single"/>
        </w:rPr>
        <w:t xml:space="preserve"> </w:t>
      </w:r>
    </w:p>
    <w:p w14:paraId="0C6FEA46" w14:textId="77777777" w:rsidR="00603293" w:rsidRPr="005A6401" w:rsidRDefault="00603293" w:rsidP="00603293">
      <w:pPr>
        <w:tabs>
          <w:tab w:val="left" w:pos="360"/>
        </w:tabs>
        <w:rPr>
          <w:rFonts w:ascii="Arial" w:hAnsi="Arial" w:cs="Arial"/>
          <w:sz w:val="22"/>
          <w:szCs w:val="22"/>
          <w:u w:val="single"/>
        </w:rPr>
      </w:pPr>
    </w:p>
    <w:p w14:paraId="3C7B4231" w14:textId="77777777" w:rsidR="00603293" w:rsidRPr="005A6401" w:rsidRDefault="00603293" w:rsidP="003A1286">
      <w:pPr>
        <w:numPr>
          <w:ilvl w:val="0"/>
          <w:numId w:val="5"/>
        </w:numPr>
        <w:autoSpaceDE w:val="0"/>
        <w:autoSpaceDN w:val="0"/>
        <w:adjustRightInd w:val="0"/>
        <w:jc w:val="both"/>
        <w:rPr>
          <w:rFonts w:ascii="Arial" w:hAnsi="Arial" w:cs="Arial"/>
          <w:sz w:val="22"/>
          <w:szCs w:val="22"/>
        </w:rPr>
      </w:pPr>
      <w:r w:rsidRPr="005A6401">
        <w:rPr>
          <w:rFonts w:ascii="Arial" w:hAnsi="Arial" w:cs="Arial"/>
          <w:sz w:val="22"/>
          <w:szCs w:val="22"/>
        </w:rPr>
        <w:t>Kérjük, ügyeljen rá, hogy egyes kizáró okok esetében nem elegendő az egyszerű nyilatkozat, hanem hitelesített nyilatkozat</w:t>
      </w:r>
      <w:r w:rsidR="00841020" w:rsidRPr="005A6401">
        <w:rPr>
          <w:rFonts w:ascii="Arial" w:hAnsi="Arial" w:cs="Arial"/>
          <w:sz w:val="22"/>
          <w:szCs w:val="22"/>
        </w:rPr>
        <w:t xml:space="preserve"> szükséges</w:t>
      </w:r>
      <w:r w:rsidRPr="005A6401">
        <w:rPr>
          <w:rFonts w:ascii="Arial" w:hAnsi="Arial" w:cs="Arial"/>
          <w:sz w:val="22"/>
          <w:szCs w:val="22"/>
        </w:rPr>
        <w:t>.</w:t>
      </w:r>
      <w:bookmarkStart w:id="12" w:name="_Hlk516152545"/>
      <w:r w:rsidR="00B200ED" w:rsidRPr="00B200ED">
        <w:rPr>
          <w:rFonts w:ascii="Arial" w:hAnsi="Arial" w:cs="Arial"/>
          <w:sz w:val="22"/>
          <w:szCs w:val="22"/>
        </w:rPr>
        <w:t xml:space="preserve"> </w:t>
      </w:r>
      <w:r w:rsidR="00B200ED" w:rsidRPr="00122F4E">
        <w:rPr>
          <w:rFonts w:ascii="Arial" w:hAnsi="Arial" w:cs="Arial"/>
          <w:sz w:val="22"/>
          <w:szCs w:val="22"/>
        </w:rPr>
        <w:t xml:space="preserve">Ahol a Kbt. vagy annak végrehajtási rendelete közjegyző vagy szakmai, illetve gazdasági kamara által hitelesített nyilatkozat benyújtását írja elő, a </w:t>
      </w:r>
      <w:proofErr w:type="gramStart"/>
      <w:r w:rsidR="00B200ED" w:rsidRPr="00122F4E">
        <w:rPr>
          <w:rFonts w:ascii="Arial" w:hAnsi="Arial" w:cs="Arial"/>
          <w:sz w:val="22"/>
          <w:szCs w:val="22"/>
        </w:rPr>
        <w:t>dokumentum</w:t>
      </w:r>
      <w:proofErr w:type="gramEnd"/>
      <w:r w:rsidR="00B200ED" w:rsidRPr="00122F4E">
        <w:rPr>
          <w:rFonts w:ascii="Arial" w:hAnsi="Arial" w:cs="Arial"/>
          <w:sz w:val="22"/>
          <w:szCs w:val="22"/>
        </w:rPr>
        <w:t xml:space="preserve">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bookmarkEnd w:id="12"/>
    </w:p>
    <w:p w14:paraId="5FA72592" w14:textId="77777777" w:rsidR="00603293" w:rsidRPr="005A6401" w:rsidRDefault="00603293" w:rsidP="00603293">
      <w:pPr>
        <w:autoSpaceDE w:val="0"/>
        <w:autoSpaceDN w:val="0"/>
        <w:adjustRightInd w:val="0"/>
        <w:ind w:left="720"/>
        <w:jc w:val="both"/>
        <w:rPr>
          <w:rFonts w:ascii="Arial" w:hAnsi="Arial" w:cs="Arial"/>
          <w:sz w:val="22"/>
          <w:szCs w:val="22"/>
        </w:rPr>
      </w:pPr>
    </w:p>
    <w:p w14:paraId="2A592EBA" w14:textId="05632521" w:rsidR="00603293" w:rsidRPr="005A6401" w:rsidRDefault="00D46BA4" w:rsidP="003A1286">
      <w:pPr>
        <w:numPr>
          <w:ilvl w:val="0"/>
          <w:numId w:val="5"/>
        </w:numPr>
        <w:autoSpaceDE w:val="0"/>
        <w:autoSpaceDN w:val="0"/>
        <w:adjustRightInd w:val="0"/>
        <w:jc w:val="both"/>
        <w:rPr>
          <w:rFonts w:ascii="Arial" w:hAnsi="Arial" w:cs="Arial"/>
          <w:sz w:val="22"/>
          <w:szCs w:val="22"/>
        </w:rPr>
      </w:pPr>
      <w:r>
        <w:rPr>
          <w:rFonts w:ascii="Arial" w:hAnsi="Arial" w:cs="Arial"/>
          <w:sz w:val="22"/>
          <w:szCs w:val="22"/>
        </w:rPr>
        <w:t>Ajánlattevő</w:t>
      </w:r>
      <w:r w:rsidR="00603293" w:rsidRPr="005A6401">
        <w:rPr>
          <w:rFonts w:ascii="Arial" w:hAnsi="Arial" w:cs="Arial"/>
          <w:sz w:val="22"/>
          <w:szCs w:val="22"/>
        </w:rPr>
        <w:t xml:space="preserve"> akkor köteles ezt a nyilatkozatot benyújtani az ajánlati felhívásban előírt kizáró okok vonatkozásában, amennyiben </w:t>
      </w:r>
      <w:r w:rsidR="00B642EC">
        <w:rPr>
          <w:rFonts w:ascii="Arial" w:hAnsi="Arial" w:cs="Arial"/>
          <w:sz w:val="22"/>
          <w:szCs w:val="22"/>
        </w:rPr>
        <w:t>Ajánlatkérő</w:t>
      </w:r>
      <w:r w:rsidR="00603293" w:rsidRPr="005A6401">
        <w:rPr>
          <w:rFonts w:ascii="Arial" w:hAnsi="Arial" w:cs="Arial"/>
          <w:sz w:val="22"/>
          <w:szCs w:val="22"/>
        </w:rPr>
        <w:t xml:space="preserve"> erre a Kbt. 69. § (4)-(7) bekezdése alapján felhívja.</w:t>
      </w:r>
    </w:p>
    <w:p w14:paraId="3A62637F" w14:textId="77777777" w:rsidR="00603293" w:rsidRPr="005A6401" w:rsidRDefault="00603293" w:rsidP="00603293">
      <w:pPr>
        <w:autoSpaceDE w:val="0"/>
        <w:autoSpaceDN w:val="0"/>
        <w:adjustRightInd w:val="0"/>
        <w:ind w:left="720"/>
        <w:jc w:val="both"/>
        <w:rPr>
          <w:rFonts w:ascii="Arial" w:hAnsi="Arial" w:cs="Arial"/>
          <w:sz w:val="22"/>
          <w:szCs w:val="22"/>
        </w:rPr>
      </w:pPr>
    </w:p>
    <w:p w14:paraId="6B8FD560" w14:textId="170F0654" w:rsidR="000754A9" w:rsidRPr="005A6401" w:rsidRDefault="00603293" w:rsidP="003A1286">
      <w:pPr>
        <w:numPr>
          <w:ilvl w:val="0"/>
          <w:numId w:val="5"/>
        </w:numPr>
        <w:jc w:val="both"/>
        <w:rPr>
          <w:rFonts w:ascii="Arial" w:hAnsi="Arial" w:cs="Arial"/>
          <w:sz w:val="22"/>
          <w:szCs w:val="22"/>
        </w:rPr>
      </w:pPr>
      <w:r w:rsidRPr="005A6401">
        <w:rPr>
          <w:rFonts w:ascii="Arial" w:hAnsi="Arial" w:cs="Arial"/>
          <w:sz w:val="22"/>
          <w:szCs w:val="22"/>
        </w:rPr>
        <w:t xml:space="preserve">Az </w:t>
      </w:r>
      <w:r w:rsidR="00D46BA4">
        <w:rPr>
          <w:rFonts w:ascii="Arial" w:hAnsi="Arial" w:cs="Arial"/>
          <w:sz w:val="22"/>
          <w:szCs w:val="22"/>
        </w:rPr>
        <w:t>Ajánlattevő</w:t>
      </w:r>
      <w:r w:rsidRPr="005A6401">
        <w:rPr>
          <w:rFonts w:ascii="Arial" w:hAnsi="Arial" w:cs="Arial"/>
          <w:sz w:val="22"/>
          <w:szCs w:val="22"/>
        </w:rPr>
        <w:t xml:space="preserve">nek (közös </w:t>
      </w:r>
      <w:r w:rsidR="00D46BA4">
        <w:rPr>
          <w:rFonts w:ascii="Arial" w:hAnsi="Arial" w:cs="Arial"/>
          <w:sz w:val="22"/>
          <w:szCs w:val="22"/>
        </w:rPr>
        <w:t>Ajánlattevő</w:t>
      </w:r>
      <w:r w:rsidRPr="005A6401">
        <w:rPr>
          <w:rFonts w:ascii="Arial" w:hAnsi="Arial" w:cs="Arial"/>
          <w:sz w:val="22"/>
          <w:szCs w:val="22"/>
        </w:rPr>
        <w:t xml:space="preserve">nek) külön-külön kell nyilatkozniuk a kizáró okokkal kapcsolatban és a szükséges igazolásokat is külön-külön kell </w:t>
      </w:r>
      <w:r w:rsidR="00841020" w:rsidRPr="005A6401">
        <w:rPr>
          <w:rFonts w:ascii="Arial" w:hAnsi="Arial" w:cs="Arial"/>
          <w:sz w:val="22"/>
          <w:szCs w:val="22"/>
        </w:rPr>
        <w:t>csatolniuk</w:t>
      </w:r>
      <w:r w:rsidR="000754A9" w:rsidRPr="005A6401">
        <w:rPr>
          <w:rFonts w:ascii="Arial" w:hAnsi="Arial" w:cs="Arial"/>
          <w:sz w:val="22"/>
          <w:szCs w:val="22"/>
        </w:rPr>
        <w:t>.</w:t>
      </w:r>
    </w:p>
    <w:p w14:paraId="07F9C6B4" w14:textId="77777777" w:rsidR="00A80B86" w:rsidRPr="005A6401" w:rsidRDefault="00A80B86" w:rsidP="00603293">
      <w:pPr>
        <w:numPr>
          <w:ilvl w:val="12"/>
          <w:numId w:val="0"/>
        </w:numPr>
        <w:tabs>
          <w:tab w:val="center" w:pos="7797"/>
        </w:tabs>
        <w:rPr>
          <w:rFonts w:ascii="Arial" w:hAnsi="Arial" w:cs="Arial"/>
          <w:b/>
          <w:bCs/>
          <w:sz w:val="22"/>
          <w:szCs w:val="22"/>
        </w:rPr>
      </w:pPr>
    </w:p>
    <w:p w14:paraId="1448A090" w14:textId="616C31B1" w:rsidR="003F17D0" w:rsidRPr="005A6401" w:rsidRDefault="00A80B86" w:rsidP="003A1286">
      <w:pPr>
        <w:numPr>
          <w:ilvl w:val="0"/>
          <w:numId w:val="5"/>
        </w:numPr>
        <w:jc w:val="both"/>
        <w:rPr>
          <w:rFonts w:ascii="Arial" w:hAnsi="Arial" w:cs="Arial"/>
          <w:sz w:val="22"/>
          <w:szCs w:val="22"/>
        </w:rPr>
      </w:pPr>
      <w:r w:rsidRPr="005A6401">
        <w:rPr>
          <w:rFonts w:ascii="Arial" w:hAnsi="Arial" w:cs="Arial"/>
          <w:sz w:val="22"/>
          <w:szCs w:val="22"/>
        </w:rPr>
        <w:t>A Kbt. 74</w:t>
      </w:r>
      <w:r w:rsidR="00603293" w:rsidRPr="005A6401">
        <w:rPr>
          <w:rFonts w:ascii="Arial" w:hAnsi="Arial" w:cs="Arial"/>
          <w:sz w:val="22"/>
          <w:szCs w:val="22"/>
        </w:rPr>
        <w:t xml:space="preserve">. § (1) bekezdésének megfelelően </w:t>
      </w:r>
      <w:r w:rsidR="003F17D0" w:rsidRPr="005A6401">
        <w:rPr>
          <w:rFonts w:ascii="Arial" w:hAnsi="Arial" w:cs="Arial"/>
          <w:sz w:val="22"/>
          <w:szCs w:val="22"/>
        </w:rPr>
        <w:t xml:space="preserve">Az </w:t>
      </w:r>
      <w:r w:rsidR="00B642EC">
        <w:rPr>
          <w:rFonts w:ascii="Arial" w:hAnsi="Arial" w:cs="Arial"/>
          <w:sz w:val="22"/>
          <w:szCs w:val="22"/>
        </w:rPr>
        <w:t>Ajánlatkérő</w:t>
      </w:r>
      <w:r w:rsidR="003F17D0" w:rsidRPr="005A6401">
        <w:rPr>
          <w:rFonts w:ascii="Arial" w:hAnsi="Arial" w:cs="Arial"/>
          <w:sz w:val="22"/>
          <w:szCs w:val="22"/>
        </w:rPr>
        <w:t xml:space="preserve">nek ki kell zárnia az eljárásból azt az </w:t>
      </w:r>
      <w:r w:rsidR="00D46BA4">
        <w:rPr>
          <w:rFonts w:ascii="Arial" w:hAnsi="Arial" w:cs="Arial"/>
          <w:sz w:val="22"/>
          <w:szCs w:val="22"/>
        </w:rPr>
        <w:t>Ajánlattevő</w:t>
      </w:r>
      <w:r w:rsidR="003F17D0" w:rsidRPr="005A6401">
        <w:rPr>
          <w:rFonts w:ascii="Arial" w:hAnsi="Arial" w:cs="Arial"/>
          <w:sz w:val="22"/>
          <w:szCs w:val="22"/>
        </w:rPr>
        <w:t>t, részvételre jelentkezőt, alvállalkozót vagy az alkalmasság igazolásában részt vevő szervezetet, aki</w:t>
      </w:r>
    </w:p>
    <w:p w14:paraId="41447E7E" w14:textId="77777777" w:rsidR="003F17D0" w:rsidRPr="005A6401" w:rsidRDefault="003F17D0" w:rsidP="003F17D0">
      <w:pPr>
        <w:ind w:left="720"/>
        <w:jc w:val="both"/>
        <w:rPr>
          <w:rFonts w:ascii="Arial" w:hAnsi="Arial" w:cs="Arial"/>
          <w:sz w:val="22"/>
          <w:szCs w:val="22"/>
        </w:rPr>
      </w:pPr>
      <w:proofErr w:type="gramStart"/>
      <w:r w:rsidRPr="005A6401">
        <w:rPr>
          <w:rFonts w:ascii="Arial" w:hAnsi="Arial" w:cs="Arial"/>
          <w:sz w:val="22"/>
          <w:szCs w:val="22"/>
        </w:rPr>
        <w:t>a</w:t>
      </w:r>
      <w:proofErr w:type="gramEnd"/>
      <w:r w:rsidRPr="005A6401">
        <w:rPr>
          <w:rFonts w:ascii="Arial" w:hAnsi="Arial" w:cs="Arial"/>
          <w:sz w:val="22"/>
          <w:szCs w:val="22"/>
        </w:rPr>
        <w:t>) a kizáró okok [62. §] hatálya alá tartozik;</w:t>
      </w:r>
    </w:p>
    <w:p w14:paraId="7BB57ADE" w14:textId="77777777" w:rsidR="00603293" w:rsidRPr="005A6401" w:rsidRDefault="003F17D0" w:rsidP="003F17D0">
      <w:pPr>
        <w:ind w:left="720"/>
        <w:jc w:val="both"/>
        <w:rPr>
          <w:rFonts w:ascii="Arial" w:hAnsi="Arial" w:cs="Arial"/>
          <w:sz w:val="22"/>
          <w:szCs w:val="22"/>
        </w:rPr>
      </w:pPr>
      <w:r w:rsidRPr="005A6401">
        <w:rPr>
          <w:rFonts w:ascii="Arial" w:hAnsi="Arial" w:cs="Arial"/>
          <w:sz w:val="22"/>
          <w:szCs w:val="22"/>
        </w:rPr>
        <w:t>b) részéről a kizáró ok az eljárás során következett be</w:t>
      </w:r>
      <w:r w:rsidR="00603293" w:rsidRPr="005A6401">
        <w:rPr>
          <w:rFonts w:ascii="Arial" w:hAnsi="Arial" w:cs="Arial"/>
          <w:color w:val="000000"/>
          <w:sz w:val="22"/>
          <w:szCs w:val="22"/>
        </w:rPr>
        <w:t>.</w:t>
      </w:r>
    </w:p>
    <w:p w14:paraId="7C378158" w14:textId="77777777" w:rsidR="00603293" w:rsidRPr="005A6401" w:rsidRDefault="00603293" w:rsidP="00603293">
      <w:pPr>
        <w:autoSpaceDE w:val="0"/>
        <w:autoSpaceDN w:val="0"/>
        <w:adjustRightInd w:val="0"/>
        <w:ind w:left="709"/>
        <w:jc w:val="both"/>
        <w:rPr>
          <w:rFonts w:ascii="Arial" w:hAnsi="Arial" w:cs="Arial"/>
          <w:color w:val="000000"/>
          <w:sz w:val="22"/>
          <w:szCs w:val="22"/>
        </w:rPr>
      </w:pPr>
    </w:p>
    <w:p w14:paraId="7869FFFB" w14:textId="77777777" w:rsidR="0021354F" w:rsidRPr="005A6401" w:rsidRDefault="0021354F" w:rsidP="00603293">
      <w:pPr>
        <w:autoSpaceDE w:val="0"/>
        <w:autoSpaceDN w:val="0"/>
        <w:adjustRightInd w:val="0"/>
        <w:ind w:left="709"/>
        <w:jc w:val="both"/>
        <w:rPr>
          <w:rFonts w:ascii="Arial" w:hAnsi="Arial" w:cs="Arial"/>
          <w:color w:val="000000"/>
          <w:sz w:val="22"/>
          <w:szCs w:val="22"/>
        </w:rPr>
      </w:pPr>
      <w:r w:rsidRPr="005A6401">
        <w:rPr>
          <w:rFonts w:ascii="Arial" w:hAnsi="Arial" w:cs="Arial"/>
          <w:color w:val="000000"/>
          <w:sz w:val="22"/>
          <w:szCs w:val="22"/>
        </w:rPr>
        <w:br w:type="page"/>
      </w:r>
    </w:p>
    <w:p w14:paraId="1FA00389" w14:textId="77777777" w:rsidR="0021354F" w:rsidRPr="005A6401" w:rsidRDefault="0021354F" w:rsidP="0021354F">
      <w:pPr>
        <w:spacing w:after="120"/>
        <w:jc w:val="center"/>
        <w:rPr>
          <w:rFonts w:ascii="Arial" w:eastAsia="Calibri" w:hAnsi="Arial" w:cs="Arial"/>
          <w:i/>
          <w:sz w:val="22"/>
          <w:szCs w:val="22"/>
        </w:rPr>
      </w:pPr>
    </w:p>
    <w:p w14:paraId="58B46CC5" w14:textId="77777777" w:rsidR="0021354F" w:rsidRPr="005A6401" w:rsidRDefault="0021354F" w:rsidP="0021354F">
      <w:pPr>
        <w:spacing w:after="120"/>
        <w:jc w:val="center"/>
        <w:rPr>
          <w:rFonts w:ascii="Arial" w:eastAsia="Calibri" w:hAnsi="Arial" w:cs="Arial"/>
          <w:i/>
          <w:sz w:val="22"/>
          <w:szCs w:val="22"/>
        </w:rPr>
      </w:pPr>
    </w:p>
    <w:p w14:paraId="1CBD9EC8" w14:textId="77777777" w:rsidR="0021354F" w:rsidRPr="005A6401" w:rsidRDefault="0021354F" w:rsidP="0021354F">
      <w:pPr>
        <w:spacing w:after="120"/>
        <w:jc w:val="center"/>
        <w:rPr>
          <w:rFonts w:ascii="Arial" w:eastAsia="Calibri" w:hAnsi="Arial" w:cs="Arial"/>
          <w:sz w:val="22"/>
          <w:szCs w:val="22"/>
        </w:rPr>
      </w:pPr>
      <w:r w:rsidRPr="005A6401">
        <w:rPr>
          <w:rFonts w:ascii="Arial" w:eastAsia="Calibri" w:hAnsi="Arial" w:cs="Arial"/>
          <w:b/>
          <w:sz w:val="22"/>
          <w:szCs w:val="22"/>
        </w:rPr>
        <w:t>A Kbt. 62. § (2) bekezdés szerinti nyilatkozat</w:t>
      </w:r>
      <w:r w:rsidRPr="005A6401">
        <w:rPr>
          <w:rFonts w:ascii="Arial" w:eastAsia="Calibri" w:hAnsi="Arial" w:cs="Arial"/>
          <w:b/>
          <w:i/>
          <w:sz w:val="22"/>
          <w:szCs w:val="22"/>
          <w:vertAlign w:val="superscript"/>
        </w:rPr>
        <w:t xml:space="preserve"> </w:t>
      </w:r>
      <w:r w:rsidRPr="005A6401">
        <w:rPr>
          <w:rFonts w:ascii="Arial" w:eastAsia="Calibri" w:hAnsi="Arial" w:cs="Arial"/>
          <w:sz w:val="22"/>
          <w:szCs w:val="22"/>
          <w:vertAlign w:val="superscript"/>
        </w:rPr>
        <w:footnoteReference w:id="30"/>
      </w:r>
      <w:r w:rsidRPr="005A6401">
        <w:rPr>
          <w:rFonts w:ascii="Arial" w:eastAsia="Calibri" w:hAnsi="Arial" w:cs="Arial"/>
          <w:b/>
          <w:i/>
          <w:sz w:val="22"/>
          <w:szCs w:val="22"/>
          <w:vertAlign w:val="superscript"/>
        </w:rPr>
        <w:footnoteReference w:id="31"/>
      </w:r>
    </w:p>
    <w:p w14:paraId="318110A2" w14:textId="77777777" w:rsidR="0021354F" w:rsidRPr="005A6401" w:rsidRDefault="0021354F" w:rsidP="0021354F">
      <w:pPr>
        <w:spacing w:after="120"/>
        <w:jc w:val="both"/>
        <w:rPr>
          <w:rFonts w:ascii="Arial" w:eastAsia="Calibri" w:hAnsi="Arial" w:cs="Arial"/>
          <w:b/>
          <w:bCs/>
          <w:sz w:val="22"/>
          <w:szCs w:val="22"/>
        </w:rPr>
      </w:pPr>
    </w:p>
    <w:p w14:paraId="3F67F69C" w14:textId="77777777" w:rsidR="0021354F" w:rsidRPr="005A6401" w:rsidRDefault="0021354F" w:rsidP="0021354F">
      <w:pPr>
        <w:spacing w:after="120"/>
        <w:jc w:val="both"/>
        <w:rPr>
          <w:rFonts w:ascii="Arial" w:eastAsia="Calibri" w:hAnsi="Arial" w:cs="Arial"/>
          <w:sz w:val="22"/>
          <w:szCs w:val="22"/>
        </w:rPr>
      </w:pPr>
    </w:p>
    <w:p w14:paraId="126C9DC2" w14:textId="4DB554CE" w:rsidR="0021354F" w:rsidRPr="005A6401" w:rsidRDefault="0021354F" w:rsidP="0021354F">
      <w:pPr>
        <w:spacing w:after="120"/>
        <w:jc w:val="both"/>
        <w:rPr>
          <w:rFonts w:ascii="Arial" w:eastAsia="Calibri" w:hAnsi="Arial" w:cs="Arial"/>
          <w:sz w:val="22"/>
          <w:szCs w:val="22"/>
        </w:rPr>
      </w:pPr>
      <w:r w:rsidRPr="005A6401">
        <w:rPr>
          <w:rFonts w:ascii="Arial" w:eastAsia="Calibri" w:hAnsi="Arial" w:cs="Arial"/>
          <w:sz w:val="22"/>
          <w:szCs w:val="22"/>
        </w:rPr>
        <w:t>Alulírott/alulírottak</w:t>
      </w:r>
      <w:proofErr w:type="gramStart"/>
      <w:r w:rsidRPr="005A6401">
        <w:rPr>
          <w:rFonts w:ascii="Arial" w:eastAsia="Calibri" w:hAnsi="Arial" w:cs="Arial"/>
          <w:sz w:val="22"/>
          <w:szCs w:val="22"/>
        </w:rPr>
        <w:t>, …</w:t>
      </w:r>
      <w:proofErr w:type="gramEnd"/>
      <w:r w:rsidRPr="005A6401">
        <w:rPr>
          <w:rFonts w:ascii="Arial" w:eastAsia="Calibri" w:hAnsi="Arial" w:cs="Arial"/>
          <w:sz w:val="22"/>
          <w:szCs w:val="22"/>
        </w:rPr>
        <w:t xml:space="preserve">…………………………. a …………………….. (társaság megnevezése, címe) nevében </w:t>
      </w:r>
      <w:r w:rsidR="000D4E5F">
        <w:rPr>
          <w:rFonts w:ascii="Arial" w:eastAsia="Calibri" w:hAnsi="Arial" w:cs="Arial"/>
          <w:sz w:val="22"/>
          <w:szCs w:val="22"/>
        </w:rPr>
        <w:t xml:space="preserve">a </w:t>
      </w:r>
      <w:bookmarkStart w:id="13" w:name="_Hlk516152865"/>
      <w:r w:rsidR="004B7127" w:rsidRPr="004B7127">
        <w:rPr>
          <w:rFonts w:ascii="Arial" w:eastAsia="Calibri" w:hAnsi="Arial" w:cs="Arial"/>
          <w:b/>
          <w:sz w:val="22"/>
          <w:szCs w:val="22"/>
        </w:rPr>
        <w:t>„</w:t>
      </w:r>
      <w:r w:rsidR="004F18DD">
        <w:rPr>
          <w:rFonts w:ascii="Arial" w:eastAsia="Calibri" w:hAnsi="Arial" w:cs="Arial"/>
          <w:b/>
          <w:sz w:val="22"/>
          <w:szCs w:val="22"/>
        </w:rPr>
        <w:t>Könyvvizsgálati szolgáltatások beszerzése</w:t>
      </w:r>
      <w:r w:rsidR="004B7127" w:rsidRPr="004B7127">
        <w:rPr>
          <w:rFonts w:ascii="Arial" w:eastAsia="Calibri" w:hAnsi="Arial" w:cs="Arial"/>
          <w:b/>
          <w:sz w:val="22"/>
          <w:szCs w:val="22"/>
        </w:rPr>
        <w:t xml:space="preserve"> 20</w:t>
      </w:r>
      <w:r w:rsidR="00353986">
        <w:rPr>
          <w:rFonts w:ascii="Arial" w:eastAsia="Calibri" w:hAnsi="Arial" w:cs="Arial"/>
          <w:b/>
          <w:sz w:val="22"/>
          <w:szCs w:val="22"/>
        </w:rPr>
        <w:t>20-2</w:t>
      </w:r>
      <w:r w:rsidR="004F18DD">
        <w:rPr>
          <w:rFonts w:ascii="Arial" w:eastAsia="Calibri" w:hAnsi="Arial" w:cs="Arial"/>
          <w:b/>
          <w:sz w:val="22"/>
          <w:szCs w:val="22"/>
        </w:rPr>
        <w:t>2</w:t>
      </w:r>
      <w:r w:rsidR="004B7127" w:rsidRPr="004B7127">
        <w:rPr>
          <w:rFonts w:ascii="Arial" w:eastAsia="Calibri" w:hAnsi="Arial" w:cs="Arial"/>
          <w:b/>
          <w:sz w:val="22"/>
          <w:szCs w:val="22"/>
        </w:rPr>
        <w:t>.”</w:t>
      </w:r>
      <w:bookmarkEnd w:id="13"/>
      <w:r w:rsidRPr="005A6401">
        <w:rPr>
          <w:rFonts w:ascii="Arial" w:hAnsi="Arial" w:cs="Arial"/>
          <w:b/>
          <w:i/>
          <w:color w:val="000000"/>
          <w:sz w:val="22"/>
          <w:szCs w:val="22"/>
        </w:rPr>
        <w:t xml:space="preserve"> </w:t>
      </w:r>
      <w:r w:rsidRPr="005A6401">
        <w:rPr>
          <w:rFonts w:ascii="Arial" w:hAnsi="Arial" w:cs="Arial"/>
          <w:sz w:val="22"/>
          <w:szCs w:val="22"/>
        </w:rPr>
        <w:t xml:space="preserve">tárgyú uniós eljárási rend szerinti nyílt </w:t>
      </w:r>
      <w:r w:rsidRPr="005A6401">
        <w:rPr>
          <w:rFonts w:ascii="Arial" w:eastAsia="Calibri" w:hAnsi="Arial" w:cs="Arial"/>
          <w:sz w:val="22"/>
          <w:szCs w:val="22"/>
        </w:rPr>
        <w:t>közbeszerzési eljárásban az alábbi nyilatkozatot tesszük:</w:t>
      </w:r>
    </w:p>
    <w:p w14:paraId="6BECE235" w14:textId="77777777" w:rsidR="0021354F" w:rsidRPr="005A6401" w:rsidRDefault="0021354F" w:rsidP="0021354F">
      <w:pPr>
        <w:spacing w:after="120"/>
        <w:jc w:val="both"/>
        <w:rPr>
          <w:rFonts w:ascii="Arial" w:eastAsia="Calibri" w:hAnsi="Arial" w:cs="Arial"/>
          <w:sz w:val="22"/>
          <w:szCs w:val="22"/>
        </w:rPr>
      </w:pPr>
    </w:p>
    <w:p w14:paraId="79AEF713" w14:textId="77777777" w:rsidR="0021354F" w:rsidRPr="005A6401" w:rsidRDefault="0021354F" w:rsidP="0021354F">
      <w:pPr>
        <w:jc w:val="both"/>
        <w:rPr>
          <w:rFonts w:ascii="Arial" w:eastAsia="Calibri" w:hAnsi="Arial" w:cs="Arial"/>
          <w:sz w:val="22"/>
          <w:szCs w:val="22"/>
        </w:rPr>
      </w:pPr>
      <w:r w:rsidRPr="005A6401">
        <w:rPr>
          <w:rFonts w:ascii="Arial" w:eastAsia="Calibri" w:hAnsi="Arial" w:cs="Arial"/>
          <w:sz w:val="22"/>
          <w:szCs w:val="22"/>
        </w:rPr>
        <w:t>Kijelentem, hogy velünk szemben a Kbt. 62. § (2) bekezdésében foglalt kizáró okok nem állnak fenn.</w:t>
      </w:r>
    </w:p>
    <w:p w14:paraId="48497C6D" w14:textId="77777777" w:rsidR="0021354F" w:rsidRPr="005A6401" w:rsidRDefault="0021354F" w:rsidP="0021354F">
      <w:pPr>
        <w:spacing w:after="120"/>
        <w:jc w:val="both"/>
        <w:rPr>
          <w:rFonts w:ascii="Arial" w:eastAsia="Calibri" w:hAnsi="Arial" w:cs="Arial"/>
          <w:sz w:val="22"/>
          <w:szCs w:val="22"/>
        </w:rPr>
      </w:pPr>
    </w:p>
    <w:p w14:paraId="46374A6C" w14:textId="77777777" w:rsidR="0021354F" w:rsidRPr="005A6401" w:rsidRDefault="0021354F" w:rsidP="0021354F">
      <w:pPr>
        <w:tabs>
          <w:tab w:val="left" w:pos="540"/>
        </w:tabs>
        <w:spacing w:line="276" w:lineRule="auto"/>
        <w:rPr>
          <w:rFonts w:ascii="Arial" w:eastAsia="Calibri" w:hAnsi="Arial" w:cs="Arial"/>
          <w:bCs/>
          <w:sz w:val="22"/>
          <w:szCs w:val="22"/>
        </w:rPr>
      </w:pPr>
    </w:p>
    <w:p w14:paraId="522EEF7E" w14:textId="05533B37" w:rsidR="0021354F" w:rsidRPr="005A6401" w:rsidRDefault="0021354F" w:rsidP="0021354F">
      <w:pPr>
        <w:tabs>
          <w:tab w:val="left" w:pos="540"/>
        </w:tabs>
        <w:spacing w:line="276" w:lineRule="auto"/>
        <w:jc w:val="both"/>
        <w:rPr>
          <w:rFonts w:ascii="Arial" w:eastAsia="Calibri" w:hAnsi="Arial" w:cs="Arial"/>
          <w:sz w:val="22"/>
          <w:szCs w:val="22"/>
        </w:rPr>
      </w:pPr>
      <w:r w:rsidRPr="005A6401">
        <w:rPr>
          <w:rFonts w:ascii="Arial" w:eastAsia="Calibri" w:hAnsi="Arial" w:cs="Arial"/>
          <w:sz w:val="22"/>
          <w:szCs w:val="22"/>
        </w:rPr>
        <w:t>Kelt</w:t>
      </w:r>
      <w:proofErr w:type="gramStart"/>
      <w:r w:rsidRPr="005A6401">
        <w:rPr>
          <w:rFonts w:ascii="Arial" w:eastAsia="Calibri" w:hAnsi="Arial" w:cs="Arial"/>
          <w:sz w:val="22"/>
          <w:szCs w:val="22"/>
        </w:rPr>
        <w:t>……………………….,</w:t>
      </w:r>
      <w:proofErr w:type="gramEnd"/>
      <w:r w:rsidRPr="005A6401">
        <w:rPr>
          <w:rFonts w:ascii="Arial" w:eastAsia="Calibri" w:hAnsi="Arial" w:cs="Arial"/>
          <w:sz w:val="22"/>
          <w:szCs w:val="22"/>
        </w:rPr>
        <w:t xml:space="preserve"> 20</w:t>
      </w:r>
      <w:r w:rsidR="00353986">
        <w:rPr>
          <w:rFonts w:ascii="Arial" w:eastAsia="Calibri" w:hAnsi="Arial" w:cs="Arial"/>
          <w:sz w:val="22"/>
          <w:szCs w:val="22"/>
        </w:rPr>
        <w:t>20</w:t>
      </w:r>
      <w:r w:rsidRPr="005A6401">
        <w:rPr>
          <w:rFonts w:ascii="Arial" w:eastAsia="Calibri" w:hAnsi="Arial" w:cs="Arial"/>
          <w:sz w:val="22"/>
          <w:szCs w:val="22"/>
        </w:rPr>
        <w:t>. év …………………. hó ….. napján.</w:t>
      </w:r>
    </w:p>
    <w:p w14:paraId="6DA6A1F1" w14:textId="77777777" w:rsidR="0021354F" w:rsidRPr="005A6401" w:rsidRDefault="0021354F" w:rsidP="0021354F">
      <w:pPr>
        <w:spacing w:line="276" w:lineRule="auto"/>
        <w:jc w:val="center"/>
        <w:rPr>
          <w:rFonts w:ascii="Arial" w:eastAsia="Calibri" w:hAnsi="Arial" w:cs="Arial"/>
          <w:b/>
          <w:sz w:val="22"/>
          <w:szCs w:val="22"/>
        </w:rPr>
      </w:pPr>
    </w:p>
    <w:p w14:paraId="2C9F8D58" w14:textId="77777777" w:rsidR="0021354F" w:rsidRPr="005A6401" w:rsidRDefault="0021354F" w:rsidP="0021354F">
      <w:pPr>
        <w:spacing w:line="276" w:lineRule="auto"/>
        <w:jc w:val="center"/>
        <w:rPr>
          <w:rFonts w:ascii="Arial" w:eastAsia="Calibri" w:hAnsi="Arial" w:cs="Arial"/>
          <w:b/>
          <w:sz w:val="22"/>
          <w:szCs w:val="22"/>
        </w:rPr>
      </w:pPr>
    </w:p>
    <w:p w14:paraId="7FFE26EE" w14:textId="77777777" w:rsidR="0021354F" w:rsidRPr="005A6401" w:rsidRDefault="0021354F" w:rsidP="0021354F">
      <w:pPr>
        <w:spacing w:line="276" w:lineRule="auto"/>
        <w:jc w:val="center"/>
        <w:rPr>
          <w:rFonts w:ascii="Arial" w:eastAsia="Calibri" w:hAnsi="Arial" w:cs="Arial"/>
          <w:b/>
          <w:sz w:val="22"/>
          <w:szCs w:val="22"/>
        </w:rPr>
      </w:pPr>
    </w:p>
    <w:tbl>
      <w:tblPr>
        <w:tblW w:w="4819" w:type="dxa"/>
        <w:tblInd w:w="3794" w:type="dxa"/>
        <w:tblLayout w:type="fixed"/>
        <w:tblLook w:val="01E0" w:firstRow="1" w:lastRow="1" w:firstColumn="1" w:lastColumn="1" w:noHBand="0" w:noVBand="0"/>
      </w:tblPr>
      <w:tblGrid>
        <w:gridCol w:w="4819"/>
      </w:tblGrid>
      <w:tr w:rsidR="0021354F" w:rsidRPr="005A6401" w14:paraId="30E8F53A" w14:textId="77777777" w:rsidTr="00EE5FD0">
        <w:tc>
          <w:tcPr>
            <w:tcW w:w="4819" w:type="dxa"/>
          </w:tcPr>
          <w:p w14:paraId="542880FB" w14:textId="77777777" w:rsidR="0021354F" w:rsidRPr="005A6401" w:rsidRDefault="0021354F" w:rsidP="0021354F">
            <w:pPr>
              <w:spacing w:line="276" w:lineRule="auto"/>
              <w:ind w:right="357"/>
              <w:jc w:val="center"/>
              <w:rPr>
                <w:rFonts w:ascii="Arial" w:eastAsia="Calibri" w:hAnsi="Arial" w:cs="Arial"/>
                <w:sz w:val="22"/>
                <w:szCs w:val="22"/>
              </w:rPr>
            </w:pPr>
            <w:r w:rsidRPr="005A6401">
              <w:rPr>
                <w:rFonts w:ascii="Arial" w:eastAsia="Calibri" w:hAnsi="Arial" w:cs="Arial"/>
                <w:sz w:val="22"/>
                <w:szCs w:val="22"/>
              </w:rPr>
              <w:t>………………………………………………..</w:t>
            </w:r>
          </w:p>
        </w:tc>
      </w:tr>
      <w:tr w:rsidR="0021354F" w:rsidRPr="005A6401" w14:paraId="4FFE0135" w14:textId="77777777" w:rsidTr="00EE5FD0">
        <w:tc>
          <w:tcPr>
            <w:tcW w:w="4819" w:type="dxa"/>
          </w:tcPr>
          <w:p w14:paraId="741475F4" w14:textId="77777777" w:rsidR="0021354F" w:rsidRPr="005A6401" w:rsidRDefault="0021354F" w:rsidP="0021354F">
            <w:pPr>
              <w:spacing w:line="276" w:lineRule="auto"/>
              <w:jc w:val="center"/>
              <w:rPr>
                <w:rFonts w:ascii="Arial" w:eastAsia="Calibri" w:hAnsi="Arial" w:cs="Arial"/>
                <w:sz w:val="22"/>
                <w:szCs w:val="22"/>
              </w:rPr>
            </w:pPr>
            <w:r w:rsidRPr="005A6401">
              <w:rPr>
                <w:rFonts w:ascii="Arial" w:eastAsia="Calibri" w:hAnsi="Arial" w:cs="Arial"/>
                <w:sz w:val="22"/>
                <w:szCs w:val="22"/>
              </w:rPr>
              <w:t>(Cégszerű aláírás a kötelezettség-vállalásra jogosult/jogosultak, vagy aláírás a meghatalmazott/meghatalmazottak részéről)</w:t>
            </w:r>
            <w:r w:rsidRPr="005A6401">
              <w:rPr>
                <w:rFonts w:ascii="Arial" w:eastAsia="Calibri" w:hAnsi="Arial" w:cs="Arial"/>
                <w:sz w:val="22"/>
                <w:szCs w:val="22"/>
                <w:vertAlign w:val="superscript"/>
              </w:rPr>
              <w:footnoteReference w:id="32"/>
            </w:r>
          </w:p>
        </w:tc>
      </w:tr>
    </w:tbl>
    <w:p w14:paraId="5E8139ED" w14:textId="77777777" w:rsidR="0021354F" w:rsidRPr="005A6401" w:rsidRDefault="0021354F" w:rsidP="0021354F">
      <w:pPr>
        <w:autoSpaceDE w:val="0"/>
        <w:autoSpaceDN w:val="0"/>
        <w:adjustRightInd w:val="0"/>
        <w:ind w:left="709"/>
        <w:jc w:val="both"/>
        <w:rPr>
          <w:rFonts w:ascii="Arial" w:hAnsi="Arial" w:cs="Arial"/>
          <w:color w:val="000000"/>
          <w:sz w:val="22"/>
          <w:szCs w:val="22"/>
        </w:rPr>
      </w:pPr>
    </w:p>
    <w:p w14:paraId="1E98139D" w14:textId="77777777" w:rsidR="0021354F" w:rsidRPr="005A6401" w:rsidRDefault="0021354F" w:rsidP="00603293">
      <w:pPr>
        <w:autoSpaceDE w:val="0"/>
        <w:autoSpaceDN w:val="0"/>
        <w:adjustRightInd w:val="0"/>
        <w:ind w:left="709"/>
        <w:jc w:val="both"/>
        <w:rPr>
          <w:rFonts w:ascii="Arial" w:hAnsi="Arial" w:cs="Arial"/>
          <w:color w:val="000000"/>
          <w:sz w:val="22"/>
          <w:szCs w:val="22"/>
        </w:rPr>
      </w:pPr>
    </w:p>
    <w:p w14:paraId="4B3531B2" w14:textId="34971DCA" w:rsidR="00FC71F1" w:rsidRPr="005A6401" w:rsidRDefault="001374C6" w:rsidP="00B74ACC">
      <w:pPr>
        <w:pBdr>
          <w:top w:val="single" w:sz="4" w:space="1" w:color="auto"/>
          <w:left w:val="single" w:sz="4" w:space="4" w:color="auto"/>
          <w:bottom w:val="single" w:sz="4" w:space="1" w:color="auto"/>
          <w:right w:val="single" w:sz="4" w:space="4" w:color="auto"/>
        </w:pBdr>
        <w:tabs>
          <w:tab w:val="left" w:pos="540"/>
        </w:tabs>
        <w:spacing w:line="276" w:lineRule="auto"/>
        <w:jc w:val="right"/>
        <w:rPr>
          <w:rFonts w:ascii="Arial" w:hAnsi="Arial" w:cs="Arial"/>
          <w:b/>
          <w:bCs/>
          <w:sz w:val="22"/>
          <w:szCs w:val="22"/>
        </w:rPr>
      </w:pPr>
      <w:r w:rsidRPr="005A6401">
        <w:rPr>
          <w:rFonts w:ascii="Arial" w:eastAsia="Calibri" w:hAnsi="Arial" w:cs="Arial"/>
          <w:sz w:val="22"/>
          <w:szCs w:val="22"/>
        </w:rPr>
        <w:br w:type="page"/>
      </w:r>
    </w:p>
    <w:p w14:paraId="52C05454" w14:textId="77777777" w:rsidR="006A4E2B" w:rsidRPr="005A6401" w:rsidRDefault="006A4E2B" w:rsidP="00004820">
      <w:pPr>
        <w:tabs>
          <w:tab w:val="left" w:pos="540"/>
        </w:tabs>
        <w:spacing w:line="276" w:lineRule="auto"/>
        <w:jc w:val="both"/>
        <w:rPr>
          <w:rFonts w:ascii="Arial" w:hAnsi="Arial" w:cs="Arial"/>
          <w:b/>
          <w:bCs/>
          <w:sz w:val="22"/>
          <w:szCs w:val="22"/>
        </w:rPr>
      </w:pPr>
    </w:p>
    <w:p w14:paraId="376FEC1D" w14:textId="77777777" w:rsidR="006A4E2B" w:rsidRPr="005A6401" w:rsidRDefault="006A4E2B" w:rsidP="00004820">
      <w:pPr>
        <w:tabs>
          <w:tab w:val="left" w:pos="540"/>
        </w:tabs>
        <w:spacing w:line="276" w:lineRule="auto"/>
        <w:jc w:val="both"/>
        <w:rPr>
          <w:rFonts w:ascii="Arial" w:hAnsi="Arial" w:cs="Arial"/>
          <w:b/>
          <w:bCs/>
          <w:sz w:val="22"/>
          <w:szCs w:val="22"/>
        </w:rPr>
      </w:pPr>
    </w:p>
    <w:p w14:paraId="5BC1E6F4" w14:textId="77777777" w:rsidR="00FC71F1" w:rsidRPr="005A6401" w:rsidRDefault="00FC71F1" w:rsidP="00004820">
      <w:pPr>
        <w:tabs>
          <w:tab w:val="left" w:pos="540"/>
        </w:tabs>
        <w:spacing w:line="276" w:lineRule="auto"/>
        <w:jc w:val="both"/>
        <w:rPr>
          <w:rFonts w:ascii="Arial" w:hAnsi="Arial" w:cs="Arial"/>
          <w:b/>
          <w:bCs/>
          <w:sz w:val="22"/>
          <w:szCs w:val="22"/>
        </w:rPr>
      </w:pPr>
    </w:p>
    <w:p w14:paraId="38C6175A" w14:textId="788F86F8" w:rsidR="006A4E2B" w:rsidRPr="005A6401" w:rsidRDefault="006A4E2B" w:rsidP="00601AD6">
      <w:pPr>
        <w:numPr>
          <w:ilvl w:val="12"/>
          <w:numId w:val="0"/>
        </w:numPr>
        <w:spacing w:line="276" w:lineRule="auto"/>
        <w:ind w:right="-2"/>
        <w:jc w:val="center"/>
        <w:rPr>
          <w:rFonts w:ascii="Arial" w:eastAsia="Calibri" w:hAnsi="Arial" w:cs="Arial"/>
          <w:b/>
          <w:bCs/>
          <w:sz w:val="22"/>
          <w:szCs w:val="22"/>
        </w:rPr>
      </w:pPr>
      <w:r w:rsidRPr="005A6401">
        <w:rPr>
          <w:rFonts w:ascii="Arial" w:eastAsia="Calibri" w:hAnsi="Arial" w:cs="Arial"/>
          <w:b/>
          <w:bCs/>
          <w:sz w:val="22"/>
          <w:szCs w:val="22"/>
        </w:rPr>
        <w:t xml:space="preserve">Nyilatkozat </w:t>
      </w:r>
      <w:r w:rsidR="00971D84" w:rsidRPr="005A6401">
        <w:rPr>
          <w:rFonts w:ascii="Arial" w:eastAsia="Calibri" w:hAnsi="Arial" w:cs="Arial"/>
          <w:b/>
          <w:bCs/>
          <w:sz w:val="22"/>
          <w:szCs w:val="22"/>
        </w:rPr>
        <w:t>a</w:t>
      </w:r>
      <w:r w:rsidR="0097455F" w:rsidRPr="005A6401">
        <w:rPr>
          <w:rFonts w:ascii="Arial" w:eastAsia="Calibri" w:hAnsi="Arial" w:cs="Arial"/>
          <w:b/>
          <w:bCs/>
          <w:sz w:val="22"/>
          <w:szCs w:val="22"/>
        </w:rPr>
        <w:t>z</w:t>
      </w:r>
      <w:r w:rsidRPr="005A6401">
        <w:rPr>
          <w:rFonts w:ascii="Arial" w:eastAsia="Calibri" w:hAnsi="Arial" w:cs="Arial"/>
          <w:b/>
          <w:bCs/>
          <w:sz w:val="22"/>
          <w:szCs w:val="22"/>
        </w:rPr>
        <w:t xml:space="preserve"> előző</w:t>
      </w:r>
      <w:r w:rsidRPr="005A6401" w:rsidDel="00226956">
        <w:rPr>
          <w:rFonts w:ascii="Arial" w:eastAsia="Calibri" w:hAnsi="Arial" w:cs="Arial"/>
          <w:b/>
          <w:bCs/>
          <w:sz w:val="22"/>
          <w:szCs w:val="22"/>
        </w:rPr>
        <w:t xml:space="preserve"> </w:t>
      </w:r>
      <w:r w:rsidR="0035505A">
        <w:rPr>
          <w:rFonts w:ascii="Arial" w:eastAsia="Calibri" w:hAnsi="Arial" w:cs="Arial"/>
          <w:b/>
          <w:bCs/>
          <w:sz w:val="22"/>
          <w:szCs w:val="22"/>
        </w:rPr>
        <w:t xml:space="preserve">három </w:t>
      </w:r>
      <w:r w:rsidR="00971D84" w:rsidRPr="005A6401">
        <w:rPr>
          <w:rFonts w:ascii="Arial" w:eastAsia="Calibri" w:hAnsi="Arial" w:cs="Arial"/>
          <w:b/>
          <w:bCs/>
          <w:sz w:val="22"/>
          <w:szCs w:val="22"/>
        </w:rPr>
        <w:t>mérlegfordulónappal lezárt</w:t>
      </w:r>
      <w:r w:rsidRPr="005A6401">
        <w:rPr>
          <w:rFonts w:ascii="Arial" w:eastAsia="Calibri" w:hAnsi="Arial" w:cs="Arial"/>
          <w:b/>
          <w:bCs/>
          <w:sz w:val="22"/>
          <w:szCs w:val="22"/>
        </w:rPr>
        <w:t xml:space="preserve"> üzleti év közbeszerzés tárgya szerinti </w:t>
      </w:r>
      <w:r w:rsidRPr="005A6401">
        <w:rPr>
          <w:rFonts w:ascii="Arial" w:eastAsia="Calibri" w:hAnsi="Arial" w:cs="Arial"/>
          <w:b/>
          <w:sz w:val="22"/>
          <w:szCs w:val="22"/>
        </w:rPr>
        <w:t>(</w:t>
      </w:r>
      <w:r w:rsidR="004F18DD">
        <w:rPr>
          <w:rFonts w:ascii="Arial" w:eastAsia="Calibri" w:hAnsi="Arial" w:cs="Arial"/>
          <w:b/>
          <w:sz w:val="22"/>
          <w:szCs w:val="22"/>
        </w:rPr>
        <w:t>könyvvizsgálati szolgáltatások</w:t>
      </w:r>
      <w:r w:rsidRPr="005A6401">
        <w:rPr>
          <w:rFonts w:ascii="Arial" w:eastAsia="Calibri" w:hAnsi="Arial" w:cs="Arial"/>
          <w:b/>
          <w:sz w:val="22"/>
          <w:szCs w:val="22"/>
        </w:rPr>
        <w:t>) nettó</w:t>
      </w:r>
      <w:r w:rsidRPr="005A6401">
        <w:rPr>
          <w:rFonts w:ascii="Arial" w:eastAsia="Calibri" w:hAnsi="Arial" w:cs="Arial"/>
          <w:b/>
          <w:bCs/>
          <w:sz w:val="22"/>
          <w:szCs w:val="22"/>
        </w:rPr>
        <w:t xml:space="preserve"> </w:t>
      </w:r>
      <w:proofErr w:type="spellStart"/>
      <w:r w:rsidRPr="005A6401">
        <w:rPr>
          <w:rFonts w:ascii="Arial" w:eastAsia="Calibri" w:hAnsi="Arial" w:cs="Arial"/>
          <w:b/>
          <w:bCs/>
          <w:sz w:val="22"/>
          <w:szCs w:val="22"/>
        </w:rPr>
        <w:t>árbevételéről</w:t>
      </w:r>
      <w:proofErr w:type="spellEnd"/>
      <w:r w:rsidRPr="005A6401">
        <w:rPr>
          <w:rFonts w:ascii="Arial" w:eastAsia="Calibri" w:hAnsi="Arial" w:cs="Arial"/>
          <w:b/>
          <w:bCs/>
          <w:sz w:val="22"/>
          <w:szCs w:val="22"/>
        </w:rPr>
        <w:t xml:space="preserve"> </w:t>
      </w:r>
    </w:p>
    <w:p w14:paraId="227AA313" w14:textId="108515D6" w:rsidR="006A4E2B" w:rsidRPr="005A6401" w:rsidRDefault="006A4E2B" w:rsidP="00601AD6">
      <w:pPr>
        <w:numPr>
          <w:ilvl w:val="12"/>
          <w:numId w:val="0"/>
        </w:numPr>
        <w:spacing w:line="276" w:lineRule="auto"/>
        <w:jc w:val="center"/>
        <w:rPr>
          <w:rFonts w:ascii="Arial" w:eastAsia="Calibri" w:hAnsi="Arial" w:cs="Arial"/>
          <w:sz w:val="22"/>
          <w:szCs w:val="22"/>
        </w:rPr>
      </w:pPr>
      <w:r w:rsidRPr="005A6401">
        <w:rPr>
          <w:rFonts w:ascii="Arial" w:eastAsia="Calibri" w:hAnsi="Arial" w:cs="Arial"/>
          <w:sz w:val="22"/>
          <w:szCs w:val="22"/>
        </w:rPr>
        <w:t>[</w:t>
      </w:r>
      <w:r w:rsidRPr="005A6401">
        <w:rPr>
          <w:rFonts w:ascii="Arial" w:eastAsia="Calibri" w:hAnsi="Arial" w:cs="Arial"/>
          <w:b/>
          <w:bCs/>
          <w:sz w:val="22"/>
          <w:szCs w:val="22"/>
        </w:rPr>
        <w:t xml:space="preserve">a </w:t>
      </w:r>
      <w:r w:rsidR="00601AD6" w:rsidRPr="005A6401">
        <w:rPr>
          <w:rFonts w:ascii="Arial" w:eastAsia="Calibri" w:hAnsi="Arial" w:cs="Arial"/>
          <w:b/>
          <w:bCs/>
          <w:sz w:val="22"/>
          <w:szCs w:val="22"/>
        </w:rPr>
        <w:t>P</w:t>
      </w:r>
      <w:r w:rsidR="00A111D7" w:rsidRPr="005A6401">
        <w:rPr>
          <w:rFonts w:ascii="Arial" w:eastAsia="Calibri" w:hAnsi="Arial" w:cs="Arial"/>
          <w:b/>
          <w:bCs/>
          <w:sz w:val="22"/>
          <w:szCs w:val="22"/>
        </w:rPr>
        <w:t>1</w:t>
      </w:r>
      <w:r w:rsidRPr="005A6401">
        <w:rPr>
          <w:rFonts w:ascii="Arial" w:eastAsia="Calibri" w:hAnsi="Arial" w:cs="Arial"/>
          <w:b/>
          <w:bCs/>
          <w:sz w:val="22"/>
          <w:szCs w:val="22"/>
        </w:rPr>
        <w:t>. számú alkalmassági feltétel igazolása]</w:t>
      </w:r>
      <w:r w:rsidRPr="005A6401">
        <w:rPr>
          <w:rFonts w:ascii="Arial" w:eastAsia="SimHei" w:hAnsi="Arial" w:cs="Arial"/>
          <w:b/>
          <w:bCs/>
          <w:sz w:val="22"/>
          <w:szCs w:val="22"/>
          <w:vertAlign w:val="superscript"/>
        </w:rPr>
        <w:t xml:space="preserve"> </w:t>
      </w:r>
      <w:r w:rsidRPr="005A6401">
        <w:rPr>
          <w:rFonts w:ascii="Arial" w:eastAsia="SimHei" w:hAnsi="Arial" w:cs="Arial"/>
          <w:b/>
          <w:bCs/>
          <w:sz w:val="22"/>
          <w:szCs w:val="22"/>
          <w:vertAlign w:val="superscript"/>
        </w:rPr>
        <w:footnoteReference w:id="33"/>
      </w:r>
    </w:p>
    <w:p w14:paraId="55CEDF66" w14:textId="77777777" w:rsidR="006A4E2B" w:rsidRPr="005A6401" w:rsidRDefault="006A4E2B" w:rsidP="00601AD6">
      <w:pPr>
        <w:numPr>
          <w:ilvl w:val="12"/>
          <w:numId w:val="0"/>
        </w:numPr>
        <w:spacing w:line="276" w:lineRule="auto"/>
        <w:ind w:right="-2"/>
        <w:rPr>
          <w:rFonts w:ascii="Arial" w:eastAsia="Calibri" w:hAnsi="Arial" w:cs="Arial"/>
          <w:sz w:val="22"/>
          <w:szCs w:val="22"/>
        </w:rPr>
      </w:pPr>
    </w:p>
    <w:p w14:paraId="7C5D418A" w14:textId="77777777" w:rsidR="00FC71F1" w:rsidRPr="005A6401" w:rsidRDefault="00FC71F1" w:rsidP="00601AD6">
      <w:pPr>
        <w:numPr>
          <w:ilvl w:val="12"/>
          <w:numId w:val="0"/>
        </w:numPr>
        <w:spacing w:line="276" w:lineRule="auto"/>
        <w:ind w:right="-2"/>
        <w:rPr>
          <w:rFonts w:ascii="Arial" w:eastAsia="Calibri" w:hAnsi="Arial" w:cs="Arial"/>
          <w:sz w:val="22"/>
          <w:szCs w:val="22"/>
        </w:rPr>
      </w:pPr>
    </w:p>
    <w:p w14:paraId="20A84425" w14:textId="77777777" w:rsidR="00601AD6" w:rsidRPr="005A6401" w:rsidRDefault="00601AD6" w:rsidP="00601AD6">
      <w:pPr>
        <w:numPr>
          <w:ilvl w:val="12"/>
          <w:numId w:val="0"/>
        </w:numPr>
        <w:spacing w:line="276" w:lineRule="auto"/>
        <w:ind w:right="-2"/>
        <w:rPr>
          <w:rFonts w:ascii="Arial" w:eastAsia="Calibri" w:hAnsi="Arial" w:cs="Arial"/>
          <w:sz w:val="22"/>
          <w:szCs w:val="22"/>
        </w:rPr>
      </w:pPr>
    </w:p>
    <w:p w14:paraId="724B0067" w14:textId="1134E8CF" w:rsidR="006A4E2B" w:rsidRPr="005A6401" w:rsidRDefault="006A4E2B" w:rsidP="00601AD6">
      <w:pPr>
        <w:numPr>
          <w:ilvl w:val="12"/>
          <w:numId w:val="0"/>
        </w:numPr>
        <w:spacing w:line="276" w:lineRule="auto"/>
        <w:jc w:val="both"/>
        <w:rPr>
          <w:rFonts w:ascii="Arial" w:eastAsia="Calibri" w:hAnsi="Arial" w:cs="Arial"/>
          <w:sz w:val="22"/>
          <w:szCs w:val="22"/>
        </w:rPr>
      </w:pPr>
      <w:bookmarkStart w:id="14" w:name="_Hlk33013777"/>
      <w:r w:rsidRPr="005A6401">
        <w:rPr>
          <w:rFonts w:ascii="Arial" w:eastAsia="Calibri" w:hAnsi="Arial" w:cs="Arial"/>
          <w:sz w:val="22"/>
          <w:szCs w:val="22"/>
        </w:rPr>
        <w:t>Alulírott/alulírottak</w:t>
      </w:r>
      <w:proofErr w:type="gramStart"/>
      <w:r w:rsidRPr="005A6401">
        <w:rPr>
          <w:rFonts w:ascii="Arial" w:eastAsia="Calibri" w:hAnsi="Arial" w:cs="Arial"/>
          <w:sz w:val="22"/>
          <w:szCs w:val="22"/>
        </w:rPr>
        <w:t>, …</w:t>
      </w:r>
      <w:proofErr w:type="gramEnd"/>
      <w:r w:rsidRPr="005A6401">
        <w:rPr>
          <w:rFonts w:ascii="Arial" w:eastAsia="Calibri" w:hAnsi="Arial" w:cs="Arial"/>
          <w:sz w:val="22"/>
          <w:szCs w:val="22"/>
        </w:rPr>
        <w:t xml:space="preserve">…………………………. a …………………….. társaság (társaság megnevezése, címe) nevében </w:t>
      </w:r>
      <w:r w:rsidR="000D4E5F">
        <w:rPr>
          <w:rFonts w:ascii="Arial" w:eastAsia="Calibri" w:hAnsi="Arial" w:cs="Arial"/>
          <w:sz w:val="22"/>
          <w:szCs w:val="22"/>
        </w:rPr>
        <w:t xml:space="preserve">a </w:t>
      </w:r>
      <w:r w:rsidR="004F18DD" w:rsidRPr="004B7127">
        <w:rPr>
          <w:rFonts w:ascii="Arial" w:eastAsia="Calibri" w:hAnsi="Arial" w:cs="Arial"/>
          <w:b/>
          <w:sz w:val="22"/>
          <w:szCs w:val="22"/>
        </w:rPr>
        <w:t>„</w:t>
      </w:r>
      <w:r w:rsidR="004F18DD">
        <w:rPr>
          <w:rFonts w:ascii="Arial" w:eastAsia="Calibri" w:hAnsi="Arial" w:cs="Arial"/>
          <w:b/>
          <w:sz w:val="22"/>
          <w:szCs w:val="22"/>
        </w:rPr>
        <w:t>Könyvvizsgálati szolgáltatások beszerzése</w:t>
      </w:r>
      <w:r w:rsidR="004F18DD" w:rsidRPr="004B7127">
        <w:rPr>
          <w:rFonts w:ascii="Arial" w:eastAsia="Calibri" w:hAnsi="Arial" w:cs="Arial"/>
          <w:b/>
          <w:sz w:val="22"/>
          <w:szCs w:val="22"/>
        </w:rPr>
        <w:t xml:space="preserve"> 20</w:t>
      </w:r>
      <w:r w:rsidR="004F18DD">
        <w:rPr>
          <w:rFonts w:ascii="Arial" w:eastAsia="Calibri" w:hAnsi="Arial" w:cs="Arial"/>
          <w:b/>
          <w:sz w:val="22"/>
          <w:szCs w:val="22"/>
        </w:rPr>
        <w:t>20-22</w:t>
      </w:r>
      <w:r w:rsidR="004F18DD" w:rsidRPr="004B7127">
        <w:rPr>
          <w:rFonts w:ascii="Arial" w:eastAsia="Calibri" w:hAnsi="Arial" w:cs="Arial"/>
          <w:b/>
          <w:sz w:val="22"/>
          <w:szCs w:val="22"/>
        </w:rPr>
        <w:t>.”</w:t>
      </w:r>
      <w:r w:rsidR="004F18DD" w:rsidRPr="005A6401">
        <w:rPr>
          <w:rFonts w:ascii="Arial" w:hAnsi="Arial" w:cs="Arial"/>
          <w:b/>
          <w:i/>
          <w:color w:val="000000"/>
          <w:sz w:val="22"/>
          <w:szCs w:val="22"/>
        </w:rPr>
        <w:t xml:space="preserve"> </w:t>
      </w:r>
      <w:r w:rsidRPr="005A6401">
        <w:rPr>
          <w:rFonts w:ascii="Arial" w:hAnsi="Arial" w:cs="Arial"/>
          <w:sz w:val="22"/>
          <w:szCs w:val="22"/>
        </w:rPr>
        <w:t xml:space="preserve">tárgyú, uniós </w:t>
      </w:r>
      <w:r w:rsidRPr="005A6401">
        <w:rPr>
          <w:rFonts w:ascii="Arial" w:eastAsia="Calibri" w:hAnsi="Arial" w:cs="Arial"/>
          <w:sz w:val="22"/>
          <w:szCs w:val="22"/>
        </w:rPr>
        <w:t>eljárási rend szerinti nyílt közbeszerzési eljárással kapcsolatban kijelentem/kijelentjük, hogy cégünk közbeszerzés tárgya szerinti nettó árbevétele az alábbiak szerint alakult:</w:t>
      </w:r>
      <w:bookmarkEnd w:id="14"/>
    </w:p>
    <w:p w14:paraId="425B5BC4" w14:textId="77777777" w:rsidR="006A4E2B" w:rsidRPr="005A6401" w:rsidRDefault="006A4E2B" w:rsidP="00601AD6">
      <w:pPr>
        <w:numPr>
          <w:ilvl w:val="12"/>
          <w:numId w:val="0"/>
        </w:numPr>
        <w:spacing w:line="276" w:lineRule="auto"/>
        <w:jc w:val="both"/>
        <w:rPr>
          <w:rFonts w:ascii="Arial" w:eastAsia="Calibri" w:hAnsi="Arial" w:cs="Arial"/>
          <w:b/>
          <w:sz w:val="22"/>
          <w:szCs w:val="22"/>
        </w:rPr>
      </w:pPr>
    </w:p>
    <w:p w14:paraId="45DC3ADB" w14:textId="77777777" w:rsidR="00513919" w:rsidRPr="005A6401" w:rsidRDefault="00513919" w:rsidP="00601AD6">
      <w:pPr>
        <w:numPr>
          <w:ilvl w:val="12"/>
          <w:numId w:val="0"/>
        </w:numPr>
        <w:spacing w:line="276" w:lineRule="auto"/>
        <w:jc w:val="both"/>
        <w:rPr>
          <w:rFonts w:ascii="Arial" w:eastAsia="Calibri" w:hAnsi="Arial" w:cs="Arial"/>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31"/>
        <w:gridCol w:w="6421"/>
      </w:tblGrid>
      <w:tr w:rsidR="006A4E2B" w:rsidRPr="005A6401" w14:paraId="4B5EBBBB" w14:textId="77777777" w:rsidTr="00AF306D">
        <w:tc>
          <w:tcPr>
            <w:tcW w:w="2552" w:type="dxa"/>
            <w:vAlign w:val="center"/>
          </w:tcPr>
          <w:p w14:paraId="2CCAB66E" w14:textId="32921ADA" w:rsidR="006A4E2B" w:rsidRPr="005A6401" w:rsidRDefault="006A4E2B" w:rsidP="00601AD6">
            <w:pPr>
              <w:numPr>
                <w:ilvl w:val="12"/>
                <w:numId w:val="0"/>
              </w:numPr>
              <w:spacing w:line="276" w:lineRule="auto"/>
              <w:jc w:val="center"/>
              <w:rPr>
                <w:rFonts w:ascii="Arial" w:eastAsia="Calibri" w:hAnsi="Arial" w:cs="Arial"/>
                <w:sz w:val="22"/>
                <w:szCs w:val="22"/>
              </w:rPr>
            </w:pPr>
            <w:r w:rsidRPr="005A6401">
              <w:rPr>
                <w:rFonts w:ascii="Arial" w:eastAsia="Calibri" w:hAnsi="Arial" w:cs="Arial"/>
                <w:sz w:val="22"/>
                <w:szCs w:val="22"/>
              </w:rPr>
              <w:t>Üzleti év kezdete és vége</w:t>
            </w:r>
            <w:r w:rsidRPr="005A6401">
              <w:rPr>
                <w:rFonts w:ascii="Arial" w:eastAsia="Calibri" w:hAnsi="Arial" w:cs="Arial"/>
                <w:sz w:val="22"/>
                <w:szCs w:val="22"/>
                <w:vertAlign w:val="superscript"/>
              </w:rPr>
              <w:footnoteReference w:id="34"/>
            </w:r>
          </w:p>
          <w:p w14:paraId="77C56FC0" w14:textId="77777777" w:rsidR="006A4E2B" w:rsidRPr="005A6401" w:rsidRDefault="006A4E2B" w:rsidP="00601AD6">
            <w:pPr>
              <w:numPr>
                <w:ilvl w:val="12"/>
                <w:numId w:val="0"/>
              </w:numPr>
              <w:spacing w:line="276" w:lineRule="auto"/>
              <w:jc w:val="center"/>
              <w:rPr>
                <w:rFonts w:ascii="Arial" w:eastAsia="Calibri" w:hAnsi="Arial" w:cs="Arial"/>
                <w:sz w:val="22"/>
                <w:szCs w:val="22"/>
              </w:rPr>
            </w:pPr>
            <w:r w:rsidRPr="005A6401">
              <w:rPr>
                <w:rFonts w:ascii="Arial" w:eastAsia="Calibri" w:hAnsi="Arial" w:cs="Arial"/>
                <w:sz w:val="22"/>
                <w:szCs w:val="22"/>
              </w:rPr>
              <w:t>(Év, hónap, nap)</w:t>
            </w:r>
          </w:p>
        </w:tc>
        <w:tc>
          <w:tcPr>
            <w:tcW w:w="6626" w:type="dxa"/>
            <w:vAlign w:val="center"/>
          </w:tcPr>
          <w:p w14:paraId="6C5D1820" w14:textId="0195EB47" w:rsidR="006A4E2B" w:rsidRPr="005A6401" w:rsidRDefault="006A4E2B" w:rsidP="00601AD6">
            <w:pPr>
              <w:numPr>
                <w:ilvl w:val="12"/>
                <w:numId w:val="0"/>
              </w:numPr>
              <w:spacing w:line="276" w:lineRule="auto"/>
              <w:jc w:val="center"/>
              <w:rPr>
                <w:rFonts w:ascii="Arial" w:eastAsia="Calibri" w:hAnsi="Arial" w:cs="Arial"/>
                <w:sz w:val="22"/>
                <w:szCs w:val="22"/>
              </w:rPr>
            </w:pPr>
            <w:r w:rsidRPr="005A6401">
              <w:rPr>
                <w:rFonts w:ascii="Arial" w:eastAsia="Calibri" w:hAnsi="Arial" w:cs="Arial"/>
                <w:sz w:val="22"/>
                <w:szCs w:val="22"/>
              </w:rPr>
              <w:t>A közbeszerzés tárgya (</w:t>
            </w:r>
            <w:r w:rsidR="004F18DD">
              <w:rPr>
                <w:rFonts w:ascii="Arial" w:eastAsia="Calibri" w:hAnsi="Arial" w:cs="Arial"/>
                <w:sz w:val="22"/>
                <w:szCs w:val="22"/>
              </w:rPr>
              <w:t>könyvvizsgálati szolgáltatások</w:t>
            </w:r>
            <w:r w:rsidRPr="005A6401">
              <w:rPr>
                <w:rFonts w:ascii="Arial" w:eastAsia="Calibri" w:hAnsi="Arial" w:cs="Arial"/>
                <w:sz w:val="22"/>
                <w:szCs w:val="22"/>
              </w:rPr>
              <w:t>) szerinti nettó árbevétel</w:t>
            </w:r>
            <w:r w:rsidRPr="005A6401">
              <w:rPr>
                <w:rFonts w:ascii="Arial" w:eastAsia="Calibri" w:hAnsi="Arial" w:cs="Arial"/>
                <w:sz w:val="22"/>
                <w:szCs w:val="22"/>
                <w:vertAlign w:val="superscript"/>
              </w:rPr>
              <w:footnoteReference w:id="35"/>
            </w:r>
          </w:p>
          <w:p w14:paraId="4A737BBC" w14:textId="77777777" w:rsidR="006A4E2B" w:rsidRPr="005A6401" w:rsidRDefault="006A4E2B" w:rsidP="00601AD6">
            <w:pPr>
              <w:numPr>
                <w:ilvl w:val="12"/>
                <w:numId w:val="0"/>
              </w:numPr>
              <w:spacing w:line="276" w:lineRule="auto"/>
              <w:jc w:val="center"/>
              <w:rPr>
                <w:rFonts w:ascii="Arial" w:eastAsia="Calibri" w:hAnsi="Arial" w:cs="Arial"/>
                <w:sz w:val="22"/>
                <w:szCs w:val="22"/>
              </w:rPr>
            </w:pPr>
            <w:r w:rsidRPr="005A6401">
              <w:rPr>
                <w:rFonts w:ascii="Arial" w:eastAsia="Calibri" w:hAnsi="Arial" w:cs="Arial"/>
                <w:sz w:val="22"/>
                <w:szCs w:val="22"/>
              </w:rPr>
              <w:t>Pénznem</w:t>
            </w:r>
            <w:proofErr w:type="gramStart"/>
            <w:r w:rsidRPr="005A6401">
              <w:rPr>
                <w:rFonts w:ascii="Arial" w:eastAsia="Calibri" w:hAnsi="Arial" w:cs="Arial"/>
                <w:sz w:val="22"/>
                <w:szCs w:val="22"/>
              </w:rPr>
              <w:t>:…..</w:t>
            </w:r>
            <w:proofErr w:type="gramEnd"/>
          </w:p>
        </w:tc>
      </w:tr>
      <w:tr w:rsidR="00670C4B" w:rsidRPr="005A6401" w14:paraId="2AD40327" w14:textId="77777777" w:rsidTr="00AF306D">
        <w:tc>
          <w:tcPr>
            <w:tcW w:w="2552" w:type="dxa"/>
            <w:vAlign w:val="center"/>
          </w:tcPr>
          <w:p w14:paraId="019A1315" w14:textId="122585A1" w:rsidR="00670C4B" w:rsidRDefault="00C21576" w:rsidP="00601AD6">
            <w:pPr>
              <w:numPr>
                <w:ilvl w:val="12"/>
                <w:numId w:val="0"/>
              </w:numPr>
              <w:spacing w:line="276" w:lineRule="auto"/>
              <w:jc w:val="center"/>
              <w:rPr>
                <w:rFonts w:ascii="Arial" w:eastAsia="Calibri" w:hAnsi="Arial" w:cs="Arial"/>
                <w:sz w:val="22"/>
                <w:szCs w:val="22"/>
              </w:rPr>
            </w:pPr>
            <w:r>
              <w:rPr>
                <w:rFonts w:ascii="Arial" w:eastAsia="Calibri" w:hAnsi="Arial" w:cs="Arial"/>
                <w:sz w:val="22"/>
                <w:szCs w:val="22"/>
              </w:rPr>
              <w:t>1.</w:t>
            </w:r>
            <w:r w:rsidR="00670C4B">
              <w:rPr>
                <w:rFonts w:ascii="Arial" w:eastAsia="Calibri" w:hAnsi="Arial" w:cs="Arial"/>
                <w:sz w:val="22"/>
                <w:szCs w:val="22"/>
              </w:rPr>
              <w:t xml:space="preserve"> üzleti év</w:t>
            </w:r>
          </w:p>
          <w:p w14:paraId="16D472C9" w14:textId="4B4C058B" w:rsidR="00670C4B" w:rsidRPr="005A6401" w:rsidRDefault="00670C4B" w:rsidP="00601AD6">
            <w:pPr>
              <w:numPr>
                <w:ilvl w:val="12"/>
                <w:numId w:val="0"/>
              </w:numPr>
              <w:spacing w:line="276" w:lineRule="auto"/>
              <w:jc w:val="center"/>
              <w:rPr>
                <w:rFonts w:ascii="Arial" w:eastAsia="Calibri" w:hAnsi="Arial" w:cs="Arial"/>
                <w:sz w:val="22"/>
                <w:szCs w:val="22"/>
              </w:rPr>
            </w:pPr>
            <w:r>
              <w:rPr>
                <w:rFonts w:ascii="Arial" w:eastAsia="Calibri" w:hAnsi="Arial" w:cs="Arial"/>
                <w:sz w:val="22"/>
                <w:szCs w:val="22"/>
              </w:rPr>
              <w:t>(</w:t>
            </w:r>
            <w:proofErr w:type="gramStart"/>
            <w:r w:rsidR="00C21576">
              <w:rPr>
                <w:rFonts w:ascii="Arial" w:eastAsia="Calibri" w:hAnsi="Arial" w:cs="Arial"/>
                <w:sz w:val="22"/>
                <w:szCs w:val="22"/>
              </w:rPr>
              <w:t>…</w:t>
            </w:r>
            <w:proofErr w:type="spellStart"/>
            <w:r>
              <w:rPr>
                <w:rFonts w:ascii="Arial" w:eastAsia="Calibri" w:hAnsi="Arial" w:cs="Arial"/>
                <w:sz w:val="22"/>
                <w:szCs w:val="22"/>
              </w:rPr>
              <w:t>tól</w:t>
            </w:r>
            <w:proofErr w:type="spellEnd"/>
            <w:r>
              <w:rPr>
                <w:rFonts w:ascii="Arial" w:eastAsia="Calibri" w:hAnsi="Arial" w:cs="Arial"/>
                <w:sz w:val="22"/>
                <w:szCs w:val="22"/>
              </w:rPr>
              <w:t>-</w:t>
            </w:r>
            <w:proofErr w:type="gramEnd"/>
            <w:r w:rsidR="00C21576">
              <w:rPr>
                <w:rFonts w:ascii="Arial" w:eastAsia="Calibri" w:hAnsi="Arial" w:cs="Arial"/>
                <w:sz w:val="22"/>
                <w:szCs w:val="22"/>
              </w:rPr>
              <w:t>…</w:t>
            </w:r>
            <w:proofErr w:type="spellStart"/>
            <w:r>
              <w:rPr>
                <w:rFonts w:ascii="Arial" w:eastAsia="Calibri" w:hAnsi="Arial" w:cs="Arial"/>
                <w:sz w:val="22"/>
                <w:szCs w:val="22"/>
              </w:rPr>
              <w:t>ig</w:t>
            </w:r>
            <w:proofErr w:type="spellEnd"/>
            <w:r>
              <w:rPr>
                <w:rFonts w:ascii="Arial" w:eastAsia="Calibri" w:hAnsi="Arial" w:cs="Arial"/>
                <w:sz w:val="22"/>
                <w:szCs w:val="22"/>
              </w:rPr>
              <w:t>) /mérlegfordulónap</w:t>
            </w:r>
          </w:p>
        </w:tc>
        <w:tc>
          <w:tcPr>
            <w:tcW w:w="6626" w:type="dxa"/>
            <w:vAlign w:val="center"/>
          </w:tcPr>
          <w:p w14:paraId="6F445093" w14:textId="77777777" w:rsidR="00670C4B" w:rsidRPr="005A6401" w:rsidRDefault="00670C4B" w:rsidP="00601AD6">
            <w:pPr>
              <w:numPr>
                <w:ilvl w:val="12"/>
                <w:numId w:val="0"/>
              </w:numPr>
              <w:spacing w:line="276" w:lineRule="auto"/>
              <w:jc w:val="center"/>
              <w:rPr>
                <w:rFonts w:ascii="Arial" w:eastAsia="Calibri" w:hAnsi="Arial" w:cs="Arial"/>
                <w:sz w:val="22"/>
                <w:szCs w:val="22"/>
              </w:rPr>
            </w:pPr>
          </w:p>
        </w:tc>
      </w:tr>
      <w:tr w:rsidR="00670C4B" w:rsidRPr="005A6401" w14:paraId="2910DA3A" w14:textId="77777777" w:rsidTr="00AF306D">
        <w:tc>
          <w:tcPr>
            <w:tcW w:w="2552" w:type="dxa"/>
            <w:vAlign w:val="center"/>
          </w:tcPr>
          <w:p w14:paraId="12CDADB3" w14:textId="40F36EE6" w:rsidR="00670C4B" w:rsidRDefault="00C21576" w:rsidP="00601AD6">
            <w:pPr>
              <w:numPr>
                <w:ilvl w:val="12"/>
                <w:numId w:val="0"/>
              </w:numPr>
              <w:spacing w:line="276" w:lineRule="auto"/>
              <w:jc w:val="center"/>
              <w:rPr>
                <w:rFonts w:ascii="Arial" w:eastAsia="Calibri" w:hAnsi="Arial" w:cs="Arial"/>
                <w:sz w:val="22"/>
                <w:szCs w:val="22"/>
              </w:rPr>
            </w:pPr>
            <w:r>
              <w:rPr>
                <w:rFonts w:ascii="Arial" w:eastAsia="Calibri" w:hAnsi="Arial" w:cs="Arial"/>
                <w:sz w:val="22"/>
                <w:szCs w:val="22"/>
              </w:rPr>
              <w:t>2.</w:t>
            </w:r>
            <w:r w:rsidR="00670C4B">
              <w:rPr>
                <w:rFonts w:ascii="Arial" w:eastAsia="Calibri" w:hAnsi="Arial" w:cs="Arial"/>
                <w:sz w:val="22"/>
                <w:szCs w:val="22"/>
              </w:rPr>
              <w:t xml:space="preserve"> üzleti év </w:t>
            </w:r>
          </w:p>
          <w:p w14:paraId="4D3A3BD0" w14:textId="2F3E14EA" w:rsidR="00670C4B" w:rsidRPr="005A6401" w:rsidRDefault="00670C4B" w:rsidP="00601AD6">
            <w:pPr>
              <w:numPr>
                <w:ilvl w:val="12"/>
                <w:numId w:val="0"/>
              </w:numPr>
              <w:spacing w:line="276" w:lineRule="auto"/>
              <w:jc w:val="center"/>
              <w:rPr>
                <w:rFonts w:ascii="Arial" w:eastAsia="Calibri" w:hAnsi="Arial" w:cs="Arial"/>
                <w:sz w:val="22"/>
                <w:szCs w:val="22"/>
              </w:rPr>
            </w:pPr>
            <w:r>
              <w:rPr>
                <w:rFonts w:ascii="Arial" w:eastAsia="Calibri" w:hAnsi="Arial" w:cs="Arial"/>
                <w:sz w:val="22"/>
                <w:szCs w:val="22"/>
              </w:rPr>
              <w:t>(</w:t>
            </w:r>
            <w:proofErr w:type="gramStart"/>
            <w:r w:rsidR="00C21576">
              <w:rPr>
                <w:rFonts w:ascii="Arial" w:eastAsia="Calibri" w:hAnsi="Arial" w:cs="Arial"/>
                <w:sz w:val="22"/>
                <w:szCs w:val="22"/>
              </w:rPr>
              <w:t>…</w:t>
            </w:r>
            <w:proofErr w:type="spellStart"/>
            <w:r>
              <w:rPr>
                <w:rFonts w:ascii="Arial" w:eastAsia="Calibri" w:hAnsi="Arial" w:cs="Arial"/>
                <w:sz w:val="22"/>
                <w:szCs w:val="22"/>
              </w:rPr>
              <w:t>tól</w:t>
            </w:r>
            <w:proofErr w:type="spellEnd"/>
            <w:r>
              <w:rPr>
                <w:rFonts w:ascii="Arial" w:eastAsia="Calibri" w:hAnsi="Arial" w:cs="Arial"/>
                <w:sz w:val="22"/>
                <w:szCs w:val="22"/>
              </w:rPr>
              <w:t>-</w:t>
            </w:r>
            <w:proofErr w:type="gramEnd"/>
            <w:r w:rsidR="00C21576">
              <w:rPr>
                <w:rFonts w:ascii="Arial" w:eastAsia="Calibri" w:hAnsi="Arial" w:cs="Arial"/>
                <w:sz w:val="22"/>
                <w:szCs w:val="22"/>
              </w:rPr>
              <w:t>…</w:t>
            </w:r>
            <w:proofErr w:type="spellStart"/>
            <w:r>
              <w:rPr>
                <w:rFonts w:ascii="Arial" w:eastAsia="Calibri" w:hAnsi="Arial" w:cs="Arial"/>
                <w:sz w:val="22"/>
                <w:szCs w:val="22"/>
              </w:rPr>
              <w:t>ig</w:t>
            </w:r>
            <w:proofErr w:type="spellEnd"/>
            <w:r>
              <w:rPr>
                <w:rFonts w:ascii="Arial" w:eastAsia="Calibri" w:hAnsi="Arial" w:cs="Arial"/>
                <w:sz w:val="22"/>
                <w:szCs w:val="22"/>
              </w:rPr>
              <w:t>) /mérlegfordulónap</w:t>
            </w:r>
          </w:p>
        </w:tc>
        <w:tc>
          <w:tcPr>
            <w:tcW w:w="6626" w:type="dxa"/>
            <w:vAlign w:val="center"/>
          </w:tcPr>
          <w:p w14:paraId="4E157AB2" w14:textId="77777777" w:rsidR="00670C4B" w:rsidRPr="005A6401" w:rsidRDefault="00670C4B" w:rsidP="00601AD6">
            <w:pPr>
              <w:numPr>
                <w:ilvl w:val="12"/>
                <w:numId w:val="0"/>
              </w:numPr>
              <w:spacing w:line="276" w:lineRule="auto"/>
              <w:jc w:val="center"/>
              <w:rPr>
                <w:rFonts w:ascii="Arial" w:eastAsia="Calibri" w:hAnsi="Arial" w:cs="Arial"/>
                <w:sz w:val="22"/>
                <w:szCs w:val="22"/>
              </w:rPr>
            </w:pPr>
          </w:p>
        </w:tc>
      </w:tr>
      <w:tr w:rsidR="006A4E2B" w:rsidRPr="005A6401" w14:paraId="08B14DBF" w14:textId="77777777" w:rsidTr="00AF306D">
        <w:tc>
          <w:tcPr>
            <w:tcW w:w="2552" w:type="dxa"/>
            <w:vAlign w:val="center"/>
          </w:tcPr>
          <w:p w14:paraId="7C01DA72" w14:textId="0C1DC086" w:rsidR="00670C4B" w:rsidRDefault="00C21576" w:rsidP="00601AD6">
            <w:pPr>
              <w:numPr>
                <w:ilvl w:val="12"/>
                <w:numId w:val="0"/>
              </w:numPr>
              <w:spacing w:line="276" w:lineRule="auto"/>
              <w:jc w:val="center"/>
              <w:rPr>
                <w:rFonts w:ascii="Arial" w:eastAsia="Calibri" w:hAnsi="Arial" w:cs="Arial"/>
                <w:sz w:val="22"/>
                <w:szCs w:val="22"/>
              </w:rPr>
            </w:pPr>
            <w:r>
              <w:rPr>
                <w:rFonts w:ascii="Arial" w:eastAsia="Calibri" w:hAnsi="Arial" w:cs="Arial"/>
                <w:sz w:val="22"/>
                <w:szCs w:val="22"/>
              </w:rPr>
              <w:t>3.</w:t>
            </w:r>
            <w:r w:rsidR="00670C4B">
              <w:rPr>
                <w:rFonts w:ascii="Arial" w:eastAsia="Calibri" w:hAnsi="Arial" w:cs="Arial"/>
                <w:sz w:val="22"/>
                <w:szCs w:val="22"/>
              </w:rPr>
              <w:t xml:space="preserve"> üzleti év</w:t>
            </w:r>
            <w:r w:rsidR="006A4E2B" w:rsidRPr="005A6401">
              <w:rPr>
                <w:rFonts w:ascii="Arial" w:eastAsia="Calibri" w:hAnsi="Arial" w:cs="Arial"/>
                <w:sz w:val="22"/>
                <w:szCs w:val="22"/>
              </w:rPr>
              <w:t xml:space="preserve"> </w:t>
            </w:r>
          </w:p>
          <w:p w14:paraId="0C54C602" w14:textId="6D2D401F" w:rsidR="006A4E2B" w:rsidRPr="005A6401" w:rsidRDefault="006A4E2B" w:rsidP="00601AD6">
            <w:pPr>
              <w:numPr>
                <w:ilvl w:val="12"/>
                <w:numId w:val="0"/>
              </w:numPr>
              <w:spacing w:line="276" w:lineRule="auto"/>
              <w:jc w:val="center"/>
              <w:rPr>
                <w:rFonts w:ascii="Arial" w:eastAsia="Calibri" w:hAnsi="Arial" w:cs="Arial"/>
                <w:sz w:val="22"/>
                <w:szCs w:val="22"/>
              </w:rPr>
            </w:pPr>
            <w:r w:rsidRPr="005A6401">
              <w:rPr>
                <w:rFonts w:ascii="Arial" w:eastAsia="Calibri" w:hAnsi="Arial" w:cs="Arial"/>
                <w:sz w:val="22"/>
                <w:szCs w:val="22"/>
              </w:rPr>
              <w:t>(</w:t>
            </w:r>
            <w:proofErr w:type="gramStart"/>
            <w:r w:rsidRPr="005A6401">
              <w:rPr>
                <w:rFonts w:ascii="Arial" w:eastAsia="Calibri" w:hAnsi="Arial" w:cs="Arial"/>
                <w:sz w:val="22"/>
                <w:szCs w:val="22"/>
              </w:rPr>
              <w:t>…</w:t>
            </w:r>
            <w:proofErr w:type="spellStart"/>
            <w:r w:rsidRPr="005A6401">
              <w:rPr>
                <w:rFonts w:ascii="Arial" w:eastAsia="Calibri" w:hAnsi="Arial" w:cs="Arial"/>
                <w:sz w:val="22"/>
                <w:szCs w:val="22"/>
              </w:rPr>
              <w:t>tól</w:t>
            </w:r>
            <w:proofErr w:type="spellEnd"/>
            <w:r w:rsidRPr="005A6401">
              <w:rPr>
                <w:rFonts w:ascii="Arial" w:eastAsia="Calibri" w:hAnsi="Arial" w:cs="Arial"/>
                <w:sz w:val="22"/>
                <w:szCs w:val="22"/>
              </w:rPr>
              <w:t>-</w:t>
            </w:r>
            <w:proofErr w:type="gramEnd"/>
            <w:r w:rsidRPr="005A6401">
              <w:rPr>
                <w:rFonts w:ascii="Arial" w:eastAsia="Calibri" w:hAnsi="Arial" w:cs="Arial"/>
                <w:sz w:val="22"/>
                <w:szCs w:val="22"/>
              </w:rPr>
              <w:t>…</w:t>
            </w:r>
            <w:proofErr w:type="spellStart"/>
            <w:r w:rsidRPr="005A6401">
              <w:rPr>
                <w:rFonts w:ascii="Arial" w:eastAsia="Calibri" w:hAnsi="Arial" w:cs="Arial"/>
                <w:sz w:val="22"/>
                <w:szCs w:val="22"/>
              </w:rPr>
              <w:t>ig</w:t>
            </w:r>
            <w:proofErr w:type="spellEnd"/>
            <w:r w:rsidRPr="005A6401">
              <w:rPr>
                <w:rFonts w:ascii="Arial" w:eastAsia="Calibri" w:hAnsi="Arial" w:cs="Arial"/>
                <w:sz w:val="22"/>
                <w:szCs w:val="22"/>
              </w:rPr>
              <w:t>)</w:t>
            </w:r>
          </w:p>
          <w:p w14:paraId="2B3D02BC" w14:textId="77777777" w:rsidR="00971D84" w:rsidRPr="005A6401" w:rsidRDefault="00971D84" w:rsidP="00601AD6">
            <w:pPr>
              <w:numPr>
                <w:ilvl w:val="12"/>
                <w:numId w:val="0"/>
              </w:numPr>
              <w:spacing w:line="276" w:lineRule="auto"/>
              <w:jc w:val="center"/>
              <w:rPr>
                <w:rFonts w:ascii="Arial" w:eastAsia="Calibri" w:hAnsi="Arial" w:cs="Arial"/>
                <w:sz w:val="22"/>
                <w:szCs w:val="22"/>
              </w:rPr>
            </w:pPr>
            <w:r w:rsidRPr="005A6401">
              <w:rPr>
                <w:rFonts w:ascii="Arial" w:eastAsia="Calibri" w:hAnsi="Arial" w:cs="Arial"/>
                <w:sz w:val="22"/>
                <w:szCs w:val="22"/>
              </w:rPr>
              <w:t>/mérlegfordulónap/</w:t>
            </w:r>
          </w:p>
        </w:tc>
        <w:tc>
          <w:tcPr>
            <w:tcW w:w="6626" w:type="dxa"/>
            <w:vAlign w:val="center"/>
          </w:tcPr>
          <w:p w14:paraId="5E9EAF20" w14:textId="77777777" w:rsidR="006A4E2B" w:rsidRPr="005A6401" w:rsidRDefault="006A4E2B" w:rsidP="00601AD6">
            <w:pPr>
              <w:numPr>
                <w:ilvl w:val="12"/>
                <w:numId w:val="0"/>
              </w:numPr>
              <w:spacing w:line="276" w:lineRule="auto"/>
              <w:jc w:val="center"/>
              <w:rPr>
                <w:rFonts w:ascii="Arial" w:eastAsia="Calibri" w:hAnsi="Arial" w:cs="Arial"/>
                <w:sz w:val="22"/>
                <w:szCs w:val="22"/>
              </w:rPr>
            </w:pPr>
          </w:p>
        </w:tc>
      </w:tr>
    </w:tbl>
    <w:p w14:paraId="15005A2D" w14:textId="77777777" w:rsidR="002B04A7" w:rsidRDefault="002B04A7" w:rsidP="00601AD6">
      <w:pPr>
        <w:numPr>
          <w:ilvl w:val="12"/>
          <w:numId w:val="0"/>
        </w:numPr>
        <w:spacing w:line="276" w:lineRule="auto"/>
        <w:ind w:right="-2"/>
        <w:rPr>
          <w:rFonts w:ascii="Arial" w:eastAsia="Calibri" w:hAnsi="Arial" w:cs="Arial"/>
          <w:sz w:val="22"/>
          <w:szCs w:val="22"/>
        </w:rPr>
      </w:pPr>
    </w:p>
    <w:p w14:paraId="49903641" w14:textId="77777777" w:rsidR="00846673" w:rsidRPr="005A6401" w:rsidRDefault="00846673" w:rsidP="00601AD6">
      <w:pPr>
        <w:numPr>
          <w:ilvl w:val="12"/>
          <w:numId w:val="0"/>
        </w:numPr>
        <w:spacing w:line="276" w:lineRule="auto"/>
        <w:ind w:right="-2"/>
        <w:rPr>
          <w:rFonts w:ascii="Arial" w:eastAsia="Calibri" w:hAnsi="Arial" w:cs="Arial"/>
          <w:sz w:val="22"/>
          <w:szCs w:val="22"/>
        </w:rPr>
      </w:pPr>
      <w:bookmarkStart w:id="15" w:name="_Hlk33014008"/>
    </w:p>
    <w:p w14:paraId="3C7E4783" w14:textId="34C652CF" w:rsidR="006A4E2B" w:rsidRPr="005A6401" w:rsidRDefault="006A4E2B" w:rsidP="00601AD6">
      <w:pPr>
        <w:numPr>
          <w:ilvl w:val="12"/>
          <w:numId w:val="0"/>
        </w:numPr>
        <w:spacing w:line="276" w:lineRule="auto"/>
        <w:ind w:right="-2"/>
        <w:rPr>
          <w:rFonts w:ascii="Arial" w:eastAsia="Calibri" w:hAnsi="Arial" w:cs="Arial"/>
          <w:sz w:val="22"/>
          <w:szCs w:val="22"/>
        </w:rPr>
      </w:pPr>
      <w:r w:rsidRPr="005A6401">
        <w:rPr>
          <w:rFonts w:ascii="Arial" w:eastAsia="Calibri" w:hAnsi="Arial" w:cs="Arial"/>
          <w:sz w:val="22"/>
          <w:szCs w:val="22"/>
        </w:rPr>
        <w:t>Kelt</w:t>
      </w:r>
      <w:proofErr w:type="gramStart"/>
      <w:r w:rsidRPr="005A6401">
        <w:rPr>
          <w:rFonts w:ascii="Arial" w:eastAsia="Calibri" w:hAnsi="Arial" w:cs="Arial"/>
          <w:sz w:val="22"/>
          <w:szCs w:val="22"/>
        </w:rPr>
        <w:t>……………………….,</w:t>
      </w:r>
      <w:proofErr w:type="gramEnd"/>
      <w:r w:rsidRPr="005A6401">
        <w:rPr>
          <w:rFonts w:ascii="Arial" w:eastAsia="Calibri" w:hAnsi="Arial" w:cs="Arial"/>
          <w:sz w:val="22"/>
          <w:szCs w:val="22"/>
        </w:rPr>
        <w:t xml:space="preserve"> </w:t>
      </w:r>
      <w:r w:rsidR="00CB271B" w:rsidRPr="005A6401">
        <w:rPr>
          <w:rFonts w:ascii="Arial" w:eastAsia="Calibri" w:hAnsi="Arial" w:cs="Arial"/>
          <w:sz w:val="22"/>
          <w:szCs w:val="22"/>
        </w:rPr>
        <w:t>20</w:t>
      </w:r>
      <w:r w:rsidR="00353986">
        <w:rPr>
          <w:rFonts w:ascii="Arial" w:eastAsia="Calibri" w:hAnsi="Arial" w:cs="Arial"/>
          <w:sz w:val="22"/>
          <w:szCs w:val="22"/>
        </w:rPr>
        <w:t>20</w:t>
      </w:r>
      <w:r w:rsidRPr="005A6401">
        <w:rPr>
          <w:rFonts w:ascii="Arial" w:eastAsia="Calibri" w:hAnsi="Arial" w:cs="Arial"/>
          <w:sz w:val="22"/>
          <w:szCs w:val="22"/>
        </w:rPr>
        <w:t>. év .………………. hó …… napján.</w:t>
      </w:r>
    </w:p>
    <w:p w14:paraId="538A35A5" w14:textId="77777777" w:rsidR="006A4E2B" w:rsidRPr="005A6401" w:rsidRDefault="006A4E2B" w:rsidP="00601AD6">
      <w:pPr>
        <w:tabs>
          <w:tab w:val="left" w:pos="540"/>
        </w:tabs>
        <w:spacing w:line="276" w:lineRule="auto"/>
        <w:jc w:val="both"/>
        <w:rPr>
          <w:rFonts w:ascii="Arial" w:hAnsi="Arial" w:cs="Arial"/>
          <w:b/>
          <w:bCs/>
          <w:sz w:val="22"/>
          <w:szCs w:val="22"/>
        </w:rPr>
      </w:pPr>
    </w:p>
    <w:bookmarkEnd w:id="15"/>
    <w:p w14:paraId="7838D899" w14:textId="77777777" w:rsidR="006A4E2B" w:rsidRPr="005A6401" w:rsidRDefault="006A4E2B" w:rsidP="00004820">
      <w:pPr>
        <w:tabs>
          <w:tab w:val="left" w:pos="540"/>
        </w:tabs>
        <w:spacing w:line="276" w:lineRule="auto"/>
        <w:jc w:val="both"/>
        <w:rPr>
          <w:rFonts w:ascii="Arial" w:hAnsi="Arial" w:cs="Arial"/>
          <w:b/>
          <w:bCs/>
          <w:sz w:val="22"/>
          <w:szCs w:val="22"/>
        </w:rPr>
      </w:pPr>
    </w:p>
    <w:p w14:paraId="37DA67BC" w14:textId="77777777" w:rsidR="002B04A7" w:rsidRPr="005A6401" w:rsidRDefault="002B04A7" w:rsidP="00004820">
      <w:pPr>
        <w:tabs>
          <w:tab w:val="left" w:pos="540"/>
        </w:tabs>
        <w:spacing w:line="276" w:lineRule="auto"/>
        <w:jc w:val="both"/>
        <w:rPr>
          <w:rFonts w:ascii="Arial" w:hAnsi="Arial" w:cs="Arial"/>
          <w:b/>
          <w:bCs/>
          <w:sz w:val="22"/>
          <w:szCs w:val="22"/>
        </w:rPr>
      </w:pPr>
    </w:p>
    <w:tbl>
      <w:tblPr>
        <w:tblW w:w="4819" w:type="dxa"/>
        <w:tblInd w:w="3794" w:type="dxa"/>
        <w:tblLayout w:type="fixed"/>
        <w:tblLook w:val="01E0" w:firstRow="1" w:lastRow="1" w:firstColumn="1" w:lastColumn="1" w:noHBand="0" w:noVBand="0"/>
      </w:tblPr>
      <w:tblGrid>
        <w:gridCol w:w="4819"/>
      </w:tblGrid>
      <w:tr w:rsidR="002B04A7" w:rsidRPr="005A6401" w14:paraId="7E947DB7" w14:textId="77777777" w:rsidTr="00AF306D">
        <w:tc>
          <w:tcPr>
            <w:tcW w:w="4819" w:type="dxa"/>
          </w:tcPr>
          <w:p w14:paraId="50CA5E67" w14:textId="77777777" w:rsidR="002B04A7" w:rsidRPr="005A6401" w:rsidRDefault="002B04A7" w:rsidP="00AF306D">
            <w:pPr>
              <w:pStyle w:val="Szvegtrzs26"/>
              <w:spacing w:line="276" w:lineRule="auto"/>
              <w:ind w:left="0"/>
              <w:jc w:val="center"/>
              <w:rPr>
                <w:rFonts w:ascii="Arial" w:hAnsi="Arial" w:cs="Arial"/>
                <w:sz w:val="22"/>
                <w:szCs w:val="22"/>
              </w:rPr>
            </w:pPr>
            <w:r w:rsidRPr="005A6401">
              <w:rPr>
                <w:rFonts w:ascii="Arial" w:hAnsi="Arial" w:cs="Arial"/>
                <w:sz w:val="22"/>
                <w:szCs w:val="22"/>
              </w:rPr>
              <w:t>………………………………………………..</w:t>
            </w:r>
          </w:p>
        </w:tc>
      </w:tr>
      <w:tr w:rsidR="002B04A7" w:rsidRPr="005A6401" w14:paraId="3DD776AB" w14:textId="77777777" w:rsidTr="00AF306D">
        <w:tc>
          <w:tcPr>
            <w:tcW w:w="4819" w:type="dxa"/>
          </w:tcPr>
          <w:p w14:paraId="21A7CFB1" w14:textId="77777777" w:rsidR="002B04A7" w:rsidRPr="005A6401" w:rsidRDefault="002B04A7" w:rsidP="00AF306D">
            <w:pPr>
              <w:pStyle w:val="Szvegtrzs26"/>
              <w:spacing w:line="276" w:lineRule="auto"/>
              <w:ind w:left="0" w:right="0"/>
              <w:jc w:val="center"/>
              <w:rPr>
                <w:rFonts w:ascii="Arial" w:hAnsi="Arial" w:cs="Arial"/>
                <w:sz w:val="22"/>
                <w:szCs w:val="22"/>
              </w:rPr>
            </w:pPr>
            <w:r w:rsidRPr="005A6401">
              <w:rPr>
                <w:rFonts w:ascii="Arial" w:hAnsi="Arial" w:cs="Arial"/>
                <w:sz w:val="22"/>
                <w:szCs w:val="22"/>
              </w:rPr>
              <w:t>(Cégszerű aláírás a kötelezettség-vállalásra jogosult/jogosultak, vagy aláírás a meghatalmazott/meghatalmazottak részéről)</w:t>
            </w:r>
            <w:r w:rsidRPr="005A6401">
              <w:rPr>
                <w:rStyle w:val="Lbjegyzet-hivatkozs"/>
                <w:rFonts w:ascii="Arial" w:hAnsi="Arial" w:cs="Arial"/>
                <w:sz w:val="22"/>
                <w:szCs w:val="22"/>
              </w:rPr>
              <w:footnoteReference w:id="36"/>
            </w:r>
          </w:p>
        </w:tc>
      </w:tr>
    </w:tbl>
    <w:p w14:paraId="0DF04EE6" w14:textId="77777777" w:rsidR="006A4E2B" w:rsidRPr="005A6401" w:rsidRDefault="006A4E2B" w:rsidP="00004820">
      <w:pPr>
        <w:tabs>
          <w:tab w:val="left" w:pos="540"/>
        </w:tabs>
        <w:spacing w:line="276" w:lineRule="auto"/>
        <w:jc w:val="both"/>
        <w:rPr>
          <w:rFonts w:ascii="Arial" w:hAnsi="Arial" w:cs="Arial"/>
          <w:b/>
          <w:bCs/>
          <w:sz w:val="22"/>
          <w:szCs w:val="22"/>
        </w:rPr>
      </w:pPr>
    </w:p>
    <w:p w14:paraId="570F79B0" w14:textId="672AFDF7" w:rsidR="00190F8F" w:rsidRPr="005A6401" w:rsidRDefault="00FC71F1" w:rsidP="00190F8F">
      <w:pPr>
        <w:pBdr>
          <w:top w:val="single" w:sz="4" w:space="1" w:color="auto"/>
          <w:left w:val="single" w:sz="4" w:space="4" w:color="auto"/>
          <w:bottom w:val="single" w:sz="4" w:space="1" w:color="auto"/>
          <w:right w:val="single" w:sz="4" w:space="4" w:color="auto"/>
        </w:pBdr>
        <w:tabs>
          <w:tab w:val="left" w:pos="540"/>
        </w:tabs>
        <w:spacing w:line="276" w:lineRule="auto"/>
        <w:jc w:val="right"/>
        <w:rPr>
          <w:rFonts w:ascii="Arial" w:hAnsi="Arial" w:cs="Arial"/>
          <w:b/>
          <w:bCs/>
          <w:sz w:val="22"/>
          <w:szCs w:val="22"/>
        </w:rPr>
      </w:pPr>
      <w:r w:rsidRPr="005A6401">
        <w:rPr>
          <w:rFonts w:ascii="Arial" w:hAnsi="Arial" w:cs="Arial"/>
          <w:b/>
          <w:bCs/>
          <w:sz w:val="22"/>
          <w:szCs w:val="22"/>
        </w:rPr>
        <w:br w:type="page"/>
      </w:r>
    </w:p>
    <w:p w14:paraId="07BC2E41" w14:textId="77777777" w:rsidR="00190F8F" w:rsidRPr="005A6401" w:rsidRDefault="00190F8F" w:rsidP="00004820">
      <w:pPr>
        <w:tabs>
          <w:tab w:val="left" w:pos="540"/>
        </w:tabs>
        <w:spacing w:line="276" w:lineRule="auto"/>
        <w:jc w:val="both"/>
        <w:rPr>
          <w:rFonts w:ascii="Arial" w:hAnsi="Arial" w:cs="Arial"/>
          <w:b/>
          <w:bCs/>
          <w:sz w:val="22"/>
          <w:szCs w:val="22"/>
        </w:rPr>
      </w:pPr>
    </w:p>
    <w:p w14:paraId="59473ADE" w14:textId="6C6F9CFC" w:rsidR="00190F8F" w:rsidRPr="005A6401" w:rsidRDefault="00190F8F" w:rsidP="00190F8F">
      <w:pPr>
        <w:pStyle w:val="Szvegtrzs"/>
        <w:tabs>
          <w:tab w:val="left" w:pos="9072"/>
        </w:tabs>
        <w:spacing w:line="276" w:lineRule="auto"/>
        <w:jc w:val="center"/>
        <w:rPr>
          <w:rFonts w:ascii="Arial" w:hAnsi="Arial" w:cs="Arial"/>
          <w:b/>
          <w:sz w:val="22"/>
          <w:szCs w:val="22"/>
          <w:lang w:val="hu-HU"/>
        </w:rPr>
      </w:pPr>
      <w:r w:rsidRPr="005A6401">
        <w:rPr>
          <w:rFonts w:ascii="Arial" w:hAnsi="Arial" w:cs="Arial"/>
          <w:b/>
          <w:sz w:val="22"/>
          <w:szCs w:val="22"/>
          <w:lang w:val="hu-HU"/>
        </w:rPr>
        <w:t>A 3</w:t>
      </w:r>
      <w:r w:rsidR="00B443A5" w:rsidRPr="005A6401">
        <w:rPr>
          <w:rFonts w:ascii="Arial" w:hAnsi="Arial" w:cs="Arial"/>
          <w:b/>
          <w:sz w:val="22"/>
          <w:szCs w:val="22"/>
          <w:lang w:val="hu-HU"/>
        </w:rPr>
        <w:t xml:space="preserve">21/2015. (X. </w:t>
      </w:r>
      <w:r w:rsidRPr="005A6401">
        <w:rPr>
          <w:rFonts w:ascii="Arial" w:hAnsi="Arial" w:cs="Arial"/>
          <w:b/>
          <w:sz w:val="22"/>
          <w:szCs w:val="22"/>
          <w:lang w:val="hu-HU"/>
        </w:rPr>
        <w:t>3</w:t>
      </w:r>
      <w:r w:rsidR="00B443A5" w:rsidRPr="005A6401">
        <w:rPr>
          <w:rFonts w:ascii="Arial" w:hAnsi="Arial" w:cs="Arial"/>
          <w:b/>
          <w:sz w:val="22"/>
          <w:szCs w:val="22"/>
          <w:lang w:val="hu-HU"/>
        </w:rPr>
        <w:t>0.) Korm. rendelet 21</w:t>
      </w:r>
      <w:r w:rsidRPr="005A6401">
        <w:rPr>
          <w:rFonts w:ascii="Arial" w:hAnsi="Arial" w:cs="Arial"/>
          <w:b/>
          <w:sz w:val="22"/>
          <w:szCs w:val="22"/>
          <w:lang w:val="hu-HU"/>
        </w:rPr>
        <w:t>. § (</w:t>
      </w:r>
      <w:r w:rsidR="006D592E">
        <w:rPr>
          <w:rFonts w:ascii="Arial" w:hAnsi="Arial" w:cs="Arial"/>
          <w:b/>
          <w:sz w:val="22"/>
          <w:szCs w:val="22"/>
          <w:lang w:val="hu-HU"/>
        </w:rPr>
        <w:t>3</w:t>
      </w:r>
      <w:r w:rsidRPr="005A6401">
        <w:rPr>
          <w:rFonts w:ascii="Arial" w:hAnsi="Arial" w:cs="Arial"/>
          <w:b/>
          <w:sz w:val="22"/>
          <w:szCs w:val="22"/>
          <w:lang w:val="hu-HU"/>
        </w:rPr>
        <w:t>) bekezdés a) pontja szerinti NYILATKOZAT</w:t>
      </w:r>
      <w:r w:rsidRPr="005A6401">
        <w:rPr>
          <w:rStyle w:val="Lbjegyzet-hivatkozs"/>
          <w:rFonts w:ascii="Arial" w:eastAsia="SimHei" w:hAnsi="Arial" w:cs="Arial"/>
          <w:b/>
          <w:sz w:val="22"/>
          <w:szCs w:val="22"/>
          <w:lang w:val="hu-HU"/>
        </w:rPr>
        <w:footnoteReference w:id="37"/>
      </w:r>
    </w:p>
    <w:p w14:paraId="1CAA4CE3" w14:textId="41714534" w:rsidR="00190F8F" w:rsidRPr="005A6401" w:rsidRDefault="00190F8F" w:rsidP="00190F8F">
      <w:pPr>
        <w:pStyle w:val="Szvegtrzs"/>
        <w:widowControl w:val="0"/>
        <w:spacing w:line="240" w:lineRule="auto"/>
        <w:ind w:right="74"/>
        <w:jc w:val="center"/>
        <w:rPr>
          <w:rFonts w:ascii="Arial" w:hAnsi="Arial" w:cs="Arial"/>
          <w:b/>
          <w:bCs/>
          <w:sz w:val="22"/>
          <w:szCs w:val="22"/>
          <w:lang w:val="hu-HU"/>
        </w:rPr>
      </w:pPr>
      <w:proofErr w:type="gramStart"/>
      <w:r w:rsidRPr="005A6401">
        <w:rPr>
          <w:rFonts w:ascii="Arial" w:hAnsi="Arial" w:cs="Arial"/>
          <w:b/>
          <w:sz w:val="22"/>
          <w:szCs w:val="22"/>
          <w:lang w:val="hu-HU"/>
        </w:rPr>
        <w:t>az</w:t>
      </w:r>
      <w:proofErr w:type="gramEnd"/>
      <w:r w:rsidRPr="005A6401">
        <w:rPr>
          <w:rFonts w:ascii="Arial" w:hAnsi="Arial" w:cs="Arial"/>
          <w:b/>
          <w:sz w:val="22"/>
          <w:szCs w:val="22"/>
          <w:lang w:val="hu-HU"/>
        </w:rPr>
        <w:t xml:space="preserve"> </w:t>
      </w:r>
      <w:r w:rsidR="00C300A2" w:rsidRPr="005A6401">
        <w:rPr>
          <w:rFonts w:ascii="Arial" w:hAnsi="Arial" w:cs="Arial"/>
          <w:b/>
          <w:sz w:val="22"/>
          <w:szCs w:val="22"/>
          <w:lang w:val="hu-HU"/>
        </w:rPr>
        <w:t>ajánlati</w:t>
      </w:r>
      <w:r w:rsidRPr="005A6401">
        <w:rPr>
          <w:rFonts w:ascii="Arial" w:hAnsi="Arial" w:cs="Arial"/>
          <w:b/>
          <w:sz w:val="22"/>
          <w:szCs w:val="22"/>
          <w:lang w:val="hu-HU"/>
        </w:rPr>
        <w:t xml:space="preserve"> felhívás feladásától visszafelé számított </w:t>
      </w:r>
      <w:r w:rsidR="00D72894">
        <w:rPr>
          <w:rFonts w:ascii="Arial" w:hAnsi="Arial" w:cs="Arial"/>
          <w:b/>
          <w:sz w:val="22"/>
          <w:szCs w:val="22"/>
          <w:lang w:val="hu-HU"/>
        </w:rPr>
        <w:t>3</w:t>
      </w:r>
      <w:r w:rsidRPr="005A6401">
        <w:rPr>
          <w:rFonts w:ascii="Arial" w:hAnsi="Arial" w:cs="Arial"/>
          <w:b/>
          <w:sz w:val="22"/>
          <w:szCs w:val="22"/>
          <w:lang w:val="hu-HU"/>
        </w:rPr>
        <w:t xml:space="preserve"> év </w:t>
      </w:r>
      <w:r w:rsidR="00D72894" w:rsidRPr="00D72894">
        <w:rPr>
          <w:rFonts w:ascii="Arial" w:hAnsi="Arial" w:cs="Arial"/>
          <w:b/>
          <w:sz w:val="22"/>
          <w:szCs w:val="22"/>
          <w:lang w:val="hu-HU"/>
        </w:rPr>
        <w:t xml:space="preserve">legjelentősebb </w:t>
      </w:r>
      <w:r w:rsidR="004F18DD">
        <w:rPr>
          <w:rFonts w:ascii="Arial" w:hAnsi="Arial" w:cs="Arial"/>
          <w:b/>
          <w:sz w:val="22"/>
          <w:szCs w:val="22"/>
          <w:lang w:val="hu-HU"/>
        </w:rPr>
        <w:t>könyvvizsgálati szolgáltatás</w:t>
      </w:r>
      <w:r w:rsidR="000F4A1D">
        <w:rPr>
          <w:rFonts w:ascii="Arial" w:hAnsi="Arial" w:cs="Arial"/>
          <w:b/>
          <w:sz w:val="22"/>
          <w:szCs w:val="22"/>
          <w:lang w:val="hu-HU"/>
        </w:rPr>
        <w:t>ai</w:t>
      </w:r>
      <w:r w:rsidR="004F18DD">
        <w:rPr>
          <w:rFonts w:ascii="Arial" w:hAnsi="Arial" w:cs="Arial"/>
          <w:b/>
          <w:sz w:val="22"/>
          <w:szCs w:val="22"/>
          <w:lang w:val="hu-HU"/>
        </w:rPr>
        <w:t>ról</w:t>
      </w:r>
      <w:r w:rsidRPr="005A6401">
        <w:rPr>
          <w:rFonts w:ascii="Arial" w:hAnsi="Arial" w:cs="Arial"/>
          <w:b/>
          <w:sz w:val="22"/>
          <w:szCs w:val="22"/>
          <w:lang w:val="hu-HU"/>
        </w:rPr>
        <w:t xml:space="preserve"> </w:t>
      </w:r>
    </w:p>
    <w:p w14:paraId="4C546C11" w14:textId="1587BCF4" w:rsidR="00190F8F" w:rsidRPr="005A6401" w:rsidRDefault="00190F8F" w:rsidP="00190F8F">
      <w:pPr>
        <w:numPr>
          <w:ilvl w:val="12"/>
          <w:numId w:val="0"/>
        </w:numPr>
        <w:spacing w:line="276" w:lineRule="auto"/>
        <w:ind w:left="709" w:right="992"/>
        <w:jc w:val="center"/>
        <w:rPr>
          <w:rFonts w:ascii="Arial" w:hAnsi="Arial" w:cs="Arial"/>
          <w:b/>
          <w:bCs/>
          <w:sz w:val="22"/>
          <w:szCs w:val="22"/>
        </w:rPr>
      </w:pPr>
      <w:r w:rsidRPr="005A6401">
        <w:rPr>
          <w:rFonts w:ascii="Arial" w:hAnsi="Arial" w:cs="Arial"/>
          <w:b/>
          <w:bCs/>
          <w:sz w:val="22"/>
          <w:szCs w:val="22"/>
        </w:rPr>
        <w:t>(M1.</w:t>
      </w:r>
      <w:r w:rsidR="0032455E">
        <w:rPr>
          <w:rFonts w:ascii="Arial" w:hAnsi="Arial" w:cs="Arial"/>
          <w:b/>
          <w:bCs/>
          <w:sz w:val="22"/>
          <w:szCs w:val="22"/>
        </w:rPr>
        <w:t>1</w:t>
      </w:r>
      <w:r w:rsidR="006D592E">
        <w:rPr>
          <w:rFonts w:ascii="Arial" w:hAnsi="Arial" w:cs="Arial"/>
          <w:b/>
          <w:bCs/>
          <w:sz w:val="22"/>
          <w:szCs w:val="22"/>
        </w:rPr>
        <w:t>-M1.2</w:t>
      </w:r>
      <w:r w:rsidRPr="005A6401">
        <w:rPr>
          <w:rFonts w:ascii="Arial" w:hAnsi="Arial" w:cs="Arial"/>
          <w:b/>
          <w:bCs/>
          <w:sz w:val="22"/>
          <w:szCs w:val="22"/>
        </w:rPr>
        <w:t xml:space="preserve"> alkalmassági követelmény igazolása)</w:t>
      </w:r>
      <w:r w:rsidRPr="005A6401">
        <w:rPr>
          <w:rStyle w:val="Lbjegyzet-hivatkozs"/>
          <w:rFonts w:ascii="Arial" w:hAnsi="Arial" w:cs="Arial"/>
          <w:b/>
          <w:bCs/>
          <w:sz w:val="22"/>
          <w:szCs w:val="22"/>
        </w:rPr>
        <w:footnoteReference w:id="38"/>
      </w:r>
    </w:p>
    <w:p w14:paraId="5DC2AC94" w14:textId="77777777" w:rsidR="00190F8F" w:rsidRPr="005A6401" w:rsidRDefault="00190F8F" w:rsidP="00190F8F">
      <w:pPr>
        <w:numPr>
          <w:ilvl w:val="12"/>
          <w:numId w:val="0"/>
        </w:numPr>
        <w:tabs>
          <w:tab w:val="left" w:pos="9072"/>
        </w:tabs>
        <w:spacing w:line="276" w:lineRule="auto"/>
        <w:ind w:left="709" w:right="992"/>
        <w:jc w:val="center"/>
        <w:rPr>
          <w:rFonts w:ascii="Arial" w:hAnsi="Arial" w:cs="Arial"/>
          <w:b/>
          <w:bCs/>
          <w:sz w:val="22"/>
          <w:szCs w:val="22"/>
        </w:rPr>
      </w:pPr>
    </w:p>
    <w:p w14:paraId="106392E5" w14:textId="77777777" w:rsidR="009C3A9F" w:rsidRDefault="009C3A9F" w:rsidP="00004820">
      <w:pPr>
        <w:tabs>
          <w:tab w:val="left" w:pos="540"/>
        </w:tabs>
        <w:spacing w:line="276" w:lineRule="auto"/>
        <w:jc w:val="both"/>
        <w:rPr>
          <w:rFonts w:ascii="Arial" w:hAnsi="Arial" w:cs="Arial"/>
          <w:b/>
          <w:bCs/>
          <w:sz w:val="22"/>
          <w:szCs w:val="22"/>
        </w:rPr>
      </w:pPr>
    </w:p>
    <w:p w14:paraId="57070899" w14:textId="6F3AF9E2" w:rsidR="00A24E70" w:rsidRDefault="00A24E70" w:rsidP="00A24E70">
      <w:pPr>
        <w:tabs>
          <w:tab w:val="left" w:pos="540"/>
        </w:tabs>
        <w:spacing w:line="276" w:lineRule="auto"/>
        <w:jc w:val="both"/>
        <w:rPr>
          <w:rFonts w:ascii="Arial" w:hAnsi="Arial" w:cs="Arial"/>
          <w:b/>
          <w:bCs/>
          <w:sz w:val="22"/>
          <w:szCs w:val="22"/>
        </w:rPr>
      </w:pPr>
      <w:r w:rsidRPr="000521A9">
        <w:rPr>
          <w:rFonts w:ascii="Arial" w:eastAsia="Calibri" w:hAnsi="Arial"/>
          <w:sz w:val="22"/>
        </w:rPr>
        <w:t>Alul</w:t>
      </w:r>
      <w:r w:rsidRPr="005A6401">
        <w:rPr>
          <w:rFonts w:ascii="Arial" w:eastAsia="Calibri" w:hAnsi="Arial"/>
          <w:sz w:val="22"/>
        </w:rPr>
        <w:t>írott/alulírottak</w:t>
      </w:r>
      <w:proofErr w:type="gramStart"/>
      <w:r w:rsidRPr="005A6401">
        <w:rPr>
          <w:rFonts w:ascii="Arial" w:eastAsia="Calibri" w:hAnsi="Arial"/>
          <w:sz w:val="22"/>
        </w:rPr>
        <w:t>, …</w:t>
      </w:r>
      <w:proofErr w:type="gramEnd"/>
      <w:r w:rsidRPr="005A6401">
        <w:rPr>
          <w:rFonts w:ascii="Arial" w:eastAsia="Calibri" w:hAnsi="Arial"/>
          <w:sz w:val="22"/>
        </w:rPr>
        <w:t xml:space="preserve">…………………………. a …………………….. társaság (társaság megnevezése, címe) nevében </w:t>
      </w:r>
      <w:r>
        <w:rPr>
          <w:rFonts w:ascii="Arial" w:eastAsia="Calibri" w:hAnsi="Arial"/>
          <w:sz w:val="22"/>
        </w:rPr>
        <w:t xml:space="preserve">a </w:t>
      </w:r>
      <w:r w:rsidR="004F18DD" w:rsidRPr="004B7127">
        <w:rPr>
          <w:rFonts w:ascii="Arial" w:eastAsia="Calibri" w:hAnsi="Arial" w:cs="Arial"/>
          <w:b/>
          <w:sz w:val="22"/>
          <w:szCs w:val="22"/>
        </w:rPr>
        <w:t>„</w:t>
      </w:r>
      <w:r w:rsidR="004F18DD">
        <w:rPr>
          <w:rFonts w:ascii="Arial" w:eastAsia="Calibri" w:hAnsi="Arial" w:cs="Arial"/>
          <w:b/>
          <w:sz w:val="22"/>
          <w:szCs w:val="22"/>
        </w:rPr>
        <w:t>Könyvvizsgálati szolgáltatások beszerzése</w:t>
      </w:r>
      <w:r w:rsidR="004F18DD" w:rsidRPr="004B7127">
        <w:rPr>
          <w:rFonts w:ascii="Arial" w:eastAsia="Calibri" w:hAnsi="Arial" w:cs="Arial"/>
          <w:b/>
          <w:sz w:val="22"/>
          <w:szCs w:val="22"/>
        </w:rPr>
        <w:t xml:space="preserve"> 20</w:t>
      </w:r>
      <w:r w:rsidR="004F18DD">
        <w:rPr>
          <w:rFonts w:ascii="Arial" w:eastAsia="Calibri" w:hAnsi="Arial" w:cs="Arial"/>
          <w:b/>
          <w:sz w:val="22"/>
          <w:szCs w:val="22"/>
        </w:rPr>
        <w:t>20-22</w:t>
      </w:r>
      <w:r w:rsidR="004F18DD" w:rsidRPr="004B7127">
        <w:rPr>
          <w:rFonts w:ascii="Arial" w:eastAsia="Calibri" w:hAnsi="Arial" w:cs="Arial"/>
          <w:b/>
          <w:sz w:val="22"/>
          <w:szCs w:val="22"/>
        </w:rPr>
        <w:t>.”</w:t>
      </w:r>
      <w:r w:rsidR="004F18DD" w:rsidRPr="005A6401">
        <w:rPr>
          <w:rFonts w:ascii="Arial" w:hAnsi="Arial" w:cs="Arial"/>
          <w:b/>
          <w:i/>
          <w:color w:val="000000"/>
          <w:sz w:val="22"/>
          <w:szCs w:val="22"/>
        </w:rPr>
        <w:t xml:space="preserve"> </w:t>
      </w:r>
      <w:r w:rsidRPr="005A6401">
        <w:rPr>
          <w:rFonts w:ascii="Arial" w:hAnsi="Arial" w:cs="Arial"/>
          <w:sz w:val="22"/>
          <w:szCs w:val="22"/>
        </w:rPr>
        <w:t xml:space="preserve">tárgyú, uniós </w:t>
      </w:r>
      <w:r w:rsidRPr="005A6401">
        <w:rPr>
          <w:rFonts w:ascii="Arial" w:eastAsia="Calibri" w:hAnsi="Arial" w:cs="Arial"/>
          <w:sz w:val="22"/>
          <w:szCs w:val="22"/>
        </w:rPr>
        <w:t xml:space="preserve">eljárási rend szerinti nyílt közbeszerzési eljárással kapcsolatban kijelentem/kijelentjük, hogy cégünk </w:t>
      </w:r>
      <w:r w:rsidR="00757E1D">
        <w:rPr>
          <w:rFonts w:ascii="Arial" w:eastAsia="Calibri" w:hAnsi="Arial" w:cs="Arial"/>
          <w:sz w:val="22"/>
          <w:szCs w:val="22"/>
        </w:rPr>
        <w:t>ajánlata az M1.1 és M1.2 alkalmassági követelménynek megfelel:</w:t>
      </w:r>
    </w:p>
    <w:p w14:paraId="43E1B245" w14:textId="77777777" w:rsidR="00A24E70" w:rsidRDefault="00A24E70" w:rsidP="00A24E70">
      <w:pPr>
        <w:tabs>
          <w:tab w:val="left" w:pos="540"/>
        </w:tabs>
        <w:spacing w:line="276" w:lineRule="auto"/>
        <w:jc w:val="both"/>
        <w:rPr>
          <w:rFonts w:ascii="Arial" w:hAnsi="Arial" w:cs="Arial"/>
          <w:b/>
          <w:bCs/>
          <w:sz w:val="22"/>
          <w:szCs w:val="22"/>
        </w:rPr>
      </w:pPr>
    </w:p>
    <w:p w14:paraId="4480CEFE" w14:textId="77777777" w:rsidR="00A24E70" w:rsidRPr="0075779F" w:rsidRDefault="00A24E70" w:rsidP="00A24E70">
      <w:pPr>
        <w:widowControl w:val="0"/>
        <w:ind w:right="74"/>
        <w:jc w:val="both"/>
        <w:rPr>
          <w:rFonts w:ascii="Arial" w:eastAsia="Calibri" w:hAnsi="Arial" w:cs="Arial"/>
          <w:lang w:val="x-none"/>
        </w:rPr>
      </w:pPr>
    </w:p>
    <w:tbl>
      <w:tblPr>
        <w:tblpPr w:leftFromText="141" w:rightFromText="141" w:vertAnchor="text" w:horzAnchor="margin" w:tblpX="-72" w:tblpY="177"/>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685"/>
        <w:gridCol w:w="1559"/>
        <w:gridCol w:w="1560"/>
        <w:gridCol w:w="2126"/>
      </w:tblGrid>
      <w:tr w:rsidR="00791743" w:rsidRPr="0075779F" w14:paraId="395353AA" w14:textId="77777777" w:rsidTr="00791743">
        <w:tc>
          <w:tcPr>
            <w:tcW w:w="988" w:type="dxa"/>
            <w:shd w:val="clear" w:color="auto" w:fill="D9D9D9"/>
          </w:tcPr>
          <w:p w14:paraId="1687EEA9" w14:textId="4ED3944B" w:rsidR="00791743" w:rsidRPr="0075779F" w:rsidRDefault="00791743" w:rsidP="00272524">
            <w:pPr>
              <w:jc w:val="center"/>
              <w:rPr>
                <w:rFonts w:ascii="Arial" w:eastAsia="Calibri" w:hAnsi="Arial" w:cs="Arial"/>
                <w:b/>
                <w:bCs/>
              </w:rPr>
            </w:pPr>
            <w:r>
              <w:rPr>
                <w:rFonts w:ascii="Arial" w:eastAsia="Calibri" w:hAnsi="Arial" w:cs="Arial"/>
                <w:b/>
                <w:bCs/>
              </w:rPr>
              <w:t>Alkalmassági követelmény</w:t>
            </w:r>
          </w:p>
        </w:tc>
        <w:tc>
          <w:tcPr>
            <w:tcW w:w="3685" w:type="dxa"/>
            <w:shd w:val="clear" w:color="auto" w:fill="D9D9D9"/>
          </w:tcPr>
          <w:p w14:paraId="1C91BC85" w14:textId="3028566A" w:rsidR="00791743" w:rsidRPr="0075779F" w:rsidRDefault="00791743" w:rsidP="00272524">
            <w:pPr>
              <w:jc w:val="center"/>
              <w:rPr>
                <w:rFonts w:ascii="Arial" w:eastAsia="Calibri" w:hAnsi="Arial" w:cs="Arial"/>
                <w:b/>
                <w:bCs/>
              </w:rPr>
            </w:pPr>
            <w:r w:rsidRPr="0075779F">
              <w:rPr>
                <w:rFonts w:ascii="Arial" w:eastAsia="Calibri" w:hAnsi="Arial" w:cs="Arial"/>
                <w:b/>
                <w:bCs/>
              </w:rPr>
              <w:t>A s</w:t>
            </w:r>
            <w:r>
              <w:rPr>
                <w:rFonts w:ascii="Arial" w:eastAsia="Calibri" w:hAnsi="Arial" w:cs="Arial"/>
                <w:b/>
                <w:bCs/>
              </w:rPr>
              <w:t>zolgáltatás</w:t>
            </w:r>
            <w:r w:rsidRPr="0075779F">
              <w:rPr>
                <w:rFonts w:ascii="Arial" w:eastAsia="Calibri" w:hAnsi="Arial" w:cs="Arial"/>
                <w:b/>
                <w:bCs/>
              </w:rPr>
              <w:t xml:space="preserve"> tárgyának rövid ismertetése</w:t>
            </w:r>
          </w:p>
          <w:p w14:paraId="1DF9F06B" w14:textId="77777777" w:rsidR="00791743" w:rsidRPr="0075779F" w:rsidRDefault="00791743" w:rsidP="00272524">
            <w:pPr>
              <w:jc w:val="center"/>
              <w:rPr>
                <w:rFonts w:ascii="Arial" w:eastAsia="Calibri" w:hAnsi="Arial" w:cs="Arial"/>
                <w:bCs/>
              </w:rPr>
            </w:pPr>
            <w:r w:rsidRPr="0075779F">
              <w:rPr>
                <w:rFonts w:ascii="Arial" w:eastAsia="Calibri" w:hAnsi="Arial" w:cs="Arial"/>
                <w:bCs/>
              </w:rPr>
              <w:t xml:space="preserve"> (oly módon, hogy az alkalmassági minimumkövetelményeknek történő megfelelés megállapítható legyen)</w:t>
            </w:r>
          </w:p>
        </w:tc>
        <w:tc>
          <w:tcPr>
            <w:tcW w:w="1559" w:type="dxa"/>
            <w:shd w:val="clear" w:color="auto" w:fill="D9D9D9"/>
          </w:tcPr>
          <w:p w14:paraId="58B49A6F" w14:textId="77777777" w:rsidR="00791743" w:rsidRPr="0075779F" w:rsidRDefault="00791743" w:rsidP="00272524">
            <w:pPr>
              <w:ind w:right="-108" w:hanging="74"/>
              <w:jc w:val="center"/>
              <w:rPr>
                <w:rFonts w:ascii="Arial" w:eastAsia="Calibri" w:hAnsi="Arial" w:cs="Arial"/>
                <w:b/>
                <w:bCs/>
              </w:rPr>
            </w:pPr>
            <w:r w:rsidRPr="0075779F">
              <w:rPr>
                <w:rFonts w:ascii="Arial" w:eastAsia="Calibri" w:hAnsi="Arial" w:cs="Arial"/>
                <w:b/>
              </w:rPr>
              <w:t>Teljesítés ideje</w:t>
            </w:r>
            <w:r w:rsidRPr="0075779F">
              <w:rPr>
                <w:rFonts w:ascii="Arial" w:eastAsia="Calibri" w:hAnsi="Arial" w:cs="Arial"/>
              </w:rPr>
              <w:t xml:space="preserve"> (kezdő- és végdátum, év, hónap, nap bontásban)</w:t>
            </w:r>
          </w:p>
        </w:tc>
        <w:tc>
          <w:tcPr>
            <w:tcW w:w="1560" w:type="dxa"/>
            <w:shd w:val="clear" w:color="auto" w:fill="D9D9D9"/>
          </w:tcPr>
          <w:p w14:paraId="23956FAA" w14:textId="77777777" w:rsidR="00791743" w:rsidRPr="0075779F" w:rsidRDefault="00791743" w:rsidP="00272524">
            <w:pPr>
              <w:jc w:val="center"/>
              <w:rPr>
                <w:rFonts w:ascii="Arial" w:eastAsia="Calibri" w:hAnsi="Arial" w:cs="Arial"/>
                <w:b/>
                <w:bCs/>
              </w:rPr>
            </w:pPr>
            <w:r w:rsidRPr="0075779F">
              <w:rPr>
                <w:rFonts w:ascii="Arial" w:eastAsia="Calibri" w:hAnsi="Arial" w:cs="Arial"/>
                <w:b/>
                <w:bCs/>
              </w:rPr>
              <w:t>Teljesítés szerződés előírásainak való megfelelőségére vonatkozó nyilatkozat</w:t>
            </w:r>
          </w:p>
        </w:tc>
        <w:tc>
          <w:tcPr>
            <w:tcW w:w="2126" w:type="dxa"/>
            <w:shd w:val="clear" w:color="auto" w:fill="D9D9D9"/>
          </w:tcPr>
          <w:p w14:paraId="36E99058" w14:textId="77777777" w:rsidR="00791743" w:rsidRPr="0075779F" w:rsidRDefault="00791743" w:rsidP="00272524">
            <w:pPr>
              <w:jc w:val="center"/>
              <w:rPr>
                <w:rFonts w:ascii="Arial" w:eastAsia="Calibri" w:hAnsi="Arial" w:cs="Arial"/>
                <w:b/>
                <w:bCs/>
              </w:rPr>
            </w:pPr>
            <w:r w:rsidRPr="0075779F">
              <w:rPr>
                <w:rFonts w:ascii="Arial" w:eastAsia="Calibri" w:hAnsi="Arial" w:cs="Arial"/>
                <w:b/>
                <w:bCs/>
              </w:rPr>
              <w:t xml:space="preserve">A szerződést kötő másik fél (korábbi megrendelő) megnevezése, az </w:t>
            </w:r>
            <w:proofErr w:type="gramStart"/>
            <w:r w:rsidRPr="0075779F">
              <w:rPr>
                <w:rFonts w:ascii="Arial" w:eastAsia="Calibri" w:hAnsi="Arial" w:cs="Arial"/>
                <w:b/>
                <w:bCs/>
              </w:rPr>
              <w:t>információt</w:t>
            </w:r>
            <w:proofErr w:type="gramEnd"/>
            <w:r w:rsidRPr="0075779F">
              <w:rPr>
                <w:rFonts w:ascii="Arial" w:eastAsia="Calibri" w:hAnsi="Arial" w:cs="Arial"/>
                <w:b/>
                <w:bCs/>
              </w:rPr>
              <w:t xml:space="preserve"> adó neve, elérhetősége (telefon és/vagy email cím)</w:t>
            </w:r>
          </w:p>
        </w:tc>
      </w:tr>
      <w:tr w:rsidR="00791743" w:rsidRPr="0075779F" w14:paraId="2DD470CC" w14:textId="77777777" w:rsidTr="00791743">
        <w:tc>
          <w:tcPr>
            <w:tcW w:w="988" w:type="dxa"/>
          </w:tcPr>
          <w:p w14:paraId="00B122AB" w14:textId="26EF09B9" w:rsidR="00791743" w:rsidRDefault="00791743" w:rsidP="00272524">
            <w:pPr>
              <w:rPr>
                <w:rFonts w:ascii="Arial" w:eastAsia="Calibri" w:hAnsi="Arial" w:cs="Arial"/>
              </w:rPr>
            </w:pPr>
            <w:r>
              <w:rPr>
                <w:rFonts w:ascii="Arial" w:eastAsia="Calibri" w:hAnsi="Arial" w:cs="Arial"/>
              </w:rPr>
              <w:t>M1.1</w:t>
            </w:r>
          </w:p>
        </w:tc>
        <w:tc>
          <w:tcPr>
            <w:tcW w:w="3685" w:type="dxa"/>
          </w:tcPr>
          <w:p w14:paraId="4558BED8" w14:textId="0344C7C9" w:rsidR="00791743" w:rsidRDefault="00791743" w:rsidP="00272524">
            <w:pPr>
              <w:rPr>
                <w:rFonts w:ascii="Arial" w:eastAsia="Calibri" w:hAnsi="Arial" w:cs="Arial"/>
              </w:rPr>
            </w:pPr>
            <w:r>
              <w:rPr>
                <w:rFonts w:ascii="Arial" w:eastAsia="Calibri" w:hAnsi="Arial" w:cs="Arial"/>
              </w:rPr>
              <w:t xml:space="preserve">1. </w:t>
            </w:r>
            <w:proofErr w:type="gramStart"/>
            <w:r>
              <w:rPr>
                <w:rFonts w:ascii="Arial" w:eastAsia="Calibri" w:hAnsi="Arial" w:cs="Arial"/>
              </w:rPr>
              <w:t>Konszolidált</w:t>
            </w:r>
            <w:proofErr w:type="gramEnd"/>
            <w:r>
              <w:rPr>
                <w:rFonts w:ascii="Arial" w:eastAsia="Calibri" w:hAnsi="Arial" w:cs="Arial"/>
              </w:rPr>
              <w:t xml:space="preserve"> cégcsoport neve</w:t>
            </w:r>
          </w:p>
          <w:p w14:paraId="4306004A" w14:textId="127CD262" w:rsidR="00791743" w:rsidRDefault="00791743" w:rsidP="00272524">
            <w:pPr>
              <w:rPr>
                <w:rFonts w:ascii="Arial" w:eastAsia="Calibri" w:hAnsi="Arial" w:cs="Arial"/>
              </w:rPr>
            </w:pPr>
            <w:r>
              <w:rPr>
                <w:rFonts w:ascii="Arial" w:eastAsia="Calibri" w:hAnsi="Arial" w:cs="Arial"/>
              </w:rPr>
              <w:t>2. Mérlegbeszámoló éve</w:t>
            </w:r>
          </w:p>
          <w:p w14:paraId="47264E85" w14:textId="55654B9B" w:rsidR="00791743" w:rsidRDefault="00791743" w:rsidP="00272524">
            <w:pPr>
              <w:rPr>
                <w:rFonts w:ascii="Arial" w:eastAsia="Calibri" w:hAnsi="Arial" w:cs="Arial"/>
              </w:rPr>
            </w:pPr>
            <w:r>
              <w:rPr>
                <w:rFonts w:ascii="Arial" w:eastAsia="Calibri" w:hAnsi="Arial" w:cs="Arial"/>
              </w:rPr>
              <w:t xml:space="preserve">3. </w:t>
            </w:r>
            <w:proofErr w:type="gramStart"/>
            <w:r>
              <w:rPr>
                <w:rFonts w:ascii="Arial" w:eastAsia="Calibri" w:hAnsi="Arial" w:cs="Arial"/>
              </w:rPr>
              <w:t>Konszolidált</w:t>
            </w:r>
            <w:proofErr w:type="gramEnd"/>
            <w:r>
              <w:rPr>
                <w:rFonts w:ascii="Arial" w:eastAsia="Calibri" w:hAnsi="Arial" w:cs="Arial"/>
              </w:rPr>
              <w:t xml:space="preserve"> mérlegfőösszeg MHUF</w:t>
            </w:r>
          </w:p>
          <w:p w14:paraId="6D6659A3" w14:textId="5C4DDCBD" w:rsidR="00791743" w:rsidRDefault="00791743" w:rsidP="00272524">
            <w:pPr>
              <w:rPr>
                <w:rFonts w:ascii="Arial" w:eastAsia="Calibri" w:hAnsi="Arial" w:cs="Arial"/>
              </w:rPr>
            </w:pPr>
            <w:r>
              <w:rPr>
                <w:rFonts w:ascii="Arial" w:eastAsia="Calibri" w:hAnsi="Arial" w:cs="Arial"/>
              </w:rPr>
              <w:t xml:space="preserve">4. </w:t>
            </w:r>
            <w:proofErr w:type="gramStart"/>
            <w:r>
              <w:rPr>
                <w:rFonts w:ascii="Arial" w:eastAsia="Calibri" w:hAnsi="Arial" w:cs="Arial"/>
              </w:rPr>
              <w:t>Konszolidációba</w:t>
            </w:r>
            <w:proofErr w:type="gramEnd"/>
            <w:r>
              <w:rPr>
                <w:rFonts w:ascii="Arial" w:eastAsia="Calibri" w:hAnsi="Arial" w:cs="Arial"/>
              </w:rPr>
              <w:t xml:space="preserve"> bevont társaságok száma</w:t>
            </w:r>
          </w:p>
          <w:p w14:paraId="4CBD767A" w14:textId="27D4809B" w:rsidR="00791743" w:rsidRPr="0075779F" w:rsidRDefault="00791743" w:rsidP="00272524">
            <w:pPr>
              <w:rPr>
                <w:rFonts w:ascii="Arial" w:eastAsia="Calibri" w:hAnsi="Arial" w:cs="Arial"/>
              </w:rPr>
            </w:pPr>
            <w:r>
              <w:rPr>
                <w:rFonts w:ascii="Arial" w:eastAsia="Calibri" w:hAnsi="Arial" w:cs="Arial"/>
              </w:rPr>
              <w:t xml:space="preserve">5. </w:t>
            </w:r>
            <w:proofErr w:type="gramStart"/>
            <w:r>
              <w:rPr>
                <w:rFonts w:ascii="Arial" w:eastAsia="Calibri" w:hAnsi="Arial" w:cs="Arial"/>
              </w:rPr>
              <w:t>Konszolidációba</w:t>
            </w:r>
            <w:proofErr w:type="gramEnd"/>
            <w:r>
              <w:rPr>
                <w:rFonts w:ascii="Arial" w:eastAsia="Calibri" w:hAnsi="Arial" w:cs="Arial"/>
              </w:rPr>
              <w:t xml:space="preserve"> bevont társaságok neve, cégjegyzékszáma</w:t>
            </w:r>
          </w:p>
        </w:tc>
        <w:tc>
          <w:tcPr>
            <w:tcW w:w="1559" w:type="dxa"/>
          </w:tcPr>
          <w:p w14:paraId="3E230404" w14:textId="77777777" w:rsidR="00791743" w:rsidRPr="0075779F" w:rsidRDefault="00791743" w:rsidP="00272524">
            <w:pPr>
              <w:rPr>
                <w:rFonts w:ascii="Arial" w:eastAsia="Calibri" w:hAnsi="Arial" w:cs="Arial"/>
              </w:rPr>
            </w:pPr>
          </w:p>
        </w:tc>
        <w:tc>
          <w:tcPr>
            <w:tcW w:w="1560" w:type="dxa"/>
          </w:tcPr>
          <w:p w14:paraId="605DED6F" w14:textId="77777777" w:rsidR="00791743" w:rsidRPr="0075779F" w:rsidRDefault="00791743" w:rsidP="00272524">
            <w:pPr>
              <w:rPr>
                <w:rFonts w:ascii="Arial" w:eastAsia="Calibri" w:hAnsi="Arial" w:cs="Arial"/>
              </w:rPr>
            </w:pPr>
          </w:p>
        </w:tc>
        <w:tc>
          <w:tcPr>
            <w:tcW w:w="2126" w:type="dxa"/>
          </w:tcPr>
          <w:p w14:paraId="0E6AAF51" w14:textId="77777777" w:rsidR="00791743" w:rsidRPr="0075779F" w:rsidRDefault="00791743" w:rsidP="00272524">
            <w:pPr>
              <w:rPr>
                <w:rFonts w:ascii="Arial" w:eastAsia="Calibri" w:hAnsi="Arial" w:cs="Arial"/>
              </w:rPr>
            </w:pPr>
          </w:p>
        </w:tc>
      </w:tr>
      <w:tr w:rsidR="00791743" w:rsidRPr="0075779F" w14:paraId="1017FDE3" w14:textId="77777777" w:rsidTr="00791743">
        <w:tc>
          <w:tcPr>
            <w:tcW w:w="988" w:type="dxa"/>
          </w:tcPr>
          <w:p w14:paraId="4A585892" w14:textId="4BFF3AAC" w:rsidR="00791743" w:rsidRPr="0075779F" w:rsidRDefault="00791743" w:rsidP="00272524">
            <w:pPr>
              <w:rPr>
                <w:rFonts w:ascii="Arial" w:eastAsia="Calibri" w:hAnsi="Arial" w:cs="Arial"/>
              </w:rPr>
            </w:pPr>
            <w:r>
              <w:rPr>
                <w:rFonts w:ascii="Arial" w:eastAsia="Calibri" w:hAnsi="Arial" w:cs="Arial"/>
              </w:rPr>
              <w:t>M1.2</w:t>
            </w:r>
          </w:p>
        </w:tc>
        <w:tc>
          <w:tcPr>
            <w:tcW w:w="3685" w:type="dxa"/>
          </w:tcPr>
          <w:p w14:paraId="233DFD06" w14:textId="579B4CD2" w:rsidR="00791743" w:rsidRDefault="00791743" w:rsidP="00272524">
            <w:pPr>
              <w:rPr>
                <w:rFonts w:ascii="Arial" w:eastAsia="Calibri" w:hAnsi="Arial" w:cs="Arial"/>
              </w:rPr>
            </w:pPr>
            <w:r>
              <w:rPr>
                <w:rFonts w:ascii="Arial" w:eastAsia="Calibri" w:hAnsi="Arial" w:cs="Arial"/>
              </w:rPr>
              <w:t>1. Pénzügyi intézmény neve, cégjegyzékszáma</w:t>
            </w:r>
          </w:p>
          <w:p w14:paraId="497E3462" w14:textId="77777777" w:rsidR="00791743" w:rsidRDefault="00791743" w:rsidP="00272524">
            <w:pPr>
              <w:rPr>
                <w:rFonts w:ascii="Arial" w:eastAsia="Calibri" w:hAnsi="Arial" w:cs="Arial"/>
              </w:rPr>
            </w:pPr>
            <w:r>
              <w:rPr>
                <w:rFonts w:ascii="Arial" w:eastAsia="Calibri" w:hAnsi="Arial" w:cs="Arial"/>
              </w:rPr>
              <w:t>2. Mérlegbeszámoló éve</w:t>
            </w:r>
          </w:p>
          <w:p w14:paraId="49F808B1" w14:textId="3F63607D" w:rsidR="00791743" w:rsidRPr="0075779F" w:rsidRDefault="00791743" w:rsidP="00272524">
            <w:pPr>
              <w:rPr>
                <w:rFonts w:ascii="Arial" w:eastAsia="Calibri" w:hAnsi="Arial" w:cs="Arial"/>
              </w:rPr>
            </w:pPr>
            <w:r>
              <w:rPr>
                <w:rFonts w:ascii="Arial" w:eastAsia="Calibri" w:hAnsi="Arial" w:cs="Arial"/>
              </w:rPr>
              <w:t>3. Mérlegfőösszeg MHUF</w:t>
            </w:r>
          </w:p>
        </w:tc>
        <w:tc>
          <w:tcPr>
            <w:tcW w:w="1559" w:type="dxa"/>
          </w:tcPr>
          <w:p w14:paraId="7AE197C3" w14:textId="77777777" w:rsidR="00791743" w:rsidRPr="0075779F" w:rsidRDefault="00791743" w:rsidP="00272524">
            <w:pPr>
              <w:rPr>
                <w:rFonts w:ascii="Arial" w:eastAsia="Calibri" w:hAnsi="Arial" w:cs="Arial"/>
              </w:rPr>
            </w:pPr>
          </w:p>
        </w:tc>
        <w:tc>
          <w:tcPr>
            <w:tcW w:w="1560" w:type="dxa"/>
          </w:tcPr>
          <w:p w14:paraId="3B881B3C" w14:textId="77777777" w:rsidR="00791743" w:rsidRPr="0075779F" w:rsidRDefault="00791743" w:rsidP="00272524">
            <w:pPr>
              <w:rPr>
                <w:rFonts w:ascii="Arial" w:eastAsia="Calibri" w:hAnsi="Arial" w:cs="Arial"/>
              </w:rPr>
            </w:pPr>
          </w:p>
        </w:tc>
        <w:tc>
          <w:tcPr>
            <w:tcW w:w="2126" w:type="dxa"/>
          </w:tcPr>
          <w:p w14:paraId="6F89AF53" w14:textId="77777777" w:rsidR="00791743" w:rsidRPr="0075779F" w:rsidRDefault="00791743" w:rsidP="00272524">
            <w:pPr>
              <w:rPr>
                <w:rFonts w:ascii="Arial" w:eastAsia="Calibri" w:hAnsi="Arial" w:cs="Arial"/>
              </w:rPr>
            </w:pPr>
          </w:p>
        </w:tc>
      </w:tr>
    </w:tbl>
    <w:p w14:paraId="0373B553" w14:textId="77777777" w:rsidR="00A24E70" w:rsidRPr="00B74ACC" w:rsidRDefault="00A24E70" w:rsidP="00B74ACC">
      <w:pPr>
        <w:jc w:val="both"/>
        <w:rPr>
          <w:rFonts w:ascii="Arial" w:eastAsia="Calibri" w:hAnsi="Arial"/>
        </w:rPr>
      </w:pPr>
    </w:p>
    <w:p w14:paraId="08FFEC0D" w14:textId="77777777" w:rsidR="00EA66B3" w:rsidRPr="00B74ACC" w:rsidRDefault="00EA66B3" w:rsidP="00B74ACC">
      <w:pPr>
        <w:tabs>
          <w:tab w:val="left" w:pos="540"/>
        </w:tabs>
        <w:spacing w:line="276" w:lineRule="auto"/>
        <w:jc w:val="both"/>
        <w:rPr>
          <w:rFonts w:ascii="Arial" w:hAnsi="Arial"/>
          <w:b/>
          <w:sz w:val="22"/>
        </w:rPr>
      </w:pPr>
    </w:p>
    <w:p w14:paraId="5D0F595B" w14:textId="77777777" w:rsidR="00A24E70" w:rsidRPr="005A6401" w:rsidRDefault="00A24E70" w:rsidP="00B74ACC">
      <w:pPr>
        <w:numPr>
          <w:ilvl w:val="12"/>
          <w:numId w:val="0"/>
        </w:numPr>
        <w:spacing w:line="276" w:lineRule="auto"/>
        <w:ind w:right="-2"/>
        <w:rPr>
          <w:rFonts w:ascii="Arial" w:eastAsia="Calibri" w:hAnsi="Arial" w:cs="Arial"/>
          <w:sz w:val="22"/>
          <w:szCs w:val="22"/>
        </w:rPr>
      </w:pPr>
    </w:p>
    <w:p w14:paraId="30E3DF76" w14:textId="16736220" w:rsidR="00A24E70" w:rsidRPr="005A6401" w:rsidRDefault="00A24E70" w:rsidP="00A24E70">
      <w:pPr>
        <w:numPr>
          <w:ilvl w:val="12"/>
          <w:numId w:val="0"/>
        </w:numPr>
        <w:spacing w:line="276" w:lineRule="auto"/>
        <w:ind w:right="-2"/>
        <w:rPr>
          <w:rFonts w:ascii="Arial" w:eastAsia="Calibri" w:hAnsi="Arial" w:cs="Arial"/>
          <w:sz w:val="22"/>
          <w:szCs w:val="22"/>
        </w:rPr>
      </w:pPr>
      <w:r w:rsidRPr="005A6401">
        <w:rPr>
          <w:rFonts w:ascii="Arial" w:eastAsia="Calibri" w:hAnsi="Arial" w:cs="Arial"/>
          <w:sz w:val="22"/>
          <w:szCs w:val="22"/>
        </w:rPr>
        <w:t>Kelt</w:t>
      </w:r>
      <w:proofErr w:type="gramStart"/>
      <w:r w:rsidRPr="005A6401">
        <w:rPr>
          <w:rFonts w:ascii="Arial" w:eastAsia="Calibri" w:hAnsi="Arial" w:cs="Arial"/>
          <w:sz w:val="22"/>
          <w:szCs w:val="22"/>
        </w:rPr>
        <w:t>……………………….,</w:t>
      </w:r>
      <w:proofErr w:type="gramEnd"/>
      <w:r w:rsidRPr="005A6401">
        <w:rPr>
          <w:rFonts w:ascii="Arial" w:eastAsia="Calibri" w:hAnsi="Arial" w:cs="Arial"/>
          <w:sz w:val="22"/>
          <w:szCs w:val="22"/>
        </w:rPr>
        <w:t xml:space="preserve"> 20</w:t>
      </w:r>
      <w:r>
        <w:rPr>
          <w:rFonts w:ascii="Arial" w:eastAsia="Calibri" w:hAnsi="Arial" w:cs="Arial"/>
          <w:sz w:val="22"/>
          <w:szCs w:val="22"/>
        </w:rPr>
        <w:t>20</w:t>
      </w:r>
      <w:r w:rsidRPr="005A6401">
        <w:rPr>
          <w:rFonts w:ascii="Arial" w:eastAsia="Calibri" w:hAnsi="Arial" w:cs="Arial"/>
          <w:sz w:val="22"/>
          <w:szCs w:val="22"/>
        </w:rPr>
        <w:t>. év .………………. hó …… napján.</w:t>
      </w:r>
    </w:p>
    <w:p w14:paraId="31007ED2" w14:textId="77777777" w:rsidR="00A24E70" w:rsidRPr="005A6401" w:rsidRDefault="00A24E70" w:rsidP="00A24E70">
      <w:pPr>
        <w:tabs>
          <w:tab w:val="left" w:pos="540"/>
        </w:tabs>
        <w:spacing w:line="276" w:lineRule="auto"/>
        <w:jc w:val="both"/>
        <w:rPr>
          <w:rFonts w:ascii="Arial" w:hAnsi="Arial" w:cs="Arial"/>
          <w:b/>
          <w:bCs/>
          <w:sz w:val="22"/>
          <w:szCs w:val="22"/>
        </w:rPr>
      </w:pPr>
    </w:p>
    <w:p w14:paraId="1D1B901F" w14:textId="77777777" w:rsidR="00791743" w:rsidRPr="005A6401" w:rsidRDefault="00791743" w:rsidP="00791743">
      <w:pPr>
        <w:tabs>
          <w:tab w:val="left" w:pos="540"/>
        </w:tabs>
        <w:spacing w:line="276" w:lineRule="auto"/>
        <w:jc w:val="both"/>
        <w:rPr>
          <w:rFonts w:ascii="Arial" w:hAnsi="Arial" w:cs="Arial"/>
          <w:b/>
          <w:bCs/>
          <w:sz w:val="22"/>
          <w:szCs w:val="22"/>
        </w:rPr>
      </w:pPr>
    </w:p>
    <w:tbl>
      <w:tblPr>
        <w:tblW w:w="4819" w:type="dxa"/>
        <w:tblInd w:w="3794" w:type="dxa"/>
        <w:tblLayout w:type="fixed"/>
        <w:tblLook w:val="01E0" w:firstRow="1" w:lastRow="1" w:firstColumn="1" w:lastColumn="1" w:noHBand="0" w:noVBand="0"/>
      </w:tblPr>
      <w:tblGrid>
        <w:gridCol w:w="4819"/>
      </w:tblGrid>
      <w:tr w:rsidR="00791743" w:rsidRPr="005A6401" w14:paraId="291550D8" w14:textId="77777777" w:rsidTr="000A0B9D">
        <w:tc>
          <w:tcPr>
            <w:tcW w:w="4819" w:type="dxa"/>
          </w:tcPr>
          <w:p w14:paraId="4574B374" w14:textId="77777777" w:rsidR="00791743" w:rsidRPr="005A6401" w:rsidRDefault="00791743" w:rsidP="000A0B9D">
            <w:pPr>
              <w:pStyle w:val="Szvegtrzs26"/>
              <w:spacing w:line="276" w:lineRule="auto"/>
              <w:ind w:left="0"/>
              <w:jc w:val="center"/>
              <w:rPr>
                <w:rFonts w:ascii="Arial" w:hAnsi="Arial" w:cs="Arial"/>
                <w:sz w:val="22"/>
                <w:szCs w:val="22"/>
              </w:rPr>
            </w:pPr>
            <w:r w:rsidRPr="005A6401">
              <w:rPr>
                <w:rFonts w:ascii="Arial" w:hAnsi="Arial" w:cs="Arial"/>
                <w:sz w:val="22"/>
                <w:szCs w:val="22"/>
              </w:rPr>
              <w:t>………………………………………………..</w:t>
            </w:r>
          </w:p>
        </w:tc>
      </w:tr>
      <w:tr w:rsidR="00791743" w:rsidRPr="005A6401" w14:paraId="5B20F8B8" w14:textId="77777777" w:rsidTr="000A0B9D">
        <w:tc>
          <w:tcPr>
            <w:tcW w:w="4819" w:type="dxa"/>
          </w:tcPr>
          <w:p w14:paraId="31CB30EE" w14:textId="77777777" w:rsidR="00791743" w:rsidRPr="005A6401" w:rsidRDefault="00791743" w:rsidP="000A0B9D">
            <w:pPr>
              <w:pStyle w:val="Szvegtrzs26"/>
              <w:spacing w:line="276" w:lineRule="auto"/>
              <w:ind w:left="0" w:right="0"/>
              <w:jc w:val="center"/>
              <w:rPr>
                <w:rFonts w:ascii="Arial" w:hAnsi="Arial" w:cs="Arial"/>
                <w:sz w:val="22"/>
                <w:szCs w:val="22"/>
              </w:rPr>
            </w:pPr>
            <w:r w:rsidRPr="005A6401">
              <w:rPr>
                <w:rFonts w:ascii="Arial" w:hAnsi="Arial" w:cs="Arial"/>
                <w:sz w:val="22"/>
                <w:szCs w:val="22"/>
              </w:rPr>
              <w:t>(Cégszerű aláírás a kötelezettség-vállalásra jogosult/jogosultak, vagy aláírás a meghatalmazott/meghatalmazottak részéről)</w:t>
            </w:r>
            <w:r w:rsidRPr="005A6401">
              <w:rPr>
                <w:rStyle w:val="Lbjegyzet-hivatkozs"/>
                <w:rFonts w:ascii="Arial" w:hAnsi="Arial" w:cs="Arial"/>
                <w:sz w:val="22"/>
                <w:szCs w:val="22"/>
              </w:rPr>
              <w:footnoteReference w:id="39"/>
            </w:r>
          </w:p>
        </w:tc>
      </w:tr>
    </w:tbl>
    <w:p w14:paraId="1AF29804" w14:textId="77777777" w:rsidR="00791743" w:rsidRPr="005A6401" w:rsidRDefault="00791743" w:rsidP="00791743">
      <w:pPr>
        <w:tabs>
          <w:tab w:val="left" w:pos="540"/>
        </w:tabs>
        <w:spacing w:line="276" w:lineRule="auto"/>
        <w:jc w:val="both"/>
        <w:rPr>
          <w:rFonts w:ascii="Arial" w:hAnsi="Arial" w:cs="Arial"/>
          <w:b/>
          <w:bCs/>
          <w:sz w:val="22"/>
          <w:szCs w:val="22"/>
        </w:rPr>
      </w:pPr>
    </w:p>
    <w:p w14:paraId="7B0E06AB" w14:textId="77777777" w:rsidR="00EA66B3" w:rsidRDefault="00EA66B3" w:rsidP="00004820">
      <w:pPr>
        <w:tabs>
          <w:tab w:val="left" w:pos="540"/>
        </w:tabs>
        <w:spacing w:line="276" w:lineRule="auto"/>
        <w:jc w:val="both"/>
        <w:rPr>
          <w:rFonts w:ascii="Arial" w:hAnsi="Arial" w:cs="Arial"/>
          <w:b/>
          <w:bCs/>
          <w:sz w:val="22"/>
          <w:szCs w:val="22"/>
        </w:rPr>
      </w:pPr>
    </w:p>
    <w:p w14:paraId="79B126D8" w14:textId="77777777" w:rsidR="00832F6A" w:rsidRPr="00832F6A" w:rsidRDefault="00832F6A" w:rsidP="00832F6A">
      <w:pPr>
        <w:jc w:val="both"/>
        <w:rPr>
          <w:rFonts w:ascii="Arial" w:hAnsi="Arial" w:cs="Arial"/>
          <w:sz w:val="22"/>
          <w:szCs w:val="22"/>
        </w:rPr>
      </w:pPr>
      <w:r w:rsidRPr="00B74ACC">
        <w:rPr>
          <w:rFonts w:ascii="Arial" w:hAnsi="Arial"/>
          <w:sz w:val="22"/>
          <w:u w:val="single"/>
        </w:rPr>
        <w:lastRenderedPageBreak/>
        <w:t>Megjegyzés:</w:t>
      </w:r>
      <w:r w:rsidRPr="00832F6A">
        <w:rPr>
          <w:rFonts w:ascii="Arial" w:hAnsi="Arial" w:cs="Arial"/>
          <w:sz w:val="22"/>
          <w:szCs w:val="22"/>
        </w:rPr>
        <w:t xml:space="preserve"> Az alkalmasság igazolása során a Kbt. 65. §-</w:t>
      </w:r>
      <w:proofErr w:type="spellStart"/>
      <w:r w:rsidRPr="00832F6A">
        <w:rPr>
          <w:rFonts w:ascii="Arial" w:hAnsi="Arial" w:cs="Arial"/>
          <w:sz w:val="22"/>
          <w:szCs w:val="22"/>
        </w:rPr>
        <w:t>ában</w:t>
      </w:r>
      <w:proofErr w:type="spellEnd"/>
      <w:r w:rsidRPr="00832F6A">
        <w:rPr>
          <w:rFonts w:ascii="Arial" w:hAnsi="Arial" w:cs="Arial"/>
          <w:sz w:val="22"/>
          <w:szCs w:val="22"/>
        </w:rPr>
        <w:t xml:space="preserve"> és a 321/2015. (X.30.) Korm. rendelet 22. § (1)-(2) bekezdésében foglaltak szerint kell eljárni! A nyilatkozat kizárólag abban az esetben szolgál az alkalmasság igazolására, ha a szerződést kötő másik fél a 321/2015. (X.30.) Korm. rendelet 22. § (1) bekezdés b) pontja szerinti szervezet. Amennyiben a szerződést kötő másik fél a 321/2015. (X.30.) Korm. rendelet 22. § (1) bekezdés a) pontja szerinti szervezet, az általa kiállított igazolás (referenciaigazolás) benyújtása szükséges.</w:t>
      </w:r>
    </w:p>
    <w:p w14:paraId="1C2C36F0" w14:textId="77777777" w:rsidR="00832F6A" w:rsidRDefault="00832F6A" w:rsidP="00004820">
      <w:pPr>
        <w:tabs>
          <w:tab w:val="left" w:pos="540"/>
        </w:tabs>
        <w:spacing w:line="276" w:lineRule="auto"/>
        <w:jc w:val="both"/>
        <w:rPr>
          <w:rFonts w:ascii="Arial" w:hAnsi="Arial" w:cs="Arial"/>
          <w:b/>
          <w:bCs/>
          <w:sz w:val="22"/>
          <w:szCs w:val="22"/>
        </w:rPr>
      </w:pPr>
    </w:p>
    <w:p w14:paraId="67446270" w14:textId="77777777" w:rsidR="00832F6A" w:rsidRPr="005A6401" w:rsidRDefault="00832F6A" w:rsidP="00004820">
      <w:pPr>
        <w:tabs>
          <w:tab w:val="left" w:pos="540"/>
        </w:tabs>
        <w:spacing w:line="276" w:lineRule="auto"/>
        <w:jc w:val="both"/>
        <w:rPr>
          <w:rFonts w:ascii="Arial" w:hAnsi="Arial" w:cs="Arial"/>
          <w:b/>
          <w:bCs/>
          <w:sz w:val="22"/>
          <w:szCs w:val="22"/>
        </w:rPr>
      </w:pPr>
    </w:p>
    <w:p w14:paraId="0B8B66BE" w14:textId="0E6EA035" w:rsidR="002256E5" w:rsidRPr="005A6401" w:rsidRDefault="00A52DCF" w:rsidP="00C73E87">
      <w:pPr>
        <w:pStyle w:val="Szvegtrzs"/>
        <w:jc w:val="center"/>
        <w:rPr>
          <w:rFonts w:ascii="Arial" w:hAnsi="Arial" w:cs="Arial"/>
          <w:b/>
          <w:sz w:val="22"/>
          <w:szCs w:val="22"/>
        </w:rPr>
      </w:pPr>
      <w:r w:rsidRPr="005A6401">
        <w:rPr>
          <w:rFonts w:ascii="Arial" w:hAnsi="Arial" w:cs="Arial"/>
          <w:b/>
          <w:bCs/>
          <w:sz w:val="22"/>
          <w:szCs w:val="22"/>
        </w:rPr>
        <w:br w:type="page"/>
      </w:r>
    </w:p>
    <w:p w14:paraId="26A3D307" w14:textId="7E950AF8" w:rsidR="0032455E" w:rsidRPr="005A6401" w:rsidRDefault="0032455E" w:rsidP="0032455E">
      <w:pPr>
        <w:tabs>
          <w:tab w:val="left" w:pos="540"/>
        </w:tabs>
        <w:spacing w:line="276" w:lineRule="auto"/>
        <w:jc w:val="both"/>
        <w:rPr>
          <w:rFonts w:ascii="Arial" w:hAnsi="Arial" w:cs="Arial"/>
          <w:b/>
          <w:bCs/>
          <w:sz w:val="22"/>
          <w:szCs w:val="22"/>
        </w:rPr>
      </w:pPr>
    </w:p>
    <w:p w14:paraId="619A5428" w14:textId="77777777" w:rsidR="008F0454" w:rsidRPr="005A6401" w:rsidRDefault="008F0454" w:rsidP="008F0454">
      <w:pPr>
        <w:tabs>
          <w:tab w:val="left" w:pos="540"/>
        </w:tabs>
        <w:spacing w:line="276" w:lineRule="auto"/>
        <w:jc w:val="both"/>
        <w:rPr>
          <w:rFonts w:ascii="Arial" w:hAnsi="Arial" w:cs="Arial"/>
          <w:b/>
          <w:bCs/>
          <w:sz w:val="22"/>
          <w:szCs w:val="22"/>
        </w:rPr>
      </w:pPr>
    </w:p>
    <w:p w14:paraId="789B6B0E" w14:textId="77777777" w:rsidR="008F0454" w:rsidRPr="005A6401" w:rsidRDefault="008F0454" w:rsidP="008F0454">
      <w:pPr>
        <w:pStyle w:val="Szvegtrzs"/>
        <w:tabs>
          <w:tab w:val="left" w:pos="9072"/>
        </w:tabs>
        <w:spacing w:line="276" w:lineRule="auto"/>
        <w:jc w:val="center"/>
        <w:rPr>
          <w:rFonts w:ascii="Arial" w:hAnsi="Arial" w:cs="Arial"/>
          <w:b/>
          <w:sz w:val="22"/>
          <w:szCs w:val="22"/>
          <w:lang w:val="hu-HU"/>
        </w:rPr>
      </w:pPr>
      <w:r w:rsidRPr="005A6401">
        <w:rPr>
          <w:rFonts w:ascii="Arial" w:hAnsi="Arial" w:cs="Arial"/>
          <w:b/>
          <w:sz w:val="22"/>
          <w:szCs w:val="22"/>
          <w:lang w:val="hu-HU"/>
        </w:rPr>
        <w:t>A 321/2015. (X. 30.) Korm. rendelet 21. § (</w:t>
      </w:r>
      <w:r>
        <w:rPr>
          <w:rFonts w:ascii="Arial" w:hAnsi="Arial" w:cs="Arial"/>
          <w:b/>
          <w:sz w:val="22"/>
          <w:szCs w:val="22"/>
          <w:lang w:val="hu-HU"/>
        </w:rPr>
        <w:t>3</w:t>
      </w:r>
      <w:r w:rsidRPr="005A6401">
        <w:rPr>
          <w:rFonts w:ascii="Arial" w:hAnsi="Arial" w:cs="Arial"/>
          <w:b/>
          <w:sz w:val="22"/>
          <w:szCs w:val="22"/>
          <w:lang w:val="hu-HU"/>
        </w:rPr>
        <w:t xml:space="preserve">) bekezdés </w:t>
      </w:r>
      <w:r>
        <w:rPr>
          <w:rFonts w:ascii="Arial" w:hAnsi="Arial" w:cs="Arial"/>
          <w:b/>
          <w:sz w:val="22"/>
          <w:szCs w:val="22"/>
          <w:lang w:val="hu-HU"/>
        </w:rPr>
        <w:t>b</w:t>
      </w:r>
      <w:r w:rsidRPr="005A6401">
        <w:rPr>
          <w:rFonts w:ascii="Arial" w:hAnsi="Arial" w:cs="Arial"/>
          <w:b/>
          <w:sz w:val="22"/>
          <w:szCs w:val="22"/>
          <w:lang w:val="hu-HU"/>
        </w:rPr>
        <w:t>) pontja szerinti NYILATKOZAT</w:t>
      </w:r>
      <w:r w:rsidRPr="005A6401">
        <w:rPr>
          <w:rStyle w:val="Lbjegyzet-hivatkozs"/>
          <w:rFonts w:ascii="Arial" w:eastAsia="SimHei" w:hAnsi="Arial" w:cs="Arial"/>
          <w:b/>
          <w:sz w:val="22"/>
          <w:szCs w:val="22"/>
          <w:lang w:val="hu-HU"/>
        </w:rPr>
        <w:footnoteReference w:id="40"/>
      </w:r>
    </w:p>
    <w:p w14:paraId="7D66E0D5" w14:textId="77777777" w:rsidR="008F0454" w:rsidRPr="00FF1FB4" w:rsidRDefault="008F0454" w:rsidP="008F0454">
      <w:pPr>
        <w:contextualSpacing/>
        <w:jc w:val="center"/>
        <w:rPr>
          <w:rFonts w:ascii="Arial" w:hAnsi="Arial" w:cs="Arial"/>
          <w:bCs/>
          <w:sz w:val="22"/>
          <w:szCs w:val="22"/>
          <w:lang w:eastAsia="en-US"/>
        </w:rPr>
      </w:pPr>
      <w:proofErr w:type="gramStart"/>
      <w:r w:rsidRPr="00E51502">
        <w:rPr>
          <w:rFonts w:ascii="Arial" w:hAnsi="Arial" w:cs="Arial"/>
          <w:bCs/>
          <w:sz w:val="22"/>
          <w:szCs w:val="22"/>
          <w:lang w:eastAsia="en-US"/>
        </w:rPr>
        <w:t>a</w:t>
      </w:r>
      <w:proofErr w:type="gramEnd"/>
      <w:r w:rsidRPr="00E51502">
        <w:rPr>
          <w:rFonts w:ascii="Arial" w:hAnsi="Arial" w:cs="Arial"/>
          <w:bCs/>
          <w:sz w:val="22"/>
          <w:szCs w:val="22"/>
          <w:lang w:eastAsia="en-US"/>
        </w:rPr>
        <w:t xml:space="preserve"> teljesítésbe bevonni kívánt szakemberekről</w:t>
      </w:r>
    </w:p>
    <w:p w14:paraId="6ECC492E" w14:textId="3331F1AD" w:rsidR="008F0454" w:rsidRPr="005A6401" w:rsidRDefault="008F0454" w:rsidP="008F0454">
      <w:pPr>
        <w:numPr>
          <w:ilvl w:val="12"/>
          <w:numId w:val="0"/>
        </w:numPr>
        <w:spacing w:line="276" w:lineRule="auto"/>
        <w:ind w:left="709" w:right="992"/>
        <w:jc w:val="center"/>
        <w:rPr>
          <w:rFonts w:ascii="Arial" w:hAnsi="Arial" w:cs="Arial"/>
          <w:b/>
          <w:bCs/>
          <w:sz w:val="22"/>
          <w:szCs w:val="22"/>
        </w:rPr>
      </w:pPr>
      <w:r w:rsidRPr="005A6401">
        <w:rPr>
          <w:rFonts w:ascii="Arial" w:hAnsi="Arial" w:cs="Arial"/>
          <w:b/>
          <w:bCs/>
          <w:sz w:val="22"/>
          <w:szCs w:val="22"/>
        </w:rPr>
        <w:t>(M</w:t>
      </w:r>
      <w:r>
        <w:rPr>
          <w:rFonts w:ascii="Arial" w:hAnsi="Arial" w:cs="Arial"/>
          <w:b/>
          <w:bCs/>
          <w:sz w:val="22"/>
          <w:szCs w:val="22"/>
        </w:rPr>
        <w:t>2</w:t>
      </w:r>
      <w:r w:rsidRPr="005A6401">
        <w:rPr>
          <w:rFonts w:ascii="Arial" w:hAnsi="Arial" w:cs="Arial"/>
          <w:b/>
          <w:bCs/>
          <w:sz w:val="22"/>
          <w:szCs w:val="22"/>
        </w:rPr>
        <w:t>.</w:t>
      </w:r>
      <w:r>
        <w:rPr>
          <w:rFonts w:ascii="Arial" w:hAnsi="Arial" w:cs="Arial"/>
          <w:b/>
          <w:bCs/>
          <w:sz w:val="22"/>
          <w:szCs w:val="22"/>
        </w:rPr>
        <w:t>1 és M2.2</w:t>
      </w:r>
      <w:r w:rsidRPr="005A6401">
        <w:rPr>
          <w:rFonts w:ascii="Arial" w:hAnsi="Arial" w:cs="Arial"/>
          <w:b/>
          <w:bCs/>
          <w:sz w:val="22"/>
          <w:szCs w:val="22"/>
        </w:rPr>
        <w:t xml:space="preserve"> alkalmassági követelmény igazolása)</w:t>
      </w:r>
      <w:r w:rsidRPr="005A6401">
        <w:rPr>
          <w:rStyle w:val="Lbjegyzet-hivatkozs"/>
          <w:rFonts w:ascii="Arial" w:hAnsi="Arial" w:cs="Arial"/>
          <w:b/>
          <w:bCs/>
          <w:sz w:val="22"/>
          <w:szCs w:val="22"/>
        </w:rPr>
        <w:footnoteReference w:id="41"/>
      </w:r>
    </w:p>
    <w:p w14:paraId="2E206904" w14:textId="77777777" w:rsidR="008F0454" w:rsidRPr="005A6401" w:rsidRDefault="008F0454" w:rsidP="008F0454">
      <w:pPr>
        <w:numPr>
          <w:ilvl w:val="12"/>
          <w:numId w:val="0"/>
        </w:numPr>
        <w:tabs>
          <w:tab w:val="left" w:pos="9072"/>
        </w:tabs>
        <w:spacing w:line="276" w:lineRule="auto"/>
        <w:ind w:left="709" w:right="992"/>
        <w:jc w:val="center"/>
        <w:rPr>
          <w:rFonts w:ascii="Arial" w:hAnsi="Arial" w:cs="Arial"/>
          <w:b/>
          <w:bCs/>
          <w:sz w:val="22"/>
          <w:szCs w:val="22"/>
        </w:rPr>
      </w:pPr>
    </w:p>
    <w:p w14:paraId="2C69894F" w14:textId="77777777" w:rsidR="008F0454" w:rsidRDefault="008F0454" w:rsidP="008F0454">
      <w:pPr>
        <w:tabs>
          <w:tab w:val="left" w:pos="540"/>
        </w:tabs>
        <w:spacing w:line="276" w:lineRule="auto"/>
        <w:jc w:val="both"/>
        <w:rPr>
          <w:rFonts w:ascii="Arial" w:hAnsi="Arial" w:cs="Arial"/>
          <w:b/>
          <w:bCs/>
          <w:sz w:val="22"/>
          <w:szCs w:val="22"/>
        </w:rPr>
      </w:pPr>
    </w:p>
    <w:p w14:paraId="67C560C8" w14:textId="77777777" w:rsidR="008F0454" w:rsidRPr="00832F6A" w:rsidRDefault="008F0454" w:rsidP="008F0454">
      <w:pPr>
        <w:tabs>
          <w:tab w:val="left" w:pos="540"/>
        </w:tabs>
        <w:spacing w:line="276" w:lineRule="auto"/>
        <w:jc w:val="both"/>
        <w:rPr>
          <w:rFonts w:ascii="Arial" w:hAnsi="Arial" w:cs="Arial"/>
          <w:b/>
          <w:bCs/>
          <w:sz w:val="22"/>
          <w:szCs w:val="22"/>
        </w:rPr>
      </w:pPr>
    </w:p>
    <w:p w14:paraId="1A1EC4A1" w14:textId="073F0E0B" w:rsidR="008F0454" w:rsidRDefault="008F0454" w:rsidP="008F0454">
      <w:pPr>
        <w:pStyle w:val="Szvegtrzs"/>
        <w:widowControl w:val="0"/>
        <w:spacing w:line="276" w:lineRule="auto"/>
        <w:ind w:right="74"/>
        <w:rPr>
          <w:rFonts w:ascii="Arial" w:hAnsi="Arial" w:cs="Arial"/>
          <w:sz w:val="22"/>
          <w:szCs w:val="22"/>
          <w:lang w:val="hu-HU"/>
        </w:rPr>
      </w:pPr>
      <w:proofErr w:type="gramStart"/>
      <w:r>
        <w:rPr>
          <w:rFonts w:ascii="Arial" w:hAnsi="Arial" w:cs="Arial"/>
          <w:sz w:val="22"/>
          <w:szCs w:val="22"/>
          <w:lang w:val="hu-HU"/>
        </w:rPr>
        <w:t xml:space="preserve">Alulírott/alulírottak, ……………………………. a …………………….. társaság (társaság megnevezése, címe) nevében a </w:t>
      </w:r>
      <w:r w:rsidRPr="004B7127">
        <w:rPr>
          <w:rFonts w:ascii="Arial" w:eastAsia="Calibri" w:hAnsi="Arial" w:cs="Arial"/>
          <w:b/>
          <w:sz w:val="22"/>
          <w:szCs w:val="22"/>
        </w:rPr>
        <w:t>„</w:t>
      </w:r>
      <w:r>
        <w:rPr>
          <w:rFonts w:ascii="Arial" w:eastAsia="Calibri" w:hAnsi="Arial" w:cs="Arial"/>
          <w:b/>
          <w:sz w:val="22"/>
          <w:szCs w:val="22"/>
        </w:rPr>
        <w:t>Könyvvizsgálati szolgáltatások beszerzése</w:t>
      </w:r>
      <w:r w:rsidRPr="004B7127">
        <w:rPr>
          <w:rFonts w:ascii="Arial" w:eastAsia="Calibri" w:hAnsi="Arial" w:cs="Arial"/>
          <w:b/>
          <w:sz w:val="22"/>
          <w:szCs w:val="22"/>
        </w:rPr>
        <w:t xml:space="preserve"> 20</w:t>
      </w:r>
      <w:r>
        <w:rPr>
          <w:rFonts w:ascii="Arial" w:eastAsia="Calibri" w:hAnsi="Arial" w:cs="Arial"/>
          <w:b/>
          <w:sz w:val="22"/>
          <w:szCs w:val="22"/>
        </w:rPr>
        <w:t>20-22</w:t>
      </w:r>
      <w:r w:rsidRPr="004B7127">
        <w:rPr>
          <w:rFonts w:ascii="Arial" w:eastAsia="Calibri" w:hAnsi="Arial" w:cs="Arial"/>
          <w:b/>
          <w:sz w:val="22"/>
          <w:szCs w:val="22"/>
        </w:rPr>
        <w:t>.”</w:t>
      </w:r>
      <w:r>
        <w:rPr>
          <w:rFonts w:ascii="Arial" w:eastAsia="Calibri" w:hAnsi="Arial" w:cs="Arial"/>
          <w:b/>
          <w:sz w:val="22"/>
          <w:szCs w:val="22"/>
          <w:lang w:val="hu-HU"/>
        </w:rPr>
        <w:t xml:space="preserve"> </w:t>
      </w:r>
      <w:r>
        <w:rPr>
          <w:rFonts w:ascii="Arial" w:hAnsi="Arial" w:cs="Arial"/>
          <w:sz w:val="22"/>
          <w:szCs w:val="22"/>
          <w:lang w:val="hu-HU"/>
        </w:rPr>
        <w:t>tárgyú, uniós eljárási rend szerinti nyílt közbeszerzési eljárással kapcsolatban – az ajánlati felhívásban és a közbeszerzési dokumentumokban foglalt valamennyi formai és tartalmi követelmény, utasítás, kikötés és műszaki leírás gondos áttekintése után – ezennel kijelentem/kijelentjük, hogy a szerződés teljesítésébe az alábbi szakembereket (szervezeti egységeket) kívánjuk bevonni:</w:t>
      </w:r>
      <w:proofErr w:type="gramEnd"/>
    </w:p>
    <w:p w14:paraId="296A2483" w14:textId="77777777" w:rsidR="008F0454" w:rsidRDefault="008F0454" w:rsidP="008F0454">
      <w:pPr>
        <w:pStyle w:val="Szvegtrzs"/>
        <w:widowControl w:val="0"/>
        <w:spacing w:line="276" w:lineRule="auto"/>
        <w:ind w:right="74"/>
        <w:rPr>
          <w:rFonts w:ascii="Arial" w:hAnsi="Arial" w:cs="Arial"/>
          <w:sz w:val="22"/>
          <w:szCs w:val="22"/>
          <w:lang w:val="hu-HU"/>
        </w:rPr>
      </w:pPr>
    </w:p>
    <w:p w14:paraId="68078F21" w14:textId="77777777" w:rsidR="008F0454" w:rsidRPr="00E51502" w:rsidRDefault="008F0454" w:rsidP="008F0454">
      <w:pPr>
        <w:widowControl w:val="0"/>
        <w:spacing w:line="276" w:lineRule="auto"/>
        <w:ind w:right="74"/>
        <w:jc w:val="both"/>
        <w:rPr>
          <w:rFonts w:ascii="Arial" w:hAnsi="Arial" w:cs="Arial"/>
          <w:sz w:val="22"/>
          <w:szCs w:val="22"/>
        </w:rPr>
      </w:pPr>
    </w:p>
    <w:tbl>
      <w:tblPr>
        <w:tblW w:w="0" w:type="auto"/>
        <w:tblCellMar>
          <w:left w:w="70" w:type="dxa"/>
          <w:right w:w="70" w:type="dxa"/>
        </w:tblCellMar>
        <w:tblLook w:val="0000" w:firstRow="0" w:lastRow="0" w:firstColumn="0" w:lastColumn="0" w:noHBand="0" w:noVBand="0"/>
      </w:tblPr>
      <w:tblGrid>
        <w:gridCol w:w="307"/>
        <w:gridCol w:w="2064"/>
        <w:gridCol w:w="3520"/>
        <w:gridCol w:w="2119"/>
      </w:tblGrid>
      <w:tr w:rsidR="008F0454" w:rsidRPr="00E51502" w14:paraId="38EC6985" w14:textId="77777777" w:rsidTr="00B45E18">
        <w:trPr>
          <w:trHeight w:val="1136"/>
        </w:trPr>
        <w:tc>
          <w:tcPr>
            <w:tcW w:w="0" w:type="auto"/>
            <w:tcBorders>
              <w:top w:val="single" w:sz="4" w:space="0" w:color="000000"/>
              <w:left w:val="single" w:sz="4" w:space="0" w:color="000000"/>
              <w:bottom w:val="single" w:sz="4" w:space="0" w:color="000000"/>
            </w:tcBorders>
            <w:shd w:val="clear" w:color="auto" w:fill="D9D9D9"/>
            <w:vAlign w:val="center"/>
          </w:tcPr>
          <w:p w14:paraId="050AC127" w14:textId="77777777" w:rsidR="008F0454" w:rsidRPr="00E51502" w:rsidRDefault="008F0454" w:rsidP="00B45E18">
            <w:pPr>
              <w:snapToGrid w:val="0"/>
              <w:spacing w:line="276" w:lineRule="auto"/>
              <w:jc w:val="center"/>
              <w:rPr>
                <w:rFonts w:ascii="Arial" w:hAnsi="Arial" w:cs="Arial"/>
                <w:b/>
                <w:szCs w:val="22"/>
              </w:rPr>
            </w:pPr>
          </w:p>
        </w:tc>
        <w:tc>
          <w:tcPr>
            <w:tcW w:w="0" w:type="auto"/>
            <w:tcBorders>
              <w:top w:val="single" w:sz="4" w:space="0" w:color="000000"/>
              <w:left w:val="single" w:sz="4" w:space="0" w:color="000000"/>
              <w:bottom w:val="single" w:sz="4" w:space="0" w:color="000000"/>
            </w:tcBorders>
            <w:shd w:val="clear" w:color="auto" w:fill="D9D9D9"/>
            <w:vAlign w:val="center"/>
          </w:tcPr>
          <w:p w14:paraId="08A0B8AF" w14:textId="77777777" w:rsidR="008F0454" w:rsidRPr="00E51502" w:rsidRDefault="008F0454" w:rsidP="00B45E18">
            <w:pPr>
              <w:snapToGrid w:val="0"/>
              <w:spacing w:line="276" w:lineRule="auto"/>
              <w:jc w:val="center"/>
              <w:rPr>
                <w:rFonts w:ascii="Arial" w:hAnsi="Arial" w:cs="Arial"/>
                <w:b/>
                <w:szCs w:val="22"/>
              </w:rPr>
            </w:pPr>
            <w:proofErr w:type="gramStart"/>
            <w:r w:rsidRPr="00E51502">
              <w:rPr>
                <w:rFonts w:ascii="Arial" w:hAnsi="Arial" w:cs="Arial"/>
                <w:b/>
                <w:szCs w:val="22"/>
              </w:rPr>
              <w:t>Szakember(</w:t>
            </w:r>
            <w:proofErr w:type="spellStart"/>
            <w:proofErr w:type="gramEnd"/>
            <w:r w:rsidRPr="00E51502">
              <w:rPr>
                <w:rFonts w:ascii="Arial" w:hAnsi="Arial" w:cs="Arial"/>
                <w:b/>
                <w:szCs w:val="22"/>
              </w:rPr>
              <w:t>ek</w:t>
            </w:r>
            <w:proofErr w:type="spellEnd"/>
            <w:r w:rsidRPr="00E51502">
              <w:rPr>
                <w:rFonts w:ascii="Arial" w:hAnsi="Arial" w:cs="Arial"/>
                <w:b/>
                <w:szCs w:val="22"/>
              </w:rPr>
              <w:t>) neve</w:t>
            </w:r>
          </w:p>
        </w:tc>
        <w:tc>
          <w:tcPr>
            <w:tcW w:w="0" w:type="auto"/>
            <w:tcBorders>
              <w:top w:val="single" w:sz="4" w:space="0" w:color="000000"/>
              <w:left w:val="single" w:sz="4" w:space="0" w:color="000000"/>
              <w:bottom w:val="single" w:sz="4" w:space="0" w:color="000000"/>
            </w:tcBorders>
            <w:shd w:val="clear" w:color="auto" w:fill="D9D9D9"/>
            <w:vAlign w:val="center"/>
          </w:tcPr>
          <w:p w14:paraId="18D9B7F1" w14:textId="77777777" w:rsidR="008F0454" w:rsidRPr="00E51502" w:rsidRDefault="008F0454" w:rsidP="00B45E18">
            <w:pPr>
              <w:snapToGrid w:val="0"/>
              <w:spacing w:line="276" w:lineRule="auto"/>
              <w:jc w:val="center"/>
              <w:rPr>
                <w:rFonts w:ascii="Arial" w:hAnsi="Arial" w:cs="Arial"/>
                <w:b/>
                <w:szCs w:val="22"/>
                <w:lang w:eastAsia="en-US"/>
              </w:rPr>
            </w:pPr>
            <w:r w:rsidRPr="00E51502">
              <w:rPr>
                <w:rFonts w:ascii="Arial" w:hAnsi="Arial" w:cs="Arial"/>
                <w:b/>
                <w:szCs w:val="22"/>
                <w:lang w:eastAsia="en-US"/>
              </w:rPr>
              <w:t xml:space="preserve"> végzettség</w:t>
            </w:r>
            <w:r>
              <w:rPr>
                <w:rFonts w:ascii="Arial" w:hAnsi="Arial" w:cs="Arial"/>
                <w:b/>
                <w:szCs w:val="22"/>
                <w:lang w:eastAsia="en-US"/>
              </w:rPr>
              <w:t>/képzettség</w:t>
            </w:r>
            <w:r w:rsidRPr="00E51502">
              <w:rPr>
                <w:rFonts w:ascii="Arial" w:hAnsi="Arial" w:cs="Arial"/>
                <w:b/>
                <w:szCs w:val="22"/>
                <w:lang w:eastAsia="en-US"/>
              </w:rPr>
              <w:t xml:space="preserve"> megjelölése</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73724C06" w14:textId="77777777" w:rsidR="008F0454" w:rsidRPr="00E51502" w:rsidRDefault="008F0454" w:rsidP="00B45E18">
            <w:pPr>
              <w:snapToGrid w:val="0"/>
              <w:spacing w:line="276" w:lineRule="auto"/>
              <w:jc w:val="center"/>
              <w:rPr>
                <w:rFonts w:ascii="Arial" w:hAnsi="Arial" w:cs="Arial"/>
                <w:b/>
                <w:szCs w:val="22"/>
                <w:lang w:eastAsia="en-US"/>
              </w:rPr>
            </w:pPr>
            <w:r w:rsidRPr="00E51502">
              <w:rPr>
                <w:rFonts w:ascii="Arial" w:hAnsi="Arial" w:cs="Arial"/>
                <w:b/>
                <w:szCs w:val="22"/>
                <w:lang w:eastAsia="en-US"/>
              </w:rPr>
              <w:t>Alkalmassági feltétel</w:t>
            </w:r>
          </w:p>
          <w:p w14:paraId="02DB7A38" w14:textId="77777777" w:rsidR="008F0454" w:rsidRPr="00E51502" w:rsidRDefault="008F0454" w:rsidP="00B45E18">
            <w:pPr>
              <w:snapToGrid w:val="0"/>
              <w:spacing w:line="276" w:lineRule="auto"/>
              <w:jc w:val="center"/>
              <w:rPr>
                <w:rFonts w:ascii="Arial" w:hAnsi="Arial" w:cs="Arial"/>
                <w:b/>
                <w:szCs w:val="22"/>
                <w:lang w:eastAsia="en-US"/>
              </w:rPr>
            </w:pPr>
          </w:p>
        </w:tc>
      </w:tr>
      <w:tr w:rsidR="008F0454" w:rsidRPr="00E51502" w14:paraId="3F97470B" w14:textId="77777777" w:rsidTr="00B45E18">
        <w:tc>
          <w:tcPr>
            <w:tcW w:w="0" w:type="auto"/>
            <w:tcBorders>
              <w:top w:val="single" w:sz="4" w:space="0" w:color="000000"/>
              <w:left w:val="single" w:sz="4" w:space="0" w:color="000000"/>
              <w:bottom w:val="single" w:sz="4" w:space="0" w:color="000000"/>
            </w:tcBorders>
            <w:vAlign w:val="center"/>
          </w:tcPr>
          <w:p w14:paraId="6098EF7B" w14:textId="77777777" w:rsidR="008F0454" w:rsidRPr="00E51502" w:rsidRDefault="008F0454" w:rsidP="00B45E18">
            <w:pPr>
              <w:snapToGrid w:val="0"/>
              <w:spacing w:line="276" w:lineRule="auto"/>
              <w:jc w:val="center"/>
              <w:rPr>
                <w:rFonts w:ascii="Arial" w:hAnsi="Arial" w:cs="Arial"/>
                <w:b/>
                <w:szCs w:val="22"/>
              </w:rPr>
            </w:pPr>
            <w:r w:rsidRPr="00E51502">
              <w:rPr>
                <w:rFonts w:ascii="Arial" w:hAnsi="Arial" w:cs="Arial"/>
                <w:b/>
                <w:szCs w:val="22"/>
              </w:rPr>
              <w:t>1.</w:t>
            </w:r>
          </w:p>
        </w:tc>
        <w:tc>
          <w:tcPr>
            <w:tcW w:w="0" w:type="auto"/>
            <w:tcBorders>
              <w:top w:val="single" w:sz="4" w:space="0" w:color="000000"/>
              <w:left w:val="single" w:sz="4" w:space="0" w:color="000000"/>
              <w:bottom w:val="single" w:sz="4" w:space="0" w:color="000000"/>
            </w:tcBorders>
            <w:vAlign w:val="center"/>
          </w:tcPr>
          <w:p w14:paraId="66281C32" w14:textId="77777777" w:rsidR="008F0454" w:rsidRPr="00E51502" w:rsidRDefault="008F0454" w:rsidP="00B45E18">
            <w:pPr>
              <w:snapToGrid w:val="0"/>
              <w:spacing w:line="276" w:lineRule="auto"/>
              <w:jc w:val="center"/>
              <w:rPr>
                <w:rFonts w:ascii="Arial" w:hAnsi="Arial" w:cs="Arial"/>
                <w:b/>
                <w:szCs w:val="22"/>
              </w:rPr>
            </w:pPr>
          </w:p>
        </w:tc>
        <w:tc>
          <w:tcPr>
            <w:tcW w:w="0" w:type="auto"/>
            <w:tcBorders>
              <w:top w:val="single" w:sz="4" w:space="0" w:color="000000"/>
              <w:left w:val="single" w:sz="4" w:space="0" w:color="000000"/>
              <w:bottom w:val="single" w:sz="4" w:space="0" w:color="000000"/>
            </w:tcBorders>
          </w:tcPr>
          <w:p w14:paraId="2BCE9430" w14:textId="77777777" w:rsidR="008F0454" w:rsidRPr="00E51502" w:rsidRDefault="008F0454" w:rsidP="00B45E18">
            <w:pPr>
              <w:snapToGrid w:val="0"/>
              <w:spacing w:line="276" w:lineRule="auto"/>
              <w:jc w:val="center"/>
              <w:rPr>
                <w:rFonts w:ascii="Arial" w:hAnsi="Arial" w:cs="Arial"/>
                <w:b/>
                <w:szCs w:val="22"/>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2F17D01A" w14:textId="542A4CAC" w:rsidR="008F0454" w:rsidRPr="00E51502" w:rsidRDefault="008F0454" w:rsidP="00B45E18">
            <w:pPr>
              <w:snapToGrid w:val="0"/>
              <w:spacing w:line="276" w:lineRule="auto"/>
              <w:jc w:val="center"/>
              <w:rPr>
                <w:rFonts w:ascii="Arial" w:hAnsi="Arial" w:cs="Arial"/>
                <w:b/>
                <w:szCs w:val="22"/>
              </w:rPr>
            </w:pPr>
            <w:r w:rsidRPr="00E51502">
              <w:rPr>
                <w:rFonts w:ascii="Arial" w:hAnsi="Arial" w:cs="Arial"/>
                <w:b/>
                <w:szCs w:val="22"/>
              </w:rPr>
              <w:t>M2.</w:t>
            </w:r>
            <w:r>
              <w:rPr>
                <w:rFonts w:ascii="Arial" w:hAnsi="Arial" w:cs="Arial"/>
                <w:b/>
                <w:szCs w:val="22"/>
              </w:rPr>
              <w:t>1</w:t>
            </w:r>
          </w:p>
        </w:tc>
      </w:tr>
      <w:tr w:rsidR="008F0454" w:rsidRPr="00E51502" w14:paraId="2B5737E1" w14:textId="77777777" w:rsidTr="00B45E18">
        <w:tc>
          <w:tcPr>
            <w:tcW w:w="0" w:type="auto"/>
            <w:tcBorders>
              <w:top w:val="single" w:sz="4" w:space="0" w:color="000000"/>
              <w:left w:val="single" w:sz="4" w:space="0" w:color="000000"/>
              <w:bottom w:val="single" w:sz="4" w:space="0" w:color="000000"/>
            </w:tcBorders>
            <w:vAlign w:val="center"/>
          </w:tcPr>
          <w:p w14:paraId="298D436B" w14:textId="77777777" w:rsidR="008F0454" w:rsidRPr="00E51502" w:rsidRDefault="008F0454" w:rsidP="00B45E18">
            <w:pPr>
              <w:snapToGrid w:val="0"/>
              <w:spacing w:line="276" w:lineRule="auto"/>
              <w:jc w:val="center"/>
              <w:rPr>
                <w:rFonts w:ascii="Arial" w:hAnsi="Arial" w:cs="Arial"/>
                <w:b/>
                <w:szCs w:val="22"/>
              </w:rPr>
            </w:pPr>
            <w:r w:rsidRPr="00E51502">
              <w:rPr>
                <w:rFonts w:ascii="Arial" w:hAnsi="Arial" w:cs="Arial"/>
                <w:b/>
                <w:szCs w:val="22"/>
              </w:rPr>
              <w:t>2.</w:t>
            </w:r>
          </w:p>
        </w:tc>
        <w:tc>
          <w:tcPr>
            <w:tcW w:w="0" w:type="auto"/>
            <w:tcBorders>
              <w:top w:val="single" w:sz="4" w:space="0" w:color="000000"/>
              <w:left w:val="single" w:sz="4" w:space="0" w:color="000000"/>
              <w:bottom w:val="single" w:sz="4" w:space="0" w:color="000000"/>
            </w:tcBorders>
            <w:vAlign w:val="center"/>
          </w:tcPr>
          <w:p w14:paraId="2B603238" w14:textId="77777777" w:rsidR="008F0454" w:rsidRPr="00E51502" w:rsidRDefault="008F0454" w:rsidP="00B45E18">
            <w:pPr>
              <w:snapToGrid w:val="0"/>
              <w:spacing w:line="276" w:lineRule="auto"/>
              <w:jc w:val="center"/>
              <w:rPr>
                <w:rFonts w:ascii="Arial" w:hAnsi="Arial" w:cs="Arial"/>
                <w:b/>
                <w:szCs w:val="22"/>
              </w:rPr>
            </w:pPr>
          </w:p>
        </w:tc>
        <w:tc>
          <w:tcPr>
            <w:tcW w:w="0" w:type="auto"/>
            <w:tcBorders>
              <w:top w:val="single" w:sz="4" w:space="0" w:color="000000"/>
              <w:left w:val="single" w:sz="4" w:space="0" w:color="000000"/>
              <w:bottom w:val="single" w:sz="4" w:space="0" w:color="000000"/>
            </w:tcBorders>
          </w:tcPr>
          <w:p w14:paraId="247359B9" w14:textId="77777777" w:rsidR="008F0454" w:rsidRPr="00E51502" w:rsidRDefault="008F0454" w:rsidP="00B45E18">
            <w:pPr>
              <w:snapToGrid w:val="0"/>
              <w:spacing w:line="276" w:lineRule="auto"/>
              <w:jc w:val="center"/>
              <w:rPr>
                <w:rFonts w:ascii="Arial" w:hAnsi="Arial" w:cs="Arial"/>
                <w:b/>
                <w:szCs w:val="22"/>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845DDB4" w14:textId="212F7679" w:rsidR="008F0454" w:rsidRPr="00E51502" w:rsidRDefault="008F0454" w:rsidP="00B45E18">
            <w:pPr>
              <w:snapToGrid w:val="0"/>
              <w:spacing w:line="276" w:lineRule="auto"/>
              <w:jc w:val="center"/>
              <w:rPr>
                <w:rFonts w:ascii="Arial" w:hAnsi="Arial" w:cs="Arial"/>
                <w:b/>
                <w:szCs w:val="22"/>
              </w:rPr>
            </w:pPr>
            <w:r w:rsidRPr="00E51502">
              <w:rPr>
                <w:rFonts w:ascii="Arial" w:hAnsi="Arial" w:cs="Arial"/>
                <w:b/>
                <w:szCs w:val="22"/>
              </w:rPr>
              <w:t>M2.</w:t>
            </w:r>
            <w:r>
              <w:rPr>
                <w:rFonts w:ascii="Arial" w:hAnsi="Arial" w:cs="Arial"/>
                <w:b/>
                <w:szCs w:val="22"/>
              </w:rPr>
              <w:t>2</w:t>
            </w:r>
          </w:p>
        </w:tc>
      </w:tr>
    </w:tbl>
    <w:p w14:paraId="540CBDB0" w14:textId="77777777" w:rsidR="008F0454" w:rsidRDefault="008F0454" w:rsidP="008F0454">
      <w:pPr>
        <w:pStyle w:val="Szvegtrzs"/>
        <w:widowControl w:val="0"/>
        <w:spacing w:line="276" w:lineRule="auto"/>
        <w:ind w:right="74"/>
        <w:rPr>
          <w:rFonts w:ascii="Arial" w:hAnsi="Arial" w:cs="Arial"/>
          <w:sz w:val="22"/>
          <w:szCs w:val="22"/>
          <w:lang w:val="hu-HU"/>
        </w:rPr>
      </w:pPr>
    </w:p>
    <w:p w14:paraId="07D5E81A" w14:textId="682AE685" w:rsidR="008F0454" w:rsidRPr="005A6401" w:rsidRDefault="008F0454" w:rsidP="008F0454">
      <w:pPr>
        <w:numPr>
          <w:ilvl w:val="12"/>
          <w:numId w:val="0"/>
        </w:numPr>
        <w:spacing w:line="276" w:lineRule="auto"/>
        <w:ind w:right="-2"/>
        <w:rPr>
          <w:rFonts w:ascii="Arial" w:eastAsia="Calibri" w:hAnsi="Arial" w:cs="Arial"/>
          <w:sz w:val="22"/>
          <w:szCs w:val="22"/>
        </w:rPr>
      </w:pPr>
      <w:r w:rsidRPr="005A6401">
        <w:rPr>
          <w:rFonts w:ascii="Arial" w:eastAsia="Calibri" w:hAnsi="Arial" w:cs="Arial"/>
          <w:sz w:val="22"/>
          <w:szCs w:val="22"/>
        </w:rPr>
        <w:t>Kelt</w:t>
      </w:r>
      <w:proofErr w:type="gramStart"/>
      <w:r w:rsidRPr="005A6401">
        <w:rPr>
          <w:rFonts w:ascii="Arial" w:eastAsia="Calibri" w:hAnsi="Arial" w:cs="Arial"/>
          <w:sz w:val="22"/>
          <w:szCs w:val="22"/>
        </w:rPr>
        <w:t>……………………….,</w:t>
      </w:r>
      <w:proofErr w:type="gramEnd"/>
      <w:r w:rsidRPr="005A6401">
        <w:rPr>
          <w:rFonts w:ascii="Arial" w:eastAsia="Calibri" w:hAnsi="Arial" w:cs="Arial"/>
          <w:sz w:val="22"/>
          <w:szCs w:val="22"/>
        </w:rPr>
        <w:t xml:space="preserve"> 20</w:t>
      </w:r>
      <w:r>
        <w:rPr>
          <w:rFonts w:ascii="Arial" w:eastAsia="Calibri" w:hAnsi="Arial" w:cs="Arial"/>
          <w:sz w:val="22"/>
          <w:szCs w:val="22"/>
        </w:rPr>
        <w:t>20</w:t>
      </w:r>
      <w:r w:rsidRPr="005A6401">
        <w:rPr>
          <w:rFonts w:ascii="Arial" w:eastAsia="Calibri" w:hAnsi="Arial" w:cs="Arial"/>
          <w:sz w:val="22"/>
          <w:szCs w:val="22"/>
        </w:rPr>
        <w:t>. év .………………. hó …… napján.</w:t>
      </w:r>
    </w:p>
    <w:p w14:paraId="3435D4C9" w14:textId="77777777" w:rsidR="008F0454" w:rsidRPr="005A6401" w:rsidRDefault="008F0454" w:rsidP="008F0454">
      <w:pPr>
        <w:tabs>
          <w:tab w:val="left" w:pos="540"/>
        </w:tabs>
        <w:spacing w:line="276" w:lineRule="auto"/>
        <w:jc w:val="both"/>
        <w:rPr>
          <w:rFonts w:ascii="Arial" w:hAnsi="Arial" w:cs="Arial"/>
          <w:b/>
          <w:bCs/>
          <w:sz w:val="22"/>
          <w:szCs w:val="22"/>
        </w:rPr>
      </w:pPr>
    </w:p>
    <w:p w14:paraId="1030E45C" w14:textId="77777777" w:rsidR="008F0454" w:rsidRPr="005A6401" w:rsidRDefault="008F0454" w:rsidP="008F0454">
      <w:pPr>
        <w:tabs>
          <w:tab w:val="left" w:pos="540"/>
        </w:tabs>
        <w:spacing w:line="276" w:lineRule="auto"/>
        <w:jc w:val="both"/>
        <w:rPr>
          <w:rFonts w:ascii="Arial" w:hAnsi="Arial" w:cs="Arial"/>
          <w:b/>
          <w:bCs/>
          <w:sz w:val="22"/>
          <w:szCs w:val="22"/>
        </w:rPr>
      </w:pPr>
    </w:p>
    <w:p w14:paraId="3EB55FE2" w14:textId="77777777" w:rsidR="008F0454" w:rsidRPr="005A6401" w:rsidRDefault="008F0454" w:rsidP="008F0454">
      <w:pPr>
        <w:tabs>
          <w:tab w:val="left" w:pos="540"/>
        </w:tabs>
        <w:spacing w:line="276" w:lineRule="auto"/>
        <w:jc w:val="both"/>
        <w:rPr>
          <w:rFonts w:ascii="Arial" w:hAnsi="Arial" w:cs="Arial"/>
          <w:b/>
          <w:bCs/>
          <w:sz w:val="22"/>
          <w:szCs w:val="22"/>
        </w:rPr>
      </w:pPr>
    </w:p>
    <w:tbl>
      <w:tblPr>
        <w:tblW w:w="4819" w:type="dxa"/>
        <w:tblInd w:w="3794" w:type="dxa"/>
        <w:tblLayout w:type="fixed"/>
        <w:tblLook w:val="01E0" w:firstRow="1" w:lastRow="1" w:firstColumn="1" w:lastColumn="1" w:noHBand="0" w:noVBand="0"/>
      </w:tblPr>
      <w:tblGrid>
        <w:gridCol w:w="4819"/>
      </w:tblGrid>
      <w:tr w:rsidR="008F0454" w:rsidRPr="005A6401" w14:paraId="6F879997" w14:textId="77777777" w:rsidTr="00B45E18">
        <w:tc>
          <w:tcPr>
            <w:tcW w:w="4819" w:type="dxa"/>
          </w:tcPr>
          <w:p w14:paraId="4F2C3F5C" w14:textId="77777777" w:rsidR="008F0454" w:rsidRPr="005A6401" w:rsidRDefault="008F0454" w:rsidP="00B45E18">
            <w:pPr>
              <w:pStyle w:val="Szvegtrzs26"/>
              <w:spacing w:line="276" w:lineRule="auto"/>
              <w:ind w:left="0"/>
              <w:jc w:val="center"/>
              <w:rPr>
                <w:rFonts w:ascii="Arial" w:hAnsi="Arial" w:cs="Arial"/>
                <w:sz w:val="22"/>
                <w:szCs w:val="22"/>
              </w:rPr>
            </w:pPr>
            <w:r w:rsidRPr="005A6401">
              <w:rPr>
                <w:rFonts w:ascii="Arial" w:hAnsi="Arial" w:cs="Arial"/>
                <w:sz w:val="22"/>
                <w:szCs w:val="22"/>
              </w:rPr>
              <w:t>………………………………………………..</w:t>
            </w:r>
          </w:p>
        </w:tc>
      </w:tr>
      <w:tr w:rsidR="008F0454" w:rsidRPr="005A6401" w14:paraId="13502646" w14:textId="77777777" w:rsidTr="00B45E18">
        <w:tc>
          <w:tcPr>
            <w:tcW w:w="4819" w:type="dxa"/>
          </w:tcPr>
          <w:p w14:paraId="401C28A5" w14:textId="77777777" w:rsidR="008F0454" w:rsidRPr="005A6401" w:rsidRDefault="008F0454" w:rsidP="00B45E18">
            <w:pPr>
              <w:pStyle w:val="Szvegtrzs26"/>
              <w:spacing w:line="276" w:lineRule="auto"/>
              <w:ind w:left="0" w:right="0"/>
              <w:jc w:val="center"/>
              <w:rPr>
                <w:rFonts w:ascii="Arial" w:hAnsi="Arial" w:cs="Arial"/>
                <w:sz w:val="22"/>
                <w:szCs w:val="22"/>
              </w:rPr>
            </w:pPr>
            <w:r w:rsidRPr="005A6401">
              <w:rPr>
                <w:rFonts w:ascii="Arial" w:hAnsi="Arial" w:cs="Arial"/>
                <w:sz w:val="22"/>
                <w:szCs w:val="22"/>
              </w:rPr>
              <w:t>(Cégszerű aláírás a kötelezettség-vállalásra jogosult/jogosultak, vagy aláírás a meghatalmazott/meghatalmazottak részéről)</w:t>
            </w:r>
            <w:r w:rsidRPr="005A6401">
              <w:rPr>
                <w:rStyle w:val="Lbjegyzet-hivatkozs"/>
                <w:rFonts w:ascii="Arial" w:hAnsi="Arial" w:cs="Arial"/>
                <w:sz w:val="22"/>
                <w:szCs w:val="22"/>
              </w:rPr>
              <w:footnoteReference w:id="42"/>
            </w:r>
          </w:p>
        </w:tc>
      </w:tr>
    </w:tbl>
    <w:p w14:paraId="04D9073A" w14:textId="77777777" w:rsidR="008F0454" w:rsidRDefault="008F0454" w:rsidP="008F0454">
      <w:pPr>
        <w:pStyle w:val="Szvegtrzs"/>
        <w:widowControl w:val="0"/>
        <w:spacing w:line="276" w:lineRule="auto"/>
        <w:ind w:right="74"/>
        <w:rPr>
          <w:rFonts w:ascii="Arial" w:hAnsi="Arial" w:cs="Arial"/>
          <w:sz w:val="22"/>
          <w:szCs w:val="22"/>
          <w:lang w:val="hu-HU"/>
        </w:rPr>
      </w:pPr>
    </w:p>
    <w:p w14:paraId="14F6ED9A" w14:textId="77777777" w:rsidR="008F0454" w:rsidRPr="006A7F01" w:rsidRDefault="008F0454" w:rsidP="008F0454">
      <w:pPr>
        <w:pStyle w:val="Szvegtrzs25"/>
        <w:spacing w:line="276" w:lineRule="auto"/>
        <w:ind w:left="0"/>
        <w:rPr>
          <w:rFonts w:ascii="Arial" w:hAnsi="Arial" w:cs="Arial"/>
          <w:b/>
          <w:sz w:val="22"/>
          <w:szCs w:val="22"/>
        </w:rPr>
      </w:pPr>
      <w:r w:rsidRPr="006A7F01">
        <w:rPr>
          <w:rFonts w:ascii="Arial" w:hAnsi="Arial" w:cs="Arial"/>
          <w:b/>
          <w:sz w:val="22"/>
          <w:szCs w:val="22"/>
        </w:rPr>
        <w:t>Megjegyzés:</w:t>
      </w:r>
    </w:p>
    <w:p w14:paraId="6005E2E4" w14:textId="77777777" w:rsidR="008F0454" w:rsidRDefault="008F0454" w:rsidP="008F0454">
      <w:pPr>
        <w:spacing w:line="276" w:lineRule="auto"/>
        <w:jc w:val="both"/>
        <w:rPr>
          <w:rFonts w:ascii="Arial" w:hAnsi="Arial" w:cs="Arial"/>
          <w:color w:val="000000"/>
          <w:sz w:val="22"/>
          <w:szCs w:val="22"/>
        </w:rPr>
      </w:pPr>
      <w:r w:rsidRPr="006A7F01">
        <w:rPr>
          <w:rFonts w:ascii="Arial" w:hAnsi="Arial" w:cs="Arial"/>
          <w:color w:val="000000"/>
          <w:sz w:val="22"/>
          <w:szCs w:val="22"/>
        </w:rPr>
        <w:t>A szakemberek bemutatása során külön csatolandó</w:t>
      </w:r>
      <w:r>
        <w:rPr>
          <w:rFonts w:ascii="Arial" w:hAnsi="Arial" w:cs="Arial"/>
          <w:color w:val="000000"/>
          <w:sz w:val="22"/>
          <w:szCs w:val="22"/>
        </w:rPr>
        <w:t>:</w:t>
      </w:r>
    </w:p>
    <w:p w14:paraId="5CDE3CA3" w14:textId="77777777" w:rsidR="008F0454" w:rsidRDefault="008F0454" w:rsidP="008F0454">
      <w:pPr>
        <w:numPr>
          <w:ilvl w:val="0"/>
          <w:numId w:val="30"/>
        </w:numPr>
        <w:tabs>
          <w:tab w:val="left" w:pos="176"/>
        </w:tabs>
        <w:spacing w:line="276" w:lineRule="auto"/>
        <w:ind w:left="284" w:right="144" w:hanging="284"/>
        <w:jc w:val="both"/>
        <w:rPr>
          <w:rFonts w:ascii="Arial" w:hAnsi="Arial" w:cs="Arial"/>
          <w:sz w:val="22"/>
          <w:szCs w:val="22"/>
        </w:rPr>
      </w:pPr>
      <w:r w:rsidRPr="00A10F8E">
        <w:rPr>
          <w:rFonts w:ascii="Arial" w:hAnsi="Arial" w:cs="Arial"/>
          <w:sz w:val="22"/>
          <w:szCs w:val="22"/>
        </w:rPr>
        <w:t>a szakember (szervezet)</w:t>
      </w:r>
      <w:r>
        <w:rPr>
          <w:rFonts w:ascii="Arial" w:hAnsi="Arial" w:cs="Arial"/>
          <w:sz w:val="22"/>
          <w:szCs w:val="22"/>
        </w:rPr>
        <w:t xml:space="preserve"> felsőfokú végzettsége a Kbt. 69. § (11</w:t>
      </w:r>
      <w:r w:rsidRPr="00A10F8E">
        <w:rPr>
          <w:rFonts w:ascii="Arial" w:hAnsi="Arial" w:cs="Arial"/>
          <w:sz w:val="22"/>
          <w:szCs w:val="22"/>
        </w:rPr>
        <w:t>) bekezdésének megfelelő nyilvántartásban szerepel, a nyilvántartás megjelölése – ideértve a felsőfokú végzettséget igazoló nyilvántartási szám megadását is – mellett a felsőfokú végz</w:t>
      </w:r>
      <w:r>
        <w:rPr>
          <w:rFonts w:ascii="Arial" w:hAnsi="Arial" w:cs="Arial"/>
          <w:sz w:val="22"/>
          <w:szCs w:val="22"/>
        </w:rPr>
        <w:t>ettség igazolása nem szükséges,</w:t>
      </w:r>
    </w:p>
    <w:p w14:paraId="54C92410" w14:textId="77777777" w:rsidR="008F0454" w:rsidRPr="00A10F8E" w:rsidRDefault="008F0454" w:rsidP="008F0454">
      <w:pPr>
        <w:numPr>
          <w:ilvl w:val="0"/>
          <w:numId w:val="30"/>
        </w:numPr>
        <w:tabs>
          <w:tab w:val="left" w:pos="176"/>
        </w:tabs>
        <w:spacing w:line="276" w:lineRule="auto"/>
        <w:ind w:left="284" w:right="144" w:hanging="284"/>
        <w:jc w:val="both"/>
        <w:rPr>
          <w:rFonts w:ascii="Arial" w:hAnsi="Arial" w:cs="Arial"/>
          <w:sz w:val="22"/>
          <w:szCs w:val="22"/>
        </w:rPr>
      </w:pPr>
      <w:r w:rsidRPr="00A10F8E">
        <w:rPr>
          <w:rFonts w:ascii="Arial" w:hAnsi="Arial" w:cs="Arial"/>
          <w:sz w:val="22"/>
          <w:szCs w:val="22"/>
        </w:rPr>
        <w:t xml:space="preserve">a szakember (szervezet) felsőfokú végzettsége nem szerepel a Kbt. </w:t>
      </w:r>
      <w:r>
        <w:rPr>
          <w:rFonts w:ascii="Arial" w:hAnsi="Arial" w:cs="Arial"/>
          <w:sz w:val="22"/>
          <w:szCs w:val="22"/>
        </w:rPr>
        <w:t>69. § (11</w:t>
      </w:r>
      <w:r w:rsidRPr="00A10F8E">
        <w:rPr>
          <w:rFonts w:ascii="Arial" w:hAnsi="Arial" w:cs="Arial"/>
          <w:sz w:val="22"/>
          <w:szCs w:val="22"/>
        </w:rPr>
        <w:t xml:space="preserve">) bekezdésének megfelelő nyilvántartásban, vagy ilyen nyilvántartás nem elérhető, akkor a </w:t>
      </w:r>
      <w:r w:rsidRPr="00A10F8E">
        <w:rPr>
          <w:rFonts w:ascii="Arial" w:hAnsi="Arial" w:cs="Arial"/>
          <w:sz w:val="22"/>
          <w:szCs w:val="22"/>
        </w:rPr>
        <w:lastRenderedPageBreak/>
        <w:t xml:space="preserve">felsőfokú végzettséget érvényesen és hatályosan igazoló </w:t>
      </w:r>
      <w:proofErr w:type="gramStart"/>
      <w:r>
        <w:rPr>
          <w:rFonts w:ascii="Arial" w:hAnsi="Arial" w:cs="Arial"/>
          <w:sz w:val="22"/>
          <w:szCs w:val="22"/>
        </w:rPr>
        <w:t>dokumentum</w:t>
      </w:r>
      <w:proofErr w:type="gramEnd"/>
      <w:r>
        <w:rPr>
          <w:rFonts w:ascii="Arial" w:hAnsi="Arial" w:cs="Arial"/>
          <w:sz w:val="22"/>
          <w:szCs w:val="22"/>
        </w:rPr>
        <w:t xml:space="preserve"> benyújtása szükséges,</w:t>
      </w:r>
    </w:p>
    <w:p w14:paraId="43795467" w14:textId="77777777" w:rsidR="008F0454" w:rsidRPr="00183C74" w:rsidRDefault="008F0454" w:rsidP="008F0454">
      <w:pPr>
        <w:numPr>
          <w:ilvl w:val="0"/>
          <w:numId w:val="30"/>
        </w:numPr>
        <w:spacing w:line="276" w:lineRule="auto"/>
        <w:ind w:left="284" w:hanging="284"/>
        <w:jc w:val="both"/>
        <w:rPr>
          <w:rFonts w:ascii="Arial" w:hAnsi="Arial" w:cs="Arial"/>
          <w:color w:val="000000"/>
          <w:sz w:val="22"/>
          <w:szCs w:val="22"/>
        </w:rPr>
      </w:pPr>
      <w:r w:rsidRPr="00183C74">
        <w:rPr>
          <w:rFonts w:ascii="Arial" w:hAnsi="Arial" w:cs="Arial"/>
          <w:sz w:val="22"/>
          <w:szCs w:val="22"/>
        </w:rPr>
        <w:t xml:space="preserve">a szakmai tapasztalat ismertetése (év/hó bontásban) olyan tartalommal, hogy az előírt alkalmassági minimumkövetelménynek való megfelelés megállapítható legyen,  </w:t>
      </w:r>
    </w:p>
    <w:p w14:paraId="20A7BE0C" w14:textId="77777777" w:rsidR="008F0454" w:rsidRDefault="008F0454" w:rsidP="008F0454">
      <w:pPr>
        <w:numPr>
          <w:ilvl w:val="0"/>
          <w:numId w:val="30"/>
        </w:numPr>
        <w:spacing w:line="276" w:lineRule="auto"/>
        <w:ind w:left="284" w:hanging="284"/>
        <w:jc w:val="both"/>
        <w:rPr>
          <w:rFonts w:ascii="Arial" w:hAnsi="Arial" w:cs="Arial"/>
          <w:color w:val="000000"/>
          <w:sz w:val="22"/>
          <w:szCs w:val="22"/>
        </w:rPr>
      </w:pPr>
      <w:r>
        <w:rPr>
          <w:rFonts w:ascii="Arial" w:hAnsi="Arial" w:cs="Arial"/>
          <w:sz w:val="22"/>
          <w:szCs w:val="22"/>
        </w:rPr>
        <w:t>a szakember saját kezűleg aláírt rendelkezésre állási nyilatkozata</w:t>
      </w:r>
      <w:r>
        <w:rPr>
          <w:rFonts w:ascii="Arial" w:hAnsi="Arial" w:cs="Arial"/>
          <w:color w:val="000000"/>
          <w:sz w:val="22"/>
          <w:szCs w:val="22"/>
        </w:rPr>
        <w:t>.</w:t>
      </w:r>
    </w:p>
    <w:p w14:paraId="5E32A8E6" w14:textId="77777777" w:rsidR="008F0454" w:rsidRDefault="008F0454" w:rsidP="008F0454">
      <w:pPr>
        <w:pStyle w:val="Szvegtrzs"/>
        <w:widowControl w:val="0"/>
        <w:spacing w:line="276" w:lineRule="auto"/>
        <w:ind w:right="74"/>
        <w:rPr>
          <w:rFonts w:ascii="Arial" w:hAnsi="Arial" w:cs="Arial"/>
          <w:sz w:val="22"/>
          <w:szCs w:val="22"/>
          <w:lang w:val="hu-HU"/>
        </w:rPr>
      </w:pPr>
    </w:p>
    <w:p w14:paraId="588677E3" w14:textId="77777777" w:rsidR="008F0454" w:rsidRDefault="008F0454" w:rsidP="008F0454">
      <w:pPr>
        <w:pStyle w:val="Szvegtrzs"/>
        <w:widowControl w:val="0"/>
        <w:spacing w:line="276" w:lineRule="auto"/>
        <w:ind w:right="74"/>
        <w:rPr>
          <w:rFonts w:ascii="Arial" w:hAnsi="Arial" w:cs="Arial"/>
          <w:sz w:val="22"/>
          <w:szCs w:val="22"/>
          <w:lang w:val="hu-HU"/>
        </w:rPr>
      </w:pPr>
      <w:r>
        <w:rPr>
          <w:rFonts w:ascii="Arial" w:hAnsi="Arial" w:cs="Arial"/>
          <w:sz w:val="22"/>
          <w:szCs w:val="22"/>
          <w:lang w:val="hu-HU"/>
        </w:rPr>
        <w:br w:type="page"/>
      </w:r>
    </w:p>
    <w:p w14:paraId="049DA7AE" w14:textId="77777777" w:rsidR="008F0454" w:rsidRPr="00CB24DB" w:rsidRDefault="008F0454" w:rsidP="008F0454">
      <w:pPr>
        <w:numPr>
          <w:ilvl w:val="12"/>
          <w:numId w:val="0"/>
        </w:numPr>
        <w:jc w:val="center"/>
        <w:rPr>
          <w:b/>
          <w:sz w:val="24"/>
          <w:szCs w:val="24"/>
        </w:rPr>
      </w:pPr>
    </w:p>
    <w:p w14:paraId="2F36651A" w14:textId="0E3ED08C" w:rsidR="008F0454" w:rsidRPr="00CB24DB" w:rsidRDefault="008F0454" w:rsidP="008F0454">
      <w:pPr>
        <w:jc w:val="center"/>
        <w:outlineLvl w:val="7"/>
        <w:rPr>
          <w:rFonts w:ascii="Arial" w:hAnsi="Arial" w:cs="Arial"/>
          <w:caps/>
          <w:sz w:val="22"/>
          <w:szCs w:val="22"/>
        </w:rPr>
      </w:pPr>
      <w:r w:rsidRPr="00CB24DB">
        <w:rPr>
          <w:rFonts w:ascii="Arial" w:hAnsi="Arial" w:cs="Arial"/>
          <w:caps/>
          <w:sz w:val="22"/>
          <w:szCs w:val="22"/>
        </w:rPr>
        <w:t>Szakmai önéletrajz</w:t>
      </w:r>
      <w:r w:rsidR="00103C03">
        <w:rPr>
          <w:rFonts w:ascii="Arial" w:hAnsi="Arial" w:cs="Arial"/>
          <w:caps/>
          <w:sz w:val="22"/>
          <w:szCs w:val="22"/>
        </w:rPr>
        <w:t xml:space="preserve"> ALKALMASSÁG IGAZOLÁSÁRA</w:t>
      </w:r>
    </w:p>
    <w:p w14:paraId="54D15456" w14:textId="77777777" w:rsidR="008F0454" w:rsidRPr="00CB24DB" w:rsidRDefault="008F0454" w:rsidP="008F0454">
      <w:pPr>
        <w:jc w:val="center"/>
        <w:rPr>
          <w:rFonts w:ascii="Arial" w:hAnsi="Arial" w:cs="Arial"/>
          <w:sz w:val="22"/>
          <w:szCs w:val="22"/>
        </w:rPr>
      </w:pPr>
      <w:r w:rsidRPr="00CB24DB">
        <w:rPr>
          <w:rFonts w:ascii="Arial" w:hAnsi="Arial" w:cs="Arial"/>
          <w:sz w:val="22"/>
          <w:szCs w:val="22"/>
        </w:rPr>
        <w:t>(MINTA)</w:t>
      </w:r>
      <w:r w:rsidRPr="00CB24DB">
        <w:rPr>
          <w:rFonts w:ascii="Arial" w:hAnsi="Arial"/>
          <w:caps/>
          <w:sz w:val="22"/>
          <w:szCs w:val="22"/>
          <w:vertAlign w:val="superscript"/>
        </w:rPr>
        <w:t xml:space="preserve"> </w:t>
      </w:r>
      <w:r w:rsidRPr="00CB24DB">
        <w:rPr>
          <w:rFonts w:ascii="Arial" w:hAnsi="Arial"/>
          <w:caps/>
          <w:sz w:val="22"/>
          <w:szCs w:val="22"/>
          <w:vertAlign w:val="superscript"/>
        </w:rPr>
        <w:footnoteReference w:id="4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3"/>
        <w:gridCol w:w="6817"/>
      </w:tblGrid>
      <w:tr w:rsidR="008F0454" w:rsidRPr="00CB24DB" w14:paraId="150A51FA" w14:textId="77777777" w:rsidTr="00B45E18">
        <w:tc>
          <w:tcPr>
            <w:tcW w:w="5000" w:type="pct"/>
            <w:gridSpan w:val="2"/>
            <w:shd w:val="clear" w:color="auto" w:fill="CCFFCC"/>
            <w:vAlign w:val="center"/>
          </w:tcPr>
          <w:p w14:paraId="7D9D426D" w14:textId="77777777" w:rsidR="008F0454" w:rsidRPr="00CB24DB" w:rsidRDefault="008F0454" w:rsidP="00B45E18">
            <w:pPr>
              <w:jc w:val="center"/>
              <w:outlineLvl w:val="7"/>
              <w:rPr>
                <w:rFonts w:ascii="Arial" w:hAnsi="Arial" w:cs="Arial"/>
                <w:b/>
                <w:caps/>
                <w:sz w:val="22"/>
                <w:szCs w:val="22"/>
              </w:rPr>
            </w:pPr>
            <w:r w:rsidRPr="00CB24DB">
              <w:rPr>
                <w:rFonts w:ascii="Arial" w:hAnsi="Arial" w:cs="Arial"/>
                <w:b/>
                <w:caps/>
                <w:sz w:val="22"/>
                <w:szCs w:val="22"/>
              </w:rPr>
              <w:t>SZEMÉLYES ADATOK</w:t>
            </w:r>
          </w:p>
        </w:tc>
      </w:tr>
      <w:tr w:rsidR="008F0454" w:rsidRPr="00CB24DB" w14:paraId="0F55087D" w14:textId="77777777" w:rsidTr="00B45E18">
        <w:trPr>
          <w:trHeight w:val="338"/>
        </w:trPr>
        <w:tc>
          <w:tcPr>
            <w:tcW w:w="1238" w:type="pct"/>
            <w:vAlign w:val="center"/>
          </w:tcPr>
          <w:p w14:paraId="47F79965" w14:textId="77777777" w:rsidR="008F0454" w:rsidRPr="00CB24DB" w:rsidRDefault="008F0454" w:rsidP="00B45E18">
            <w:pPr>
              <w:rPr>
                <w:rFonts w:ascii="Arial" w:hAnsi="Arial" w:cs="Arial"/>
                <w:sz w:val="22"/>
                <w:szCs w:val="22"/>
              </w:rPr>
            </w:pPr>
            <w:r w:rsidRPr="00CB24DB">
              <w:rPr>
                <w:rFonts w:ascii="Arial" w:hAnsi="Arial" w:cs="Arial"/>
                <w:sz w:val="22"/>
                <w:szCs w:val="22"/>
              </w:rPr>
              <w:t>Név:</w:t>
            </w:r>
          </w:p>
        </w:tc>
        <w:tc>
          <w:tcPr>
            <w:tcW w:w="3762" w:type="pct"/>
            <w:vAlign w:val="center"/>
          </w:tcPr>
          <w:p w14:paraId="00C48CAA" w14:textId="77777777" w:rsidR="008F0454" w:rsidRPr="00CB24DB" w:rsidRDefault="008F0454" w:rsidP="00B45E18">
            <w:pPr>
              <w:rPr>
                <w:rFonts w:ascii="Arial" w:hAnsi="Arial" w:cs="Arial"/>
                <w:sz w:val="22"/>
                <w:szCs w:val="22"/>
              </w:rPr>
            </w:pPr>
          </w:p>
        </w:tc>
      </w:tr>
      <w:tr w:rsidR="008F0454" w:rsidRPr="00CB24DB" w14:paraId="5F3F63EE" w14:textId="77777777" w:rsidTr="00B45E18">
        <w:trPr>
          <w:trHeight w:val="333"/>
        </w:trPr>
        <w:tc>
          <w:tcPr>
            <w:tcW w:w="1238" w:type="pct"/>
            <w:vAlign w:val="center"/>
          </w:tcPr>
          <w:p w14:paraId="4C3355C3" w14:textId="77777777" w:rsidR="008F0454" w:rsidRPr="00CB24DB" w:rsidRDefault="008F0454" w:rsidP="00B45E18">
            <w:pPr>
              <w:rPr>
                <w:rFonts w:ascii="Arial" w:hAnsi="Arial" w:cs="Arial"/>
                <w:sz w:val="22"/>
                <w:szCs w:val="22"/>
              </w:rPr>
            </w:pPr>
            <w:r w:rsidRPr="00CB24DB">
              <w:rPr>
                <w:rFonts w:ascii="Arial" w:hAnsi="Arial" w:cs="Arial"/>
                <w:sz w:val="22"/>
                <w:szCs w:val="22"/>
              </w:rPr>
              <w:t>Születési idő:</w:t>
            </w:r>
          </w:p>
        </w:tc>
        <w:tc>
          <w:tcPr>
            <w:tcW w:w="3762" w:type="pct"/>
            <w:vAlign w:val="center"/>
          </w:tcPr>
          <w:p w14:paraId="686E0193" w14:textId="77777777" w:rsidR="008F0454" w:rsidRPr="00CB24DB" w:rsidRDefault="008F0454" w:rsidP="00B45E18">
            <w:pPr>
              <w:rPr>
                <w:rFonts w:ascii="Arial" w:hAnsi="Arial" w:cs="Arial"/>
                <w:sz w:val="22"/>
                <w:szCs w:val="22"/>
              </w:rPr>
            </w:pPr>
          </w:p>
        </w:tc>
      </w:tr>
      <w:tr w:rsidR="008F0454" w:rsidRPr="00CB24DB" w14:paraId="4B1578CD" w14:textId="77777777" w:rsidTr="00B45E18">
        <w:trPr>
          <w:trHeight w:val="333"/>
        </w:trPr>
        <w:tc>
          <w:tcPr>
            <w:tcW w:w="1238" w:type="pct"/>
            <w:vAlign w:val="center"/>
          </w:tcPr>
          <w:p w14:paraId="1DE98126" w14:textId="77777777" w:rsidR="008F0454" w:rsidRPr="00CB24DB" w:rsidRDefault="008F0454" w:rsidP="00B45E18">
            <w:pPr>
              <w:rPr>
                <w:rFonts w:ascii="Arial" w:hAnsi="Arial" w:cs="Arial"/>
                <w:sz w:val="22"/>
                <w:szCs w:val="22"/>
              </w:rPr>
            </w:pPr>
            <w:r w:rsidRPr="00CB24DB">
              <w:rPr>
                <w:rFonts w:ascii="Arial" w:hAnsi="Arial" w:cs="Arial"/>
                <w:sz w:val="22"/>
                <w:szCs w:val="22"/>
              </w:rPr>
              <w:t>Állampolgárság:</w:t>
            </w:r>
          </w:p>
        </w:tc>
        <w:tc>
          <w:tcPr>
            <w:tcW w:w="3762" w:type="pct"/>
            <w:vAlign w:val="center"/>
          </w:tcPr>
          <w:p w14:paraId="220C408F" w14:textId="77777777" w:rsidR="008F0454" w:rsidRPr="00CB24DB" w:rsidRDefault="008F0454" w:rsidP="00B45E18">
            <w:pPr>
              <w:rPr>
                <w:rFonts w:ascii="Arial" w:hAnsi="Arial" w:cs="Arial"/>
                <w:sz w:val="22"/>
                <w:szCs w:val="22"/>
              </w:rPr>
            </w:pPr>
          </w:p>
        </w:tc>
      </w:tr>
    </w:tbl>
    <w:p w14:paraId="11C83BEC" w14:textId="77777777" w:rsidR="008F0454" w:rsidRPr="00CB24DB" w:rsidRDefault="008F0454" w:rsidP="008F0454">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1142"/>
        <w:gridCol w:w="3385"/>
        <w:gridCol w:w="3392"/>
      </w:tblGrid>
      <w:tr w:rsidR="008F0454" w:rsidRPr="00CB24DB" w14:paraId="6F8E09FD" w14:textId="77777777" w:rsidTr="00B45E18">
        <w:tc>
          <w:tcPr>
            <w:tcW w:w="5000" w:type="pct"/>
            <w:gridSpan w:val="4"/>
            <w:shd w:val="clear" w:color="auto" w:fill="CCFFCC"/>
            <w:vAlign w:val="center"/>
          </w:tcPr>
          <w:p w14:paraId="49AF9258"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ISKOLAI VÉGZETTSÉG</w:t>
            </w:r>
          </w:p>
        </w:tc>
      </w:tr>
      <w:tr w:rsidR="008F0454" w:rsidRPr="00CB24DB" w14:paraId="771A6319" w14:textId="77777777" w:rsidTr="00B45E18">
        <w:trPr>
          <w:trHeight w:val="333"/>
        </w:trPr>
        <w:tc>
          <w:tcPr>
            <w:tcW w:w="1260" w:type="pct"/>
            <w:gridSpan w:val="2"/>
            <w:vAlign w:val="center"/>
          </w:tcPr>
          <w:p w14:paraId="37222ED0"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Év</w:t>
            </w:r>
          </w:p>
        </w:tc>
        <w:tc>
          <w:tcPr>
            <w:tcW w:w="1868" w:type="pct"/>
            <w:vMerge w:val="restart"/>
            <w:vAlign w:val="center"/>
          </w:tcPr>
          <w:p w14:paraId="356ABDCD"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Intézmény megnevezése</w:t>
            </w:r>
          </w:p>
        </w:tc>
        <w:tc>
          <w:tcPr>
            <w:tcW w:w="1872" w:type="pct"/>
            <w:vMerge w:val="restart"/>
            <w:vAlign w:val="center"/>
          </w:tcPr>
          <w:p w14:paraId="5B002BF3"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Végzettség és szakirány megnevezése</w:t>
            </w:r>
          </w:p>
          <w:p w14:paraId="30A2F83F" w14:textId="77777777" w:rsidR="008F0454" w:rsidRPr="00CB24DB" w:rsidRDefault="008F0454" w:rsidP="00B45E18">
            <w:pPr>
              <w:jc w:val="center"/>
              <w:rPr>
                <w:rFonts w:ascii="Arial" w:hAnsi="Arial" w:cs="Arial"/>
                <w:sz w:val="22"/>
                <w:szCs w:val="22"/>
              </w:rPr>
            </w:pPr>
          </w:p>
        </w:tc>
      </w:tr>
      <w:tr w:rsidR="008F0454" w:rsidRPr="00CB24DB" w14:paraId="43019203" w14:textId="77777777" w:rsidTr="00B45E18">
        <w:trPr>
          <w:trHeight w:val="333"/>
        </w:trPr>
        <w:tc>
          <w:tcPr>
            <w:tcW w:w="630" w:type="pct"/>
            <w:vAlign w:val="center"/>
          </w:tcPr>
          <w:p w14:paraId="4A58AA98" w14:textId="77777777" w:rsidR="008F0454" w:rsidRPr="00CB24DB" w:rsidRDefault="008F0454" w:rsidP="00B45E18">
            <w:pPr>
              <w:jc w:val="right"/>
              <w:rPr>
                <w:rFonts w:ascii="Arial" w:hAnsi="Arial" w:cs="Arial"/>
                <w:sz w:val="22"/>
                <w:szCs w:val="22"/>
              </w:rPr>
            </w:pPr>
            <w:proofErr w:type="gramStart"/>
            <w:r w:rsidRPr="00CB24DB">
              <w:rPr>
                <w:rFonts w:ascii="Arial" w:hAnsi="Arial" w:cs="Arial"/>
                <w:sz w:val="22"/>
                <w:szCs w:val="22"/>
              </w:rPr>
              <w:t>…</w:t>
            </w:r>
            <w:proofErr w:type="gramEnd"/>
            <w:r w:rsidRPr="00CB24DB">
              <w:rPr>
                <w:rFonts w:ascii="Arial" w:hAnsi="Arial" w:cs="Arial"/>
                <w:sz w:val="22"/>
                <w:szCs w:val="22"/>
              </w:rPr>
              <w:t>-</w:t>
            </w:r>
            <w:proofErr w:type="spellStart"/>
            <w:r w:rsidRPr="00CB24DB">
              <w:rPr>
                <w:rFonts w:ascii="Arial" w:hAnsi="Arial" w:cs="Arial"/>
                <w:sz w:val="22"/>
                <w:szCs w:val="22"/>
              </w:rPr>
              <w:t>tól</w:t>
            </w:r>
            <w:proofErr w:type="spellEnd"/>
          </w:p>
        </w:tc>
        <w:tc>
          <w:tcPr>
            <w:tcW w:w="630" w:type="pct"/>
            <w:vAlign w:val="center"/>
          </w:tcPr>
          <w:p w14:paraId="46957471" w14:textId="77777777" w:rsidR="008F0454" w:rsidRPr="00CB24DB" w:rsidRDefault="008F0454" w:rsidP="00B45E18">
            <w:pPr>
              <w:jc w:val="right"/>
              <w:rPr>
                <w:rFonts w:ascii="Arial" w:hAnsi="Arial" w:cs="Arial"/>
                <w:sz w:val="22"/>
                <w:szCs w:val="22"/>
              </w:rPr>
            </w:pPr>
            <w:proofErr w:type="gramStart"/>
            <w:r w:rsidRPr="00CB24DB">
              <w:rPr>
                <w:rFonts w:ascii="Arial" w:hAnsi="Arial" w:cs="Arial"/>
                <w:sz w:val="22"/>
                <w:szCs w:val="22"/>
              </w:rPr>
              <w:t>…</w:t>
            </w:r>
            <w:proofErr w:type="gramEnd"/>
            <w:r w:rsidRPr="00CB24DB">
              <w:rPr>
                <w:rFonts w:ascii="Arial" w:hAnsi="Arial" w:cs="Arial"/>
                <w:sz w:val="22"/>
                <w:szCs w:val="22"/>
              </w:rPr>
              <w:t>-</w:t>
            </w:r>
            <w:proofErr w:type="spellStart"/>
            <w:r w:rsidRPr="00CB24DB">
              <w:rPr>
                <w:rFonts w:ascii="Arial" w:hAnsi="Arial" w:cs="Arial"/>
                <w:sz w:val="22"/>
                <w:szCs w:val="22"/>
              </w:rPr>
              <w:t>ig</w:t>
            </w:r>
            <w:proofErr w:type="spellEnd"/>
          </w:p>
        </w:tc>
        <w:tc>
          <w:tcPr>
            <w:tcW w:w="1868" w:type="pct"/>
            <w:vMerge/>
            <w:vAlign w:val="center"/>
          </w:tcPr>
          <w:p w14:paraId="6EA0EA1D" w14:textId="77777777" w:rsidR="008F0454" w:rsidRPr="00CB24DB" w:rsidRDefault="008F0454" w:rsidP="00B45E18">
            <w:pPr>
              <w:rPr>
                <w:rFonts w:ascii="Arial" w:hAnsi="Arial" w:cs="Arial"/>
                <w:sz w:val="22"/>
                <w:szCs w:val="22"/>
              </w:rPr>
            </w:pPr>
          </w:p>
        </w:tc>
        <w:tc>
          <w:tcPr>
            <w:tcW w:w="1872" w:type="pct"/>
            <w:vMerge/>
            <w:vAlign w:val="center"/>
          </w:tcPr>
          <w:p w14:paraId="2E425D49" w14:textId="77777777" w:rsidR="008F0454" w:rsidRPr="00CB24DB" w:rsidRDefault="008F0454" w:rsidP="00B45E18">
            <w:pPr>
              <w:rPr>
                <w:rFonts w:ascii="Arial" w:hAnsi="Arial" w:cs="Arial"/>
                <w:sz w:val="22"/>
                <w:szCs w:val="22"/>
              </w:rPr>
            </w:pPr>
          </w:p>
        </w:tc>
      </w:tr>
      <w:tr w:rsidR="008F0454" w:rsidRPr="00CB24DB" w14:paraId="7B603CDB" w14:textId="77777777" w:rsidTr="00B45E18">
        <w:trPr>
          <w:trHeight w:val="333"/>
        </w:trPr>
        <w:tc>
          <w:tcPr>
            <w:tcW w:w="630" w:type="pct"/>
            <w:vAlign w:val="center"/>
          </w:tcPr>
          <w:p w14:paraId="2E4B446C" w14:textId="77777777" w:rsidR="008F0454" w:rsidRPr="00CB24DB" w:rsidRDefault="008F0454" w:rsidP="00B45E18">
            <w:pPr>
              <w:rPr>
                <w:rFonts w:ascii="Arial" w:hAnsi="Arial" w:cs="Arial"/>
                <w:sz w:val="22"/>
                <w:szCs w:val="22"/>
              </w:rPr>
            </w:pPr>
          </w:p>
        </w:tc>
        <w:tc>
          <w:tcPr>
            <w:tcW w:w="630" w:type="pct"/>
            <w:vAlign w:val="center"/>
          </w:tcPr>
          <w:p w14:paraId="188CBA14" w14:textId="77777777" w:rsidR="008F0454" w:rsidRPr="00CB24DB" w:rsidRDefault="008F0454" w:rsidP="00B45E18">
            <w:pPr>
              <w:rPr>
                <w:rFonts w:ascii="Arial" w:hAnsi="Arial" w:cs="Arial"/>
                <w:sz w:val="22"/>
                <w:szCs w:val="22"/>
              </w:rPr>
            </w:pPr>
          </w:p>
        </w:tc>
        <w:tc>
          <w:tcPr>
            <w:tcW w:w="1868" w:type="pct"/>
            <w:vAlign w:val="center"/>
          </w:tcPr>
          <w:p w14:paraId="69CB58BF" w14:textId="77777777" w:rsidR="008F0454" w:rsidRPr="00CB24DB" w:rsidRDefault="008F0454" w:rsidP="00B45E18">
            <w:pPr>
              <w:rPr>
                <w:rFonts w:ascii="Arial" w:hAnsi="Arial" w:cs="Arial"/>
                <w:sz w:val="22"/>
                <w:szCs w:val="22"/>
              </w:rPr>
            </w:pPr>
          </w:p>
        </w:tc>
        <w:tc>
          <w:tcPr>
            <w:tcW w:w="1872" w:type="pct"/>
            <w:vAlign w:val="center"/>
          </w:tcPr>
          <w:p w14:paraId="39187C2B" w14:textId="77777777" w:rsidR="008F0454" w:rsidRPr="00CB24DB" w:rsidRDefault="008F0454" w:rsidP="00B45E18">
            <w:pPr>
              <w:rPr>
                <w:rFonts w:ascii="Arial" w:hAnsi="Arial" w:cs="Arial"/>
                <w:sz w:val="22"/>
                <w:szCs w:val="22"/>
              </w:rPr>
            </w:pPr>
          </w:p>
        </w:tc>
      </w:tr>
    </w:tbl>
    <w:p w14:paraId="360BA973" w14:textId="77777777" w:rsidR="008F0454" w:rsidRPr="00CB24DB" w:rsidRDefault="008F0454" w:rsidP="008F0454">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41"/>
        <w:gridCol w:w="1142"/>
        <w:gridCol w:w="3385"/>
        <w:gridCol w:w="3392"/>
      </w:tblGrid>
      <w:tr w:rsidR="008F0454" w:rsidRPr="00CB24DB" w14:paraId="0ED4C8CC" w14:textId="77777777" w:rsidTr="00B45E18">
        <w:tc>
          <w:tcPr>
            <w:tcW w:w="5000" w:type="pct"/>
            <w:gridSpan w:val="4"/>
            <w:shd w:val="clear" w:color="auto" w:fill="CCFFCC"/>
            <w:vAlign w:val="center"/>
          </w:tcPr>
          <w:p w14:paraId="78707F69"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KÉPZETTSÉG</w:t>
            </w:r>
          </w:p>
        </w:tc>
      </w:tr>
      <w:tr w:rsidR="008F0454" w:rsidRPr="00CB24DB" w14:paraId="0D16DBB3" w14:textId="77777777" w:rsidTr="00B45E18">
        <w:trPr>
          <w:trHeight w:val="333"/>
        </w:trPr>
        <w:tc>
          <w:tcPr>
            <w:tcW w:w="1260" w:type="pct"/>
            <w:gridSpan w:val="2"/>
            <w:vAlign w:val="center"/>
          </w:tcPr>
          <w:p w14:paraId="1427F215"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Év</w:t>
            </w:r>
          </w:p>
        </w:tc>
        <w:tc>
          <w:tcPr>
            <w:tcW w:w="1868" w:type="pct"/>
            <w:vMerge w:val="restart"/>
            <w:vAlign w:val="center"/>
          </w:tcPr>
          <w:p w14:paraId="5B7EDD67"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Intézmény megnevezése</w:t>
            </w:r>
          </w:p>
        </w:tc>
        <w:tc>
          <w:tcPr>
            <w:tcW w:w="1872" w:type="pct"/>
            <w:vMerge w:val="restart"/>
            <w:vAlign w:val="center"/>
          </w:tcPr>
          <w:p w14:paraId="2D00A717"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 xml:space="preserve">Képzettség megnevezése </w:t>
            </w:r>
          </w:p>
        </w:tc>
      </w:tr>
      <w:tr w:rsidR="008F0454" w:rsidRPr="00CB24DB" w14:paraId="44899BA1" w14:textId="77777777" w:rsidTr="00B45E18">
        <w:trPr>
          <w:trHeight w:val="333"/>
        </w:trPr>
        <w:tc>
          <w:tcPr>
            <w:tcW w:w="630" w:type="pct"/>
            <w:vAlign w:val="center"/>
          </w:tcPr>
          <w:p w14:paraId="40F71A4C" w14:textId="77777777" w:rsidR="008F0454" w:rsidRPr="00CB24DB" w:rsidRDefault="008F0454" w:rsidP="00B45E18">
            <w:pPr>
              <w:jc w:val="right"/>
              <w:rPr>
                <w:rFonts w:ascii="Arial" w:hAnsi="Arial" w:cs="Arial"/>
                <w:sz w:val="22"/>
                <w:szCs w:val="22"/>
              </w:rPr>
            </w:pPr>
            <w:proofErr w:type="gramStart"/>
            <w:r w:rsidRPr="00CB24DB">
              <w:rPr>
                <w:rFonts w:ascii="Arial" w:hAnsi="Arial" w:cs="Arial"/>
                <w:sz w:val="22"/>
                <w:szCs w:val="22"/>
              </w:rPr>
              <w:t>…</w:t>
            </w:r>
            <w:proofErr w:type="gramEnd"/>
            <w:r w:rsidRPr="00CB24DB">
              <w:rPr>
                <w:rFonts w:ascii="Arial" w:hAnsi="Arial" w:cs="Arial"/>
                <w:sz w:val="22"/>
                <w:szCs w:val="22"/>
              </w:rPr>
              <w:t>-</w:t>
            </w:r>
            <w:proofErr w:type="spellStart"/>
            <w:r w:rsidRPr="00CB24DB">
              <w:rPr>
                <w:rFonts w:ascii="Arial" w:hAnsi="Arial" w:cs="Arial"/>
                <w:sz w:val="22"/>
                <w:szCs w:val="22"/>
              </w:rPr>
              <w:t>tól</w:t>
            </w:r>
            <w:proofErr w:type="spellEnd"/>
          </w:p>
        </w:tc>
        <w:tc>
          <w:tcPr>
            <w:tcW w:w="630" w:type="pct"/>
            <w:vAlign w:val="center"/>
          </w:tcPr>
          <w:p w14:paraId="62B8BF42" w14:textId="77777777" w:rsidR="008F0454" w:rsidRPr="00CB24DB" w:rsidRDefault="008F0454" w:rsidP="00B45E18">
            <w:pPr>
              <w:jc w:val="right"/>
              <w:rPr>
                <w:rFonts w:ascii="Arial" w:hAnsi="Arial" w:cs="Arial"/>
                <w:sz w:val="22"/>
                <w:szCs w:val="22"/>
              </w:rPr>
            </w:pPr>
            <w:proofErr w:type="gramStart"/>
            <w:r w:rsidRPr="00CB24DB">
              <w:rPr>
                <w:rFonts w:ascii="Arial" w:hAnsi="Arial" w:cs="Arial"/>
                <w:sz w:val="22"/>
                <w:szCs w:val="22"/>
              </w:rPr>
              <w:t>…</w:t>
            </w:r>
            <w:proofErr w:type="gramEnd"/>
            <w:r w:rsidRPr="00CB24DB">
              <w:rPr>
                <w:rFonts w:ascii="Arial" w:hAnsi="Arial" w:cs="Arial"/>
                <w:sz w:val="22"/>
                <w:szCs w:val="22"/>
              </w:rPr>
              <w:t>-</w:t>
            </w:r>
            <w:proofErr w:type="spellStart"/>
            <w:r w:rsidRPr="00CB24DB">
              <w:rPr>
                <w:rFonts w:ascii="Arial" w:hAnsi="Arial" w:cs="Arial"/>
                <w:sz w:val="22"/>
                <w:szCs w:val="22"/>
              </w:rPr>
              <w:t>ig</w:t>
            </w:r>
            <w:proofErr w:type="spellEnd"/>
          </w:p>
        </w:tc>
        <w:tc>
          <w:tcPr>
            <w:tcW w:w="1868" w:type="pct"/>
            <w:vMerge/>
            <w:vAlign w:val="center"/>
          </w:tcPr>
          <w:p w14:paraId="648E2529" w14:textId="77777777" w:rsidR="008F0454" w:rsidRPr="00CB24DB" w:rsidRDefault="008F0454" w:rsidP="00B45E18">
            <w:pPr>
              <w:rPr>
                <w:rFonts w:ascii="Arial" w:hAnsi="Arial" w:cs="Arial"/>
                <w:sz w:val="22"/>
                <w:szCs w:val="22"/>
              </w:rPr>
            </w:pPr>
          </w:p>
        </w:tc>
        <w:tc>
          <w:tcPr>
            <w:tcW w:w="1872" w:type="pct"/>
            <w:vMerge/>
            <w:vAlign w:val="center"/>
          </w:tcPr>
          <w:p w14:paraId="3C347C19" w14:textId="77777777" w:rsidR="008F0454" w:rsidRPr="00CB24DB" w:rsidRDefault="008F0454" w:rsidP="00B45E18">
            <w:pPr>
              <w:rPr>
                <w:rFonts w:ascii="Arial" w:hAnsi="Arial" w:cs="Arial"/>
                <w:sz w:val="22"/>
                <w:szCs w:val="22"/>
              </w:rPr>
            </w:pPr>
          </w:p>
        </w:tc>
      </w:tr>
      <w:tr w:rsidR="008F0454" w:rsidRPr="00CB24DB" w14:paraId="470D0BFC" w14:textId="77777777" w:rsidTr="00B45E18">
        <w:trPr>
          <w:trHeight w:val="333"/>
        </w:trPr>
        <w:tc>
          <w:tcPr>
            <w:tcW w:w="630" w:type="pct"/>
            <w:vAlign w:val="center"/>
          </w:tcPr>
          <w:p w14:paraId="6E245371" w14:textId="77777777" w:rsidR="008F0454" w:rsidRPr="00CB24DB" w:rsidRDefault="008F0454" w:rsidP="00B45E18">
            <w:pPr>
              <w:rPr>
                <w:rFonts w:ascii="Arial" w:hAnsi="Arial" w:cs="Arial"/>
                <w:sz w:val="22"/>
                <w:szCs w:val="22"/>
              </w:rPr>
            </w:pPr>
          </w:p>
        </w:tc>
        <w:tc>
          <w:tcPr>
            <w:tcW w:w="630" w:type="pct"/>
            <w:vAlign w:val="center"/>
          </w:tcPr>
          <w:p w14:paraId="02A1FBBC" w14:textId="77777777" w:rsidR="008F0454" w:rsidRPr="00CB24DB" w:rsidRDefault="008F0454" w:rsidP="00B45E18">
            <w:pPr>
              <w:rPr>
                <w:rFonts w:ascii="Arial" w:hAnsi="Arial" w:cs="Arial"/>
                <w:sz w:val="22"/>
                <w:szCs w:val="22"/>
              </w:rPr>
            </w:pPr>
          </w:p>
        </w:tc>
        <w:tc>
          <w:tcPr>
            <w:tcW w:w="1868" w:type="pct"/>
            <w:vAlign w:val="center"/>
          </w:tcPr>
          <w:p w14:paraId="1B42FB25" w14:textId="77777777" w:rsidR="008F0454" w:rsidRPr="00CB24DB" w:rsidRDefault="008F0454" w:rsidP="00B45E18">
            <w:pPr>
              <w:rPr>
                <w:rFonts w:ascii="Arial" w:hAnsi="Arial" w:cs="Arial"/>
                <w:sz w:val="22"/>
                <w:szCs w:val="22"/>
              </w:rPr>
            </w:pPr>
          </w:p>
        </w:tc>
        <w:tc>
          <w:tcPr>
            <w:tcW w:w="1872" w:type="pct"/>
            <w:vAlign w:val="center"/>
          </w:tcPr>
          <w:p w14:paraId="73A9757C" w14:textId="77777777" w:rsidR="008F0454" w:rsidRPr="00CB24DB" w:rsidRDefault="008F0454" w:rsidP="00B45E18">
            <w:pPr>
              <w:rPr>
                <w:rFonts w:ascii="Arial" w:hAnsi="Arial" w:cs="Arial"/>
                <w:sz w:val="22"/>
                <w:szCs w:val="22"/>
              </w:rPr>
            </w:pPr>
          </w:p>
        </w:tc>
      </w:tr>
    </w:tbl>
    <w:p w14:paraId="5A9198CA" w14:textId="77777777" w:rsidR="008F0454" w:rsidRPr="00CB24DB" w:rsidRDefault="008F0454" w:rsidP="008F0454">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2"/>
        <w:gridCol w:w="1497"/>
        <w:gridCol w:w="6181"/>
      </w:tblGrid>
      <w:tr w:rsidR="008F0454" w:rsidRPr="00CB24DB" w14:paraId="624692DA" w14:textId="77777777" w:rsidTr="00B45E18">
        <w:tc>
          <w:tcPr>
            <w:tcW w:w="5000" w:type="pct"/>
            <w:gridSpan w:val="3"/>
            <w:shd w:val="clear" w:color="auto" w:fill="CCFFCC"/>
            <w:vAlign w:val="center"/>
          </w:tcPr>
          <w:p w14:paraId="1E9F59D9"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MUNKAHELYEK, MUNKAKÖRÖK</w:t>
            </w:r>
          </w:p>
        </w:tc>
      </w:tr>
      <w:tr w:rsidR="008F0454" w:rsidRPr="00CB24DB" w14:paraId="001FE527" w14:textId="77777777" w:rsidTr="00B45E18">
        <w:trPr>
          <w:trHeight w:val="338"/>
        </w:trPr>
        <w:tc>
          <w:tcPr>
            <w:tcW w:w="1589" w:type="pct"/>
            <w:gridSpan w:val="2"/>
            <w:vAlign w:val="center"/>
          </w:tcPr>
          <w:p w14:paraId="487C97CD"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Mettől meddig (év/hó)</w:t>
            </w:r>
          </w:p>
        </w:tc>
        <w:tc>
          <w:tcPr>
            <w:tcW w:w="3411" w:type="pct"/>
            <w:vAlign w:val="center"/>
          </w:tcPr>
          <w:p w14:paraId="6ED86ECF"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Munkahely, munkakör megnevezése</w:t>
            </w:r>
          </w:p>
        </w:tc>
      </w:tr>
      <w:tr w:rsidR="008F0454" w:rsidRPr="00CB24DB" w14:paraId="391DA9C6" w14:textId="77777777" w:rsidTr="00B45E18">
        <w:trPr>
          <w:trHeight w:val="338"/>
        </w:trPr>
        <w:tc>
          <w:tcPr>
            <w:tcW w:w="763" w:type="pct"/>
            <w:vAlign w:val="center"/>
          </w:tcPr>
          <w:p w14:paraId="62A6B6A6" w14:textId="77777777" w:rsidR="008F0454" w:rsidRPr="00CB24DB" w:rsidRDefault="008F0454" w:rsidP="00B45E18">
            <w:pPr>
              <w:jc w:val="right"/>
              <w:rPr>
                <w:rFonts w:ascii="Arial" w:hAnsi="Arial" w:cs="Arial"/>
                <w:sz w:val="22"/>
                <w:szCs w:val="22"/>
              </w:rPr>
            </w:pPr>
            <w:r w:rsidRPr="00CB24DB">
              <w:rPr>
                <w:rFonts w:ascii="Arial" w:hAnsi="Arial" w:cs="Arial"/>
                <w:sz w:val="22"/>
                <w:szCs w:val="22"/>
              </w:rPr>
              <w:t>(év/hó) -</w:t>
            </w:r>
            <w:proofErr w:type="spellStart"/>
            <w:r w:rsidRPr="00CB24DB">
              <w:rPr>
                <w:rFonts w:ascii="Arial" w:hAnsi="Arial" w:cs="Arial"/>
                <w:sz w:val="22"/>
                <w:szCs w:val="22"/>
              </w:rPr>
              <w:t>tól</w:t>
            </w:r>
            <w:proofErr w:type="spellEnd"/>
          </w:p>
        </w:tc>
        <w:tc>
          <w:tcPr>
            <w:tcW w:w="826" w:type="pct"/>
            <w:vAlign w:val="center"/>
          </w:tcPr>
          <w:p w14:paraId="30B9E1F6" w14:textId="77777777" w:rsidR="008F0454" w:rsidRPr="00CB24DB" w:rsidRDefault="008F0454" w:rsidP="00B45E18">
            <w:pPr>
              <w:jc w:val="right"/>
              <w:rPr>
                <w:rFonts w:ascii="Arial" w:hAnsi="Arial" w:cs="Arial"/>
                <w:sz w:val="22"/>
                <w:szCs w:val="22"/>
              </w:rPr>
            </w:pPr>
            <w:r w:rsidRPr="00CB24DB">
              <w:rPr>
                <w:rFonts w:ascii="Arial" w:hAnsi="Arial" w:cs="Arial"/>
                <w:sz w:val="22"/>
                <w:szCs w:val="22"/>
              </w:rPr>
              <w:t>(év/hó) -</w:t>
            </w:r>
            <w:proofErr w:type="spellStart"/>
            <w:r w:rsidRPr="00CB24DB">
              <w:rPr>
                <w:rFonts w:ascii="Arial" w:hAnsi="Arial" w:cs="Arial"/>
                <w:sz w:val="22"/>
                <w:szCs w:val="22"/>
              </w:rPr>
              <w:t>ig</w:t>
            </w:r>
            <w:proofErr w:type="spellEnd"/>
          </w:p>
        </w:tc>
        <w:tc>
          <w:tcPr>
            <w:tcW w:w="3411" w:type="pct"/>
            <w:vAlign w:val="center"/>
          </w:tcPr>
          <w:p w14:paraId="661E728E" w14:textId="77777777" w:rsidR="008F0454" w:rsidRPr="00CB24DB" w:rsidRDefault="008F0454" w:rsidP="00B45E18">
            <w:pPr>
              <w:rPr>
                <w:rFonts w:ascii="Arial" w:hAnsi="Arial" w:cs="Arial"/>
                <w:sz w:val="22"/>
                <w:szCs w:val="22"/>
              </w:rPr>
            </w:pPr>
          </w:p>
        </w:tc>
      </w:tr>
      <w:tr w:rsidR="008F0454" w:rsidRPr="00CB24DB" w14:paraId="7D20B620" w14:textId="77777777" w:rsidTr="00B45E18">
        <w:trPr>
          <w:trHeight w:val="338"/>
        </w:trPr>
        <w:tc>
          <w:tcPr>
            <w:tcW w:w="763" w:type="pct"/>
            <w:vAlign w:val="center"/>
          </w:tcPr>
          <w:p w14:paraId="4206D1E5" w14:textId="77777777" w:rsidR="008F0454" w:rsidRPr="00CB24DB" w:rsidRDefault="008F0454" w:rsidP="00B45E18">
            <w:pPr>
              <w:jc w:val="right"/>
              <w:rPr>
                <w:rFonts w:ascii="Arial" w:hAnsi="Arial" w:cs="Arial"/>
                <w:sz w:val="22"/>
                <w:szCs w:val="22"/>
              </w:rPr>
            </w:pPr>
            <w:r w:rsidRPr="00CB24DB">
              <w:rPr>
                <w:rFonts w:ascii="Arial" w:hAnsi="Arial" w:cs="Arial"/>
                <w:sz w:val="22"/>
                <w:szCs w:val="22"/>
              </w:rPr>
              <w:t>(év/hó) -</w:t>
            </w:r>
            <w:proofErr w:type="spellStart"/>
            <w:r w:rsidRPr="00CB24DB">
              <w:rPr>
                <w:rFonts w:ascii="Arial" w:hAnsi="Arial" w:cs="Arial"/>
                <w:sz w:val="22"/>
                <w:szCs w:val="22"/>
              </w:rPr>
              <w:t>tól</w:t>
            </w:r>
            <w:proofErr w:type="spellEnd"/>
          </w:p>
        </w:tc>
        <w:tc>
          <w:tcPr>
            <w:tcW w:w="826" w:type="pct"/>
            <w:vAlign w:val="center"/>
          </w:tcPr>
          <w:p w14:paraId="1AAF042D" w14:textId="77777777" w:rsidR="008F0454" w:rsidRPr="00CB24DB" w:rsidRDefault="008F0454" w:rsidP="00B45E18">
            <w:pPr>
              <w:jc w:val="right"/>
              <w:rPr>
                <w:rFonts w:ascii="Arial" w:hAnsi="Arial" w:cs="Arial"/>
                <w:sz w:val="22"/>
                <w:szCs w:val="22"/>
              </w:rPr>
            </w:pPr>
            <w:r w:rsidRPr="00CB24DB">
              <w:rPr>
                <w:rFonts w:ascii="Arial" w:hAnsi="Arial" w:cs="Arial"/>
                <w:sz w:val="22"/>
                <w:szCs w:val="22"/>
              </w:rPr>
              <w:t>(év/hó) -</w:t>
            </w:r>
            <w:proofErr w:type="spellStart"/>
            <w:r w:rsidRPr="00CB24DB">
              <w:rPr>
                <w:rFonts w:ascii="Arial" w:hAnsi="Arial" w:cs="Arial"/>
                <w:sz w:val="22"/>
                <w:szCs w:val="22"/>
              </w:rPr>
              <w:t>ig</w:t>
            </w:r>
            <w:proofErr w:type="spellEnd"/>
          </w:p>
        </w:tc>
        <w:tc>
          <w:tcPr>
            <w:tcW w:w="3411" w:type="pct"/>
            <w:vAlign w:val="center"/>
          </w:tcPr>
          <w:p w14:paraId="473FFED9" w14:textId="77777777" w:rsidR="008F0454" w:rsidRPr="00CB24DB" w:rsidRDefault="008F0454" w:rsidP="00B45E18">
            <w:pPr>
              <w:rPr>
                <w:rFonts w:ascii="Arial" w:hAnsi="Arial" w:cs="Arial"/>
                <w:sz w:val="22"/>
                <w:szCs w:val="22"/>
              </w:rPr>
            </w:pPr>
          </w:p>
        </w:tc>
      </w:tr>
    </w:tbl>
    <w:p w14:paraId="6AF7EE05" w14:textId="77777777" w:rsidR="008F0454" w:rsidRPr="00CB24DB" w:rsidRDefault="008F0454" w:rsidP="008F0454">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45"/>
        <w:gridCol w:w="4715"/>
      </w:tblGrid>
      <w:tr w:rsidR="008F0454" w:rsidRPr="00CB24DB" w14:paraId="12B2B227" w14:textId="77777777" w:rsidTr="00B45E18">
        <w:tc>
          <w:tcPr>
            <w:tcW w:w="5000" w:type="pct"/>
            <w:gridSpan w:val="2"/>
            <w:shd w:val="clear" w:color="auto" w:fill="CCFFCC"/>
            <w:vAlign w:val="center"/>
          </w:tcPr>
          <w:p w14:paraId="44733485" w14:textId="77777777" w:rsidR="008F0454" w:rsidRPr="00CB24DB" w:rsidRDefault="008F0454" w:rsidP="00B45E18">
            <w:pPr>
              <w:jc w:val="center"/>
              <w:rPr>
                <w:rFonts w:ascii="Arial" w:hAnsi="Arial" w:cs="Arial"/>
                <w:sz w:val="22"/>
                <w:szCs w:val="22"/>
              </w:rPr>
            </w:pPr>
            <w:r w:rsidRPr="00CB24DB">
              <w:rPr>
                <w:rFonts w:ascii="Arial" w:hAnsi="Arial" w:cs="Arial"/>
                <w:caps/>
                <w:sz w:val="22"/>
                <w:szCs w:val="22"/>
              </w:rPr>
              <w:t>Szakmai</w:t>
            </w:r>
            <w:r w:rsidRPr="00CB24DB">
              <w:rPr>
                <w:rFonts w:ascii="Arial" w:hAnsi="Arial" w:cs="Arial"/>
                <w:sz w:val="22"/>
                <w:szCs w:val="22"/>
              </w:rPr>
              <w:t xml:space="preserve"> GYAKORLAT ISMERTETÉSE</w:t>
            </w:r>
            <w:r w:rsidRPr="00CB24DB">
              <w:rPr>
                <w:rFonts w:ascii="Arial" w:hAnsi="Arial"/>
                <w:sz w:val="22"/>
                <w:szCs w:val="22"/>
                <w:vertAlign w:val="superscript"/>
              </w:rPr>
              <w:footnoteReference w:id="44"/>
            </w:r>
          </w:p>
        </w:tc>
      </w:tr>
      <w:tr w:rsidR="008F0454" w:rsidRPr="00CB24DB" w14:paraId="16FAE8AE" w14:textId="77777777" w:rsidTr="00B45E18">
        <w:trPr>
          <w:trHeight w:val="338"/>
        </w:trPr>
        <w:tc>
          <w:tcPr>
            <w:tcW w:w="2398" w:type="pct"/>
            <w:vAlign w:val="center"/>
          </w:tcPr>
          <w:p w14:paraId="6C6941DB"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Korábbi projektek ismertetése, időpontjai, mettől meddig (év/hó)</w:t>
            </w:r>
          </w:p>
        </w:tc>
        <w:tc>
          <w:tcPr>
            <w:tcW w:w="2602" w:type="pct"/>
            <w:vAlign w:val="center"/>
          </w:tcPr>
          <w:p w14:paraId="1D105789" w14:textId="77777777" w:rsidR="008F0454" w:rsidRPr="00CB24DB" w:rsidRDefault="008F0454" w:rsidP="00B45E18">
            <w:pPr>
              <w:ind w:right="-34"/>
              <w:jc w:val="center"/>
              <w:rPr>
                <w:rFonts w:ascii="Arial" w:hAnsi="Arial" w:cs="Arial"/>
                <w:sz w:val="22"/>
                <w:szCs w:val="22"/>
              </w:rPr>
            </w:pPr>
            <w:r w:rsidRPr="00CB24DB">
              <w:rPr>
                <w:rFonts w:ascii="Arial" w:hAnsi="Arial" w:cs="Arial"/>
                <w:sz w:val="22"/>
                <w:szCs w:val="22"/>
              </w:rPr>
              <w:t xml:space="preserve">Ellátott </w:t>
            </w:r>
            <w:proofErr w:type="gramStart"/>
            <w:r w:rsidRPr="00CB24DB">
              <w:rPr>
                <w:rFonts w:ascii="Arial" w:hAnsi="Arial" w:cs="Arial"/>
                <w:sz w:val="22"/>
                <w:szCs w:val="22"/>
              </w:rPr>
              <w:t>funkciók</w:t>
            </w:r>
            <w:proofErr w:type="gramEnd"/>
            <w:r w:rsidRPr="00CB24DB">
              <w:rPr>
                <w:rFonts w:ascii="Arial" w:hAnsi="Arial" w:cs="Arial"/>
                <w:sz w:val="22"/>
                <w:szCs w:val="22"/>
              </w:rPr>
              <w:t>, feladatok, kifejtett tevékenység bemutatása</w:t>
            </w:r>
            <w:r w:rsidRPr="00CB24DB">
              <w:rPr>
                <w:rFonts w:ascii="Arial" w:hAnsi="Arial"/>
                <w:sz w:val="22"/>
                <w:szCs w:val="22"/>
                <w:vertAlign w:val="superscript"/>
              </w:rPr>
              <w:footnoteReference w:id="45"/>
            </w:r>
          </w:p>
        </w:tc>
      </w:tr>
      <w:tr w:rsidR="008F0454" w:rsidRPr="00CB24DB" w14:paraId="75B6B4B5" w14:textId="77777777" w:rsidTr="00B45E18">
        <w:trPr>
          <w:trHeight w:val="333"/>
        </w:trPr>
        <w:tc>
          <w:tcPr>
            <w:tcW w:w="2398" w:type="pct"/>
            <w:vAlign w:val="center"/>
          </w:tcPr>
          <w:p w14:paraId="32BD20BF" w14:textId="77777777" w:rsidR="008F0454" w:rsidRPr="00CB24DB" w:rsidRDefault="008F0454" w:rsidP="00B45E18">
            <w:pPr>
              <w:rPr>
                <w:rFonts w:ascii="Arial" w:hAnsi="Arial" w:cs="Arial"/>
                <w:sz w:val="22"/>
                <w:szCs w:val="22"/>
              </w:rPr>
            </w:pPr>
            <w:r w:rsidRPr="00CB24DB">
              <w:rPr>
                <w:rFonts w:ascii="Arial" w:hAnsi="Arial" w:cs="Arial"/>
                <w:sz w:val="22"/>
                <w:szCs w:val="22"/>
              </w:rPr>
              <w:t>Tárgy: Ideje (…-</w:t>
            </w:r>
            <w:proofErr w:type="spellStart"/>
            <w:proofErr w:type="gramStart"/>
            <w:r w:rsidRPr="00CB24DB">
              <w:rPr>
                <w:rFonts w:ascii="Arial" w:hAnsi="Arial" w:cs="Arial"/>
                <w:sz w:val="22"/>
                <w:szCs w:val="22"/>
              </w:rPr>
              <w:t>tól</w:t>
            </w:r>
            <w:proofErr w:type="spellEnd"/>
            <w:r w:rsidRPr="00CB24DB">
              <w:rPr>
                <w:rFonts w:ascii="Arial" w:hAnsi="Arial" w:cs="Arial"/>
                <w:sz w:val="22"/>
                <w:szCs w:val="22"/>
              </w:rPr>
              <w:t xml:space="preserve"> …</w:t>
            </w:r>
            <w:proofErr w:type="gramEnd"/>
            <w:r w:rsidRPr="00CB24DB">
              <w:rPr>
                <w:rFonts w:ascii="Arial" w:hAnsi="Arial" w:cs="Arial"/>
                <w:sz w:val="22"/>
                <w:szCs w:val="22"/>
              </w:rPr>
              <w:t>-</w:t>
            </w:r>
            <w:proofErr w:type="spellStart"/>
            <w:r w:rsidRPr="00CB24DB">
              <w:rPr>
                <w:rFonts w:ascii="Arial" w:hAnsi="Arial" w:cs="Arial"/>
                <w:sz w:val="22"/>
                <w:szCs w:val="22"/>
              </w:rPr>
              <w:t>ig</w:t>
            </w:r>
            <w:proofErr w:type="spellEnd"/>
            <w:r w:rsidRPr="00CB24DB">
              <w:rPr>
                <w:rFonts w:ascii="Arial" w:hAnsi="Arial" w:cs="Arial"/>
                <w:sz w:val="22"/>
                <w:szCs w:val="22"/>
              </w:rPr>
              <w:t>)</w:t>
            </w:r>
          </w:p>
        </w:tc>
        <w:tc>
          <w:tcPr>
            <w:tcW w:w="2602" w:type="pct"/>
            <w:vAlign w:val="center"/>
          </w:tcPr>
          <w:p w14:paraId="1C9E0872" w14:textId="77777777" w:rsidR="008F0454" w:rsidRPr="00CB24DB" w:rsidRDefault="008F0454" w:rsidP="00B45E18">
            <w:pPr>
              <w:rPr>
                <w:rFonts w:ascii="Arial" w:hAnsi="Arial" w:cs="Arial"/>
                <w:sz w:val="22"/>
                <w:szCs w:val="22"/>
              </w:rPr>
            </w:pPr>
          </w:p>
        </w:tc>
      </w:tr>
      <w:tr w:rsidR="008F0454" w:rsidRPr="00CB24DB" w14:paraId="0113AA58" w14:textId="77777777" w:rsidTr="00B45E18">
        <w:trPr>
          <w:trHeight w:val="333"/>
        </w:trPr>
        <w:tc>
          <w:tcPr>
            <w:tcW w:w="2398" w:type="pct"/>
            <w:vAlign w:val="center"/>
          </w:tcPr>
          <w:p w14:paraId="7D3F85E7" w14:textId="77777777" w:rsidR="008F0454" w:rsidRPr="00CB24DB" w:rsidRDefault="008F0454" w:rsidP="00B45E18">
            <w:pPr>
              <w:rPr>
                <w:rFonts w:ascii="Arial" w:hAnsi="Arial" w:cs="Arial"/>
                <w:sz w:val="22"/>
                <w:szCs w:val="22"/>
              </w:rPr>
            </w:pPr>
            <w:r w:rsidRPr="00CB24DB">
              <w:rPr>
                <w:rFonts w:ascii="Arial" w:hAnsi="Arial" w:cs="Arial"/>
                <w:sz w:val="22"/>
                <w:szCs w:val="22"/>
              </w:rPr>
              <w:t>Tárgy: Ideje (…-</w:t>
            </w:r>
            <w:proofErr w:type="spellStart"/>
            <w:proofErr w:type="gramStart"/>
            <w:r w:rsidRPr="00CB24DB">
              <w:rPr>
                <w:rFonts w:ascii="Arial" w:hAnsi="Arial" w:cs="Arial"/>
                <w:sz w:val="22"/>
                <w:szCs w:val="22"/>
              </w:rPr>
              <w:t>tól</w:t>
            </w:r>
            <w:proofErr w:type="spellEnd"/>
            <w:r w:rsidRPr="00CB24DB">
              <w:rPr>
                <w:rFonts w:ascii="Arial" w:hAnsi="Arial" w:cs="Arial"/>
                <w:sz w:val="22"/>
                <w:szCs w:val="22"/>
              </w:rPr>
              <w:t xml:space="preserve"> …</w:t>
            </w:r>
            <w:proofErr w:type="gramEnd"/>
            <w:r w:rsidRPr="00CB24DB">
              <w:rPr>
                <w:rFonts w:ascii="Arial" w:hAnsi="Arial" w:cs="Arial"/>
                <w:sz w:val="22"/>
                <w:szCs w:val="22"/>
              </w:rPr>
              <w:t>-</w:t>
            </w:r>
            <w:proofErr w:type="spellStart"/>
            <w:r w:rsidRPr="00CB24DB">
              <w:rPr>
                <w:rFonts w:ascii="Arial" w:hAnsi="Arial" w:cs="Arial"/>
                <w:sz w:val="22"/>
                <w:szCs w:val="22"/>
              </w:rPr>
              <w:t>ig</w:t>
            </w:r>
            <w:proofErr w:type="spellEnd"/>
            <w:r w:rsidRPr="00CB24DB">
              <w:rPr>
                <w:rFonts w:ascii="Arial" w:hAnsi="Arial" w:cs="Arial"/>
                <w:sz w:val="22"/>
                <w:szCs w:val="22"/>
              </w:rPr>
              <w:t>)</w:t>
            </w:r>
          </w:p>
        </w:tc>
        <w:tc>
          <w:tcPr>
            <w:tcW w:w="2602" w:type="pct"/>
            <w:vAlign w:val="center"/>
          </w:tcPr>
          <w:p w14:paraId="0900DC64" w14:textId="77777777" w:rsidR="008F0454" w:rsidRPr="00CB24DB" w:rsidRDefault="008F0454" w:rsidP="00B45E18">
            <w:pPr>
              <w:rPr>
                <w:rFonts w:ascii="Arial" w:hAnsi="Arial" w:cs="Arial"/>
                <w:sz w:val="22"/>
                <w:szCs w:val="22"/>
              </w:rPr>
            </w:pPr>
          </w:p>
        </w:tc>
      </w:tr>
      <w:tr w:rsidR="008F0454" w:rsidRPr="00CB24DB" w14:paraId="7E4F3667" w14:textId="77777777" w:rsidTr="00B45E18">
        <w:tc>
          <w:tcPr>
            <w:tcW w:w="5000" w:type="pct"/>
            <w:gridSpan w:val="2"/>
            <w:shd w:val="clear" w:color="auto" w:fill="CCFFCC"/>
          </w:tcPr>
          <w:p w14:paraId="6A7AA66B"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NYELVISMERET</w:t>
            </w:r>
          </w:p>
        </w:tc>
      </w:tr>
      <w:tr w:rsidR="008F0454" w:rsidRPr="00CB24DB" w14:paraId="3C8957B5" w14:textId="77777777" w:rsidTr="00B45E18">
        <w:trPr>
          <w:trHeight w:val="345"/>
        </w:trPr>
        <w:tc>
          <w:tcPr>
            <w:tcW w:w="2398" w:type="pct"/>
            <w:vAlign w:val="center"/>
          </w:tcPr>
          <w:p w14:paraId="3FE7096D"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Nyelv</w:t>
            </w:r>
          </w:p>
        </w:tc>
        <w:tc>
          <w:tcPr>
            <w:tcW w:w="2602" w:type="pct"/>
            <w:vAlign w:val="center"/>
          </w:tcPr>
          <w:p w14:paraId="1D6165C1"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Nyelvtudás szintje</w:t>
            </w:r>
          </w:p>
        </w:tc>
      </w:tr>
      <w:tr w:rsidR="008F0454" w:rsidRPr="00CB24DB" w14:paraId="059889D1" w14:textId="77777777" w:rsidTr="00B45E18">
        <w:trPr>
          <w:trHeight w:val="345"/>
        </w:trPr>
        <w:tc>
          <w:tcPr>
            <w:tcW w:w="2398" w:type="pct"/>
            <w:vAlign w:val="center"/>
          </w:tcPr>
          <w:p w14:paraId="7BF6963D" w14:textId="77777777" w:rsidR="008F0454" w:rsidRPr="00CB24DB" w:rsidRDefault="008F0454" w:rsidP="00B45E18">
            <w:pPr>
              <w:rPr>
                <w:rFonts w:ascii="Arial" w:hAnsi="Arial" w:cs="Arial"/>
                <w:sz w:val="22"/>
                <w:szCs w:val="22"/>
              </w:rPr>
            </w:pPr>
          </w:p>
        </w:tc>
        <w:tc>
          <w:tcPr>
            <w:tcW w:w="2602" w:type="pct"/>
            <w:vAlign w:val="center"/>
          </w:tcPr>
          <w:p w14:paraId="3DEE9A0C" w14:textId="77777777" w:rsidR="008F0454" w:rsidRPr="00CB24DB" w:rsidRDefault="008F0454" w:rsidP="00B45E18">
            <w:pPr>
              <w:rPr>
                <w:rFonts w:ascii="Arial" w:hAnsi="Arial" w:cs="Arial"/>
                <w:sz w:val="22"/>
                <w:szCs w:val="22"/>
              </w:rPr>
            </w:pPr>
          </w:p>
        </w:tc>
      </w:tr>
      <w:tr w:rsidR="008F0454" w:rsidRPr="00CB24DB" w14:paraId="3B3F48E9" w14:textId="77777777" w:rsidTr="00B45E18">
        <w:tc>
          <w:tcPr>
            <w:tcW w:w="5000" w:type="pct"/>
            <w:gridSpan w:val="2"/>
            <w:shd w:val="clear" w:color="auto" w:fill="CCFFCC"/>
          </w:tcPr>
          <w:p w14:paraId="47EBC708"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EGYÉB</w:t>
            </w:r>
          </w:p>
        </w:tc>
      </w:tr>
      <w:tr w:rsidR="008F0454" w:rsidRPr="00CB24DB" w14:paraId="345E222F" w14:textId="77777777" w:rsidTr="00B45E18">
        <w:trPr>
          <w:trHeight w:val="345"/>
        </w:trPr>
        <w:tc>
          <w:tcPr>
            <w:tcW w:w="2398" w:type="pct"/>
            <w:vAlign w:val="center"/>
          </w:tcPr>
          <w:p w14:paraId="05DCE5AB"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Magyar nyelv anyanyelvi szintű ismerete</w:t>
            </w:r>
          </w:p>
        </w:tc>
        <w:tc>
          <w:tcPr>
            <w:tcW w:w="2602" w:type="pct"/>
            <w:vAlign w:val="center"/>
          </w:tcPr>
          <w:p w14:paraId="06638E7E" w14:textId="77777777" w:rsidR="008F0454" w:rsidRPr="00CB24DB" w:rsidRDefault="008F0454" w:rsidP="00B45E18">
            <w:pPr>
              <w:jc w:val="center"/>
              <w:rPr>
                <w:rFonts w:ascii="Arial" w:hAnsi="Arial" w:cs="Arial"/>
                <w:sz w:val="22"/>
                <w:szCs w:val="22"/>
              </w:rPr>
            </w:pPr>
            <w:r w:rsidRPr="00CB24DB">
              <w:rPr>
                <w:rFonts w:ascii="Arial" w:hAnsi="Arial" w:cs="Arial"/>
                <w:sz w:val="22"/>
                <w:szCs w:val="22"/>
              </w:rPr>
              <w:t>Igen/nem</w:t>
            </w:r>
          </w:p>
        </w:tc>
      </w:tr>
    </w:tbl>
    <w:p w14:paraId="1A523793" w14:textId="77777777" w:rsidR="008F0454" w:rsidRPr="00CB24DB" w:rsidRDefault="008F0454" w:rsidP="008F0454">
      <w:pPr>
        <w:numPr>
          <w:ilvl w:val="12"/>
          <w:numId w:val="0"/>
        </w:numPr>
        <w:rPr>
          <w:rFonts w:ascii="Arial" w:hAnsi="Arial" w:cs="Arial"/>
          <w:i/>
          <w:sz w:val="22"/>
          <w:szCs w:val="22"/>
        </w:rPr>
      </w:pPr>
    </w:p>
    <w:p w14:paraId="5F2AB55A" w14:textId="4B35E631" w:rsidR="008F0454" w:rsidRPr="00CB24DB" w:rsidRDefault="008F0454" w:rsidP="008F0454">
      <w:pPr>
        <w:spacing w:line="276" w:lineRule="auto"/>
        <w:jc w:val="both"/>
        <w:rPr>
          <w:rFonts w:ascii="Arial" w:hAnsi="Arial" w:cs="Arial"/>
          <w:sz w:val="22"/>
          <w:szCs w:val="22"/>
        </w:rPr>
      </w:pPr>
      <w:r w:rsidRPr="00CB24DB">
        <w:rPr>
          <w:rFonts w:ascii="Arial" w:hAnsi="Arial" w:cs="Arial"/>
          <w:sz w:val="22"/>
          <w:szCs w:val="22"/>
        </w:rPr>
        <w:t>Kelt</w:t>
      </w:r>
      <w:proofErr w:type="gramStart"/>
      <w:r w:rsidRPr="00CB24DB">
        <w:rPr>
          <w:rFonts w:ascii="Arial" w:hAnsi="Arial" w:cs="Arial"/>
          <w:sz w:val="22"/>
          <w:szCs w:val="22"/>
        </w:rPr>
        <w:t>…………………………….,</w:t>
      </w:r>
      <w:proofErr w:type="gramEnd"/>
      <w:r w:rsidRPr="00CB24DB">
        <w:rPr>
          <w:rFonts w:ascii="Arial" w:hAnsi="Arial" w:cs="Arial"/>
          <w:sz w:val="22"/>
          <w:szCs w:val="22"/>
        </w:rPr>
        <w:t xml:space="preserve"> 20</w:t>
      </w:r>
      <w:r>
        <w:rPr>
          <w:rFonts w:ascii="Arial" w:hAnsi="Arial" w:cs="Arial"/>
          <w:sz w:val="22"/>
          <w:szCs w:val="22"/>
        </w:rPr>
        <w:t>20</w:t>
      </w:r>
      <w:r w:rsidRPr="00CB24DB">
        <w:rPr>
          <w:rFonts w:ascii="Arial" w:hAnsi="Arial" w:cs="Arial"/>
          <w:sz w:val="22"/>
          <w:szCs w:val="22"/>
        </w:rPr>
        <w:t xml:space="preserve">. év …………………. hó ..... </w:t>
      </w:r>
      <w:proofErr w:type="gramStart"/>
      <w:r w:rsidRPr="00CB24DB">
        <w:rPr>
          <w:rFonts w:ascii="Arial" w:hAnsi="Arial" w:cs="Arial"/>
          <w:sz w:val="22"/>
          <w:szCs w:val="22"/>
        </w:rPr>
        <w:t>napján</w:t>
      </w:r>
      <w:proofErr w:type="gramEnd"/>
      <w:r w:rsidRPr="00CB24DB">
        <w:rPr>
          <w:rFonts w:ascii="Arial" w:hAnsi="Arial" w:cs="Arial"/>
          <w:sz w:val="22"/>
          <w:szCs w:val="22"/>
        </w:rPr>
        <w:t>.</w:t>
      </w:r>
    </w:p>
    <w:p w14:paraId="047C2B52" w14:textId="77777777" w:rsidR="008F0454" w:rsidRPr="00CB24DB" w:rsidRDefault="008F0454" w:rsidP="008F0454">
      <w:pPr>
        <w:spacing w:line="276" w:lineRule="auto"/>
        <w:jc w:val="both"/>
        <w:rPr>
          <w:rFonts w:ascii="Arial" w:hAnsi="Arial" w:cs="Arial"/>
          <w:sz w:val="22"/>
          <w:szCs w:val="22"/>
        </w:rPr>
      </w:pPr>
    </w:p>
    <w:tbl>
      <w:tblPr>
        <w:tblW w:w="4873" w:type="dxa"/>
        <w:tblInd w:w="4068" w:type="dxa"/>
        <w:tblLook w:val="01E0" w:firstRow="1" w:lastRow="1" w:firstColumn="1" w:lastColumn="1" w:noHBand="0" w:noVBand="0"/>
      </w:tblPr>
      <w:tblGrid>
        <w:gridCol w:w="4873"/>
      </w:tblGrid>
      <w:tr w:rsidR="008F0454" w:rsidRPr="00CB24DB" w14:paraId="6D775F93" w14:textId="77777777" w:rsidTr="00B45E18">
        <w:tc>
          <w:tcPr>
            <w:tcW w:w="4873" w:type="dxa"/>
          </w:tcPr>
          <w:p w14:paraId="2A96924D" w14:textId="77777777" w:rsidR="008F0454" w:rsidRPr="00CB24DB" w:rsidRDefault="008F0454" w:rsidP="00B45E18">
            <w:pPr>
              <w:tabs>
                <w:tab w:val="left" w:pos="4584"/>
              </w:tabs>
              <w:jc w:val="center"/>
              <w:rPr>
                <w:rFonts w:ascii="Arial" w:hAnsi="Arial" w:cs="Arial"/>
                <w:sz w:val="22"/>
                <w:szCs w:val="22"/>
              </w:rPr>
            </w:pPr>
            <w:r w:rsidRPr="00CB24DB">
              <w:rPr>
                <w:rFonts w:ascii="Arial" w:hAnsi="Arial" w:cs="Arial"/>
                <w:sz w:val="22"/>
                <w:szCs w:val="22"/>
              </w:rPr>
              <w:t>................................................................</w:t>
            </w:r>
          </w:p>
        </w:tc>
      </w:tr>
      <w:tr w:rsidR="008F0454" w:rsidRPr="00CB24DB" w14:paraId="1A99BDF7" w14:textId="77777777" w:rsidTr="00B45E18">
        <w:tc>
          <w:tcPr>
            <w:tcW w:w="4873" w:type="dxa"/>
          </w:tcPr>
          <w:p w14:paraId="179A6ECF" w14:textId="77777777" w:rsidR="008F0454" w:rsidRPr="00CB24DB" w:rsidRDefault="008F0454" w:rsidP="00B45E18">
            <w:pPr>
              <w:numPr>
                <w:ilvl w:val="12"/>
                <w:numId w:val="0"/>
              </w:numPr>
              <w:tabs>
                <w:tab w:val="left" w:pos="4584"/>
              </w:tabs>
              <w:jc w:val="center"/>
              <w:rPr>
                <w:rFonts w:ascii="Arial" w:eastAsia="Calibri" w:hAnsi="Arial" w:cs="Arial"/>
                <w:sz w:val="22"/>
                <w:szCs w:val="22"/>
                <w:lang w:eastAsia="en-US"/>
              </w:rPr>
            </w:pPr>
            <w:r w:rsidRPr="00CB24DB">
              <w:rPr>
                <w:rFonts w:ascii="Arial" w:eastAsia="Calibri" w:hAnsi="Arial" w:cs="Arial"/>
                <w:sz w:val="22"/>
                <w:szCs w:val="22"/>
                <w:lang w:eastAsia="en-US"/>
              </w:rPr>
              <w:t xml:space="preserve">szakember </w:t>
            </w:r>
            <w:proofErr w:type="spellStart"/>
            <w:r w:rsidRPr="00CB24DB">
              <w:rPr>
                <w:rFonts w:ascii="Arial" w:eastAsia="Calibri" w:hAnsi="Arial" w:cs="Arial"/>
                <w:sz w:val="22"/>
                <w:szCs w:val="22"/>
                <w:lang w:eastAsia="en-US"/>
              </w:rPr>
              <w:t>sajátkezű</w:t>
            </w:r>
            <w:proofErr w:type="spellEnd"/>
            <w:r w:rsidRPr="00CB24DB">
              <w:rPr>
                <w:rFonts w:ascii="Arial" w:eastAsia="Calibri" w:hAnsi="Arial" w:cs="Arial"/>
                <w:sz w:val="22"/>
                <w:szCs w:val="22"/>
                <w:lang w:eastAsia="en-US"/>
              </w:rPr>
              <w:t xml:space="preserve"> aláírása</w:t>
            </w:r>
          </w:p>
        </w:tc>
      </w:tr>
    </w:tbl>
    <w:p w14:paraId="42A3CD67" w14:textId="0B41260F" w:rsidR="008F0454" w:rsidRDefault="008F0454" w:rsidP="008F0454">
      <w:pPr>
        <w:numPr>
          <w:ilvl w:val="12"/>
          <w:numId w:val="0"/>
        </w:numPr>
        <w:spacing w:line="276" w:lineRule="auto"/>
        <w:jc w:val="center"/>
        <w:rPr>
          <w:rFonts w:ascii="Arial" w:hAnsi="Arial" w:cs="Arial"/>
          <w:b/>
          <w:sz w:val="22"/>
          <w:szCs w:val="22"/>
        </w:rPr>
      </w:pPr>
    </w:p>
    <w:p w14:paraId="5D5DCBCA" w14:textId="77777777" w:rsidR="008F0454" w:rsidRDefault="008F0454">
      <w:pPr>
        <w:rPr>
          <w:rFonts w:ascii="Arial" w:hAnsi="Arial" w:cs="Arial"/>
          <w:b/>
          <w:sz w:val="22"/>
          <w:szCs w:val="22"/>
        </w:rPr>
      </w:pPr>
      <w:r>
        <w:rPr>
          <w:rFonts w:ascii="Arial" w:hAnsi="Arial" w:cs="Arial"/>
          <w:b/>
          <w:sz w:val="22"/>
          <w:szCs w:val="22"/>
        </w:rPr>
        <w:br w:type="page"/>
      </w:r>
    </w:p>
    <w:p w14:paraId="3CCC78C0" w14:textId="77777777" w:rsidR="008F0454" w:rsidRPr="00CB24DB" w:rsidRDefault="008F0454" w:rsidP="008F0454">
      <w:pPr>
        <w:numPr>
          <w:ilvl w:val="12"/>
          <w:numId w:val="0"/>
        </w:numPr>
        <w:spacing w:line="276" w:lineRule="auto"/>
        <w:jc w:val="center"/>
        <w:rPr>
          <w:rFonts w:ascii="Arial" w:hAnsi="Arial" w:cs="Arial"/>
          <w:b/>
          <w:sz w:val="22"/>
          <w:szCs w:val="22"/>
        </w:rPr>
      </w:pPr>
    </w:p>
    <w:p w14:paraId="210BB658" w14:textId="77777777" w:rsidR="008F0454" w:rsidRPr="00CB24DB" w:rsidRDefault="008F0454" w:rsidP="008F0454">
      <w:pPr>
        <w:spacing w:line="276" w:lineRule="auto"/>
        <w:jc w:val="center"/>
        <w:outlineLvl w:val="1"/>
        <w:rPr>
          <w:rFonts w:ascii="Arial" w:hAnsi="Arial" w:cs="Arial"/>
          <w:b/>
          <w:sz w:val="22"/>
          <w:szCs w:val="22"/>
        </w:rPr>
      </w:pPr>
    </w:p>
    <w:p w14:paraId="595F2436" w14:textId="77777777" w:rsidR="008F0454" w:rsidRPr="00CB24DB" w:rsidRDefault="008F0454" w:rsidP="008F0454">
      <w:pPr>
        <w:spacing w:line="276" w:lineRule="auto"/>
        <w:jc w:val="center"/>
        <w:outlineLvl w:val="1"/>
        <w:rPr>
          <w:rFonts w:ascii="Arial" w:hAnsi="Arial" w:cs="Arial"/>
          <w:b/>
          <w:sz w:val="22"/>
          <w:szCs w:val="22"/>
        </w:rPr>
      </w:pPr>
      <w:r w:rsidRPr="00CB24DB">
        <w:rPr>
          <w:rFonts w:ascii="Arial" w:hAnsi="Arial" w:cs="Arial"/>
          <w:b/>
          <w:sz w:val="22"/>
          <w:szCs w:val="22"/>
        </w:rPr>
        <w:t>Szakember „Nyilatkozat”-</w:t>
      </w:r>
      <w:proofErr w:type="gramStart"/>
      <w:r w:rsidRPr="00CB24DB">
        <w:rPr>
          <w:rFonts w:ascii="Arial" w:hAnsi="Arial" w:cs="Arial"/>
          <w:b/>
          <w:sz w:val="22"/>
          <w:szCs w:val="22"/>
        </w:rPr>
        <w:t>a</w:t>
      </w:r>
      <w:proofErr w:type="gramEnd"/>
    </w:p>
    <w:p w14:paraId="31FD0814" w14:textId="77777777" w:rsidR="008F0454" w:rsidRPr="00CB24DB" w:rsidRDefault="008F0454" w:rsidP="008F0454">
      <w:pPr>
        <w:spacing w:line="276" w:lineRule="auto"/>
        <w:jc w:val="center"/>
        <w:outlineLvl w:val="1"/>
        <w:rPr>
          <w:rFonts w:ascii="Arial" w:hAnsi="Arial" w:cs="Arial"/>
          <w:b/>
          <w:sz w:val="22"/>
          <w:szCs w:val="22"/>
        </w:rPr>
      </w:pPr>
      <w:proofErr w:type="gramStart"/>
      <w:r w:rsidRPr="00CB24DB">
        <w:rPr>
          <w:rFonts w:ascii="Arial" w:hAnsi="Arial" w:cs="Arial"/>
          <w:b/>
          <w:sz w:val="22"/>
          <w:szCs w:val="22"/>
        </w:rPr>
        <w:t>a</w:t>
      </w:r>
      <w:proofErr w:type="gramEnd"/>
      <w:r w:rsidRPr="00CB24DB">
        <w:rPr>
          <w:rFonts w:ascii="Arial" w:hAnsi="Arial" w:cs="Arial"/>
          <w:b/>
          <w:sz w:val="22"/>
          <w:szCs w:val="22"/>
        </w:rPr>
        <w:t xml:space="preserve"> rendelkezésre állásáról</w:t>
      </w:r>
      <w:r w:rsidRPr="00CB24DB">
        <w:rPr>
          <w:rFonts w:ascii="Arial" w:hAnsi="Arial"/>
          <w:b/>
          <w:sz w:val="22"/>
          <w:szCs w:val="22"/>
          <w:vertAlign w:val="superscript"/>
        </w:rPr>
        <w:footnoteReference w:id="46"/>
      </w:r>
    </w:p>
    <w:p w14:paraId="532BC6A6" w14:textId="77777777" w:rsidR="008F0454" w:rsidRPr="00CB24DB" w:rsidRDefault="008F0454" w:rsidP="008F0454">
      <w:pPr>
        <w:spacing w:line="276" w:lineRule="auto"/>
        <w:rPr>
          <w:rFonts w:ascii="Arial" w:hAnsi="Arial" w:cs="Arial"/>
          <w:b/>
          <w:sz w:val="22"/>
          <w:szCs w:val="22"/>
        </w:rPr>
      </w:pPr>
    </w:p>
    <w:p w14:paraId="5170B0E9" w14:textId="77777777" w:rsidR="008F0454" w:rsidRPr="00CB24DB" w:rsidRDefault="008F0454" w:rsidP="008F0454">
      <w:pPr>
        <w:spacing w:line="276" w:lineRule="auto"/>
        <w:rPr>
          <w:rFonts w:ascii="Arial" w:hAnsi="Arial" w:cs="Arial"/>
          <w:b/>
          <w:sz w:val="22"/>
          <w:szCs w:val="22"/>
        </w:rPr>
      </w:pPr>
    </w:p>
    <w:p w14:paraId="6B3FB5FB" w14:textId="77777777" w:rsidR="008F0454" w:rsidRPr="00CB24DB" w:rsidRDefault="008F0454" w:rsidP="008F0454">
      <w:pPr>
        <w:numPr>
          <w:ilvl w:val="12"/>
          <w:numId w:val="0"/>
        </w:numPr>
        <w:tabs>
          <w:tab w:val="left" w:pos="674"/>
        </w:tabs>
        <w:spacing w:line="276" w:lineRule="auto"/>
        <w:ind w:right="395"/>
        <w:jc w:val="both"/>
        <w:rPr>
          <w:rFonts w:ascii="Arial" w:hAnsi="Arial" w:cs="Arial"/>
          <w:sz w:val="22"/>
          <w:szCs w:val="22"/>
          <w:lang w:eastAsia="en-US"/>
        </w:rPr>
      </w:pPr>
    </w:p>
    <w:p w14:paraId="06354823" w14:textId="3178A82B" w:rsidR="008F0454" w:rsidRPr="00CB24DB" w:rsidRDefault="008F0454" w:rsidP="008F0454">
      <w:pPr>
        <w:numPr>
          <w:ilvl w:val="12"/>
          <w:numId w:val="0"/>
        </w:numPr>
        <w:tabs>
          <w:tab w:val="left" w:pos="674"/>
        </w:tabs>
        <w:spacing w:line="276" w:lineRule="auto"/>
        <w:ind w:right="395"/>
        <w:jc w:val="both"/>
        <w:rPr>
          <w:rFonts w:ascii="Arial" w:hAnsi="Arial" w:cs="Arial"/>
          <w:b/>
          <w:bCs/>
          <w:sz w:val="22"/>
          <w:szCs w:val="22"/>
          <w:lang w:eastAsia="en-US"/>
        </w:rPr>
      </w:pPr>
      <w:r w:rsidRPr="00CB24DB">
        <w:rPr>
          <w:rFonts w:ascii="Arial" w:hAnsi="Arial" w:cs="Arial"/>
          <w:sz w:val="22"/>
          <w:szCs w:val="22"/>
          <w:lang w:eastAsia="en-US"/>
        </w:rPr>
        <w:t>Alulírott</w:t>
      </w:r>
      <w:proofErr w:type="gramStart"/>
      <w:r w:rsidRPr="00CB24DB">
        <w:rPr>
          <w:rFonts w:ascii="Arial" w:hAnsi="Arial" w:cs="Arial"/>
          <w:sz w:val="22"/>
          <w:szCs w:val="22"/>
          <w:lang w:eastAsia="en-US"/>
        </w:rPr>
        <w:t>………………………………………………….,……..</w:t>
      </w:r>
      <w:proofErr w:type="gramEnd"/>
      <w:r w:rsidRPr="00CB24DB">
        <w:rPr>
          <w:rFonts w:ascii="Arial" w:hAnsi="Arial" w:cs="Arial"/>
          <w:sz w:val="22"/>
          <w:szCs w:val="22"/>
          <w:lang w:eastAsia="en-US"/>
        </w:rPr>
        <w:t xml:space="preserve"> mint a(z) …………………………….………………….. </w:t>
      </w:r>
      <w:r w:rsidR="00D46BA4">
        <w:rPr>
          <w:rFonts w:ascii="Arial" w:hAnsi="Arial" w:cs="Arial"/>
          <w:sz w:val="22"/>
          <w:szCs w:val="22"/>
          <w:lang w:eastAsia="en-US"/>
        </w:rPr>
        <w:t>Ajánlattevő</w:t>
      </w:r>
      <w:r w:rsidRPr="00CB24DB">
        <w:rPr>
          <w:rFonts w:ascii="Arial" w:hAnsi="Arial" w:cs="Arial"/>
          <w:sz w:val="22"/>
          <w:szCs w:val="22"/>
          <w:lang w:eastAsia="en-US"/>
        </w:rPr>
        <w:t xml:space="preserve"> részéről </w:t>
      </w:r>
      <w:r w:rsidRPr="00CB24DB">
        <w:rPr>
          <w:rFonts w:ascii="Arial" w:hAnsi="Arial" w:cs="Arial"/>
          <w:sz w:val="22"/>
          <w:szCs w:val="22"/>
        </w:rPr>
        <w:t xml:space="preserve">a </w:t>
      </w:r>
      <w:r w:rsidRPr="004B7127">
        <w:rPr>
          <w:rFonts w:ascii="Arial" w:eastAsia="Calibri" w:hAnsi="Arial" w:cs="Arial"/>
          <w:b/>
          <w:sz w:val="22"/>
          <w:szCs w:val="22"/>
        </w:rPr>
        <w:t>„</w:t>
      </w:r>
      <w:r>
        <w:rPr>
          <w:rFonts w:ascii="Arial" w:eastAsia="Calibri" w:hAnsi="Arial" w:cs="Arial"/>
          <w:b/>
          <w:sz w:val="22"/>
          <w:szCs w:val="22"/>
        </w:rPr>
        <w:t>Könyvvizsgálati szolgáltatások beszerzése</w:t>
      </w:r>
      <w:r w:rsidRPr="004B7127">
        <w:rPr>
          <w:rFonts w:ascii="Arial" w:eastAsia="Calibri" w:hAnsi="Arial" w:cs="Arial"/>
          <w:b/>
          <w:sz w:val="22"/>
          <w:szCs w:val="22"/>
        </w:rPr>
        <w:t xml:space="preserve"> 20</w:t>
      </w:r>
      <w:r>
        <w:rPr>
          <w:rFonts w:ascii="Arial" w:eastAsia="Calibri" w:hAnsi="Arial" w:cs="Arial"/>
          <w:b/>
          <w:sz w:val="22"/>
          <w:szCs w:val="22"/>
        </w:rPr>
        <w:t>20-22</w:t>
      </w:r>
      <w:r w:rsidRPr="004B7127">
        <w:rPr>
          <w:rFonts w:ascii="Arial" w:eastAsia="Calibri" w:hAnsi="Arial" w:cs="Arial"/>
          <w:b/>
          <w:sz w:val="22"/>
          <w:szCs w:val="22"/>
        </w:rPr>
        <w:t>.”</w:t>
      </w:r>
      <w:r w:rsidRPr="00CB24DB">
        <w:rPr>
          <w:rFonts w:ascii="Arial" w:hAnsi="Arial" w:cs="Arial"/>
          <w:b/>
          <w:sz w:val="22"/>
          <w:szCs w:val="22"/>
        </w:rPr>
        <w:t xml:space="preserve"> </w:t>
      </w:r>
      <w:r w:rsidRPr="00CB24DB">
        <w:rPr>
          <w:rFonts w:ascii="Arial" w:hAnsi="Arial" w:cs="Arial"/>
          <w:sz w:val="22"/>
          <w:szCs w:val="22"/>
        </w:rPr>
        <w:t xml:space="preserve">tárgyú, uniós eljárási rend szerinti nyílt közbeszerzési </w:t>
      </w:r>
      <w:r w:rsidRPr="00CB24DB">
        <w:rPr>
          <w:rFonts w:ascii="Arial" w:hAnsi="Arial" w:cs="Arial"/>
          <w:sz w:val="22"/>
          <w:szCs w:val="22"/>
          <w:lang w:eastAsia="en-US"/>
        </w:rPr>
        <w:t xml:space="preserve">eljárás eredményeként létre jövő szerződésének teljesítésébe bevonni kívánt szakember </w:t>
      </w:r>
    </w:p>
    <w:p w14:paraId="451D1432" w14:textId="77777777" w:rsidR="008F0454" w:rsidRPr="00CB24DB" w:rsidRDefault="008F0454" w:rsidP="008F0454">
      <w:pPr>
        <w:numPr>
          <w:ilvl w:val="12"/>
          <w:numId w:val="0"/>
        </w:numPr>
        <w:tabs>
          <w:tab w:val="left" w:pos="674"/>
        </w:tabs>
        <w:spacing w:line="276" w:lineRule="auto"/>
        <w:ind w:right="395"/>
        <w:jc w:val="center"/>
        <w:rPr>
          <w:rFonts w:ascii="Arial" w:hAnsi="Arial" w:cs="Arial"/>
          <w:b/>
          <w:sz w:val="22"/>
          <w:szCs w:val="22"/>
          <w:lang w:eastAsia="en-US"/>
        </w:rPr>
      </w:pPr>
    </w:p>
    <w:p w14:paraId="079CA5D3" w14:textId="77777777" w:rsidR="008F0454" w:rsidRPr="00CB24DB" w:rsidRDefault="008F0454" w:rsidP="008F0454">
      <w:pPr>
        <w:numPr>
          <w:ilvl w:val="12"/>
          <w:numId w:val="0"/>
        </w:numPr>
        <w:tabs>
          <w:tab w:val="left" w:pos="674"/>
        </w:tabs>
        <w:spacing w:line="276" w:lineRule="auto"/>
        <w:ind w:right="395"/>
        <w:jc w:val="center"/>
        <w:rPr>
          <w:rFonts w:ascii="Arial" w:hAnsi="Arial" w:cs="Arial"/>
          <w:b/>
          <w:sz w:val="22"/>
          <w:szCs w:val="22"/>
          <w:lang w:eastAsia="en-US"/>
        </w:rPr>
      </w:pPr>
      <w:proofErr w:type="gramStart"/>
      <w:r w:rsidRPr="00CB24DB">
        <w:rPr>
          <w:rFonts w:ascii="Arial" w:hAnsi="Arial" w:cs="Arial"/>
          <w:b/>
          <w:sz w:val="22"/>
          <w:szCs w:val="22"/>
          <w:lang w:eastAsia="en-US"/>
        </w:rPr>
        <w:t>nyilatkozom</w:t>
      </w:r>
      <w:proofErr w:type="gramEnd"/>
      <w:r w:rsidRPr="00CB24DB">
        <w:rPr>
          <w:rFonts w:ascii="Arial" w:hAnsi="Arial" w:cs="Arial"/>
          <w:b/>
          <w:sz w:val="22"/>
          <w:szCs w:val="22"/>
          <w:lang w:eastAsia="en-US"/>
        </w:rPr>
        <w:t>,</w:t>
      </w:r>
    </w:p>
    <w:p w14:paraId="1F923319" w14:textId="77777777" w:rsidR="008F0454" w:rsidRPr="00CB24DB" w:rsidRDefault="008F0454" w:rsidP="008F0454">
      <w:pPr>
        <w:numPr>
          <w:ilvl w:val="12"/>
          <w:numId w:val="0"/>
        </w:numPr>
        <w:tabs>
          <w:tab w:val="left" w:pos="674"/>
        </w:tabs>
        <w:spacing w:line="276" w:lineRule="auto"/>
        <w:ind w:right="395"/>
        <w:jc w:val="center"/>
        <w:rPr>
          <w:rFonts w:ascii="Arial" w:hAnsi="Arial" w:cs="Arial"/>
          <w:b/>
          <w:sz w:val="22"/>
          <w:szCs w:val="22"/>
          <w:lang w:eastAsia="en-US"/>
        </w:rPr>
      </w:pPr>
    </w:p>
    <w:p w14:paraId="46BEF656" w14:textId="77777777" w:rsidR="008F0454" w:rsidRPr="00CB24DB" w:rsidRDefault="008F0454" w:rsidP="008F0454">
      <w:pPr>
        <w:numPr>
          <w:ilvl w:val="12"/>
          <w:numId w:val="0"/>
        </w:numPr>
        <w:tabs>
          <w:tab w:val="left" w:pos="674"/>
        </w:tabs>
        <w:spacing w:line="276" w:lineRule="auto"/>
        <w:ind w:right="395"/>
        <w:jc w:val="both"/>
        <w:rPr>
          <w:rFonts w:ascii="Arial" w:hAnsi="Arial" w:cs="Arial"/>
          <w:sz w:val="22"/>
          <w:szCs w:val="22"/>
          <w:lang w:eastAsia="en-US"/>
        </w:rPr>
      </w:pPr>
      <w:proofErr w:type="gramStart"/>
      <w:r w:rsidRPr="00CB24DB">
        <w:rPr>
          <w:rFonts w:ascii="Arial" w:hAnsi="Arial" w:cs="Arial"/>
          <w:sz w:val="22"/>
          <w:szCs w:val="22"/>
          <w:lang w:eastAsia="en-US"/>
        </w:rPr>
        <w:t>hogy</w:t>
      </w:r>
      <w:proofErr w:type="gramEnd"/>
      <w:r w:rsidRPr="00CB24DB">
        <w:rPr>
          <w:rFonts w:ascii="Arial" w:hAnsi="Arial" w:cs="Arial"/>
          <w:sz w:val="22"/>
          <w:szCs w:val="22"/>
          <w:lang w:eastAsia="en-US"/>
        </w:rPr>
        <w:t xml:space="preserve"> az ajánlat nyertessége esetén képes vagyok dolgozni, és dolgozni kívánok a teljes projekt időtartama alatt - a szerződés teljesítése során - megjelölt beosztásban.</w:t>
      </w:r>
    </w:p>
    <w:p w14:paraId="26FD1A2F" w14:textId="77777777" w:rsidR="008F0454" w:rsidRPr="00CB24DB" w:rsidRDefault="008F0454" w:rsidP="008F0454">
      <w:pPr>
        <w:numPr>
          <w:ilvl w:val="12"/>
          <w:numId w:val="0"/>
        </w:numPr>
        <w:tabs>
          <w:tab w:val="left" w:pos="674"/>
        </w:tabs>
        <w:spacing w:line="276" w:lineRule="auto"/>
        <w:ind w:right="395"/>
        <w:jc w:val="both"/>
        <w:rPr>
          <w:rFonts w:ascii="Arial" w:hAnsi="Arial" w:cs="Arial"/>
          <w:sz w:val="22"/>
          <w:szCs w:val="22"/>
          <w:lang w:eastAsia="en-US"/>
        </w:rPr>
      </w:pPr>
    </w:p>
    <w:p w14:paraId="56E247DA" w14:textId="77777777" w:rsidR="008F0454" w:rsidRPr="00CB24DB" w:rsidRDefault="008F0454" w:rsidP="008F0454">
      <w:pPr>
        <w:numPr>
          <w:ilvl w:val="12"/>
          <w:numId w:val="0"/>
        </w:numPr>
        <w:tabs>
          <w:tab w:val="left" w:pos="674"/>
        </w:tabs>
        <w:spacing w:line="276" w:lineRule="auto"/>
        <w:ind w:right="395"/>
        <w:jc w:val="both"/>
        <w:rPr>
          <w:rFonts w:ascii="Arial" w:hAnsi="Arial" w:cs="Arial"/>
          <w:sz w:val="22"/>
          <w:szCs w:val="22"/>
          <w:lang w:eastAsia="en-US"/>
        </w:rPr>
      </w:pPr>
      <w:r w:rsidRPr="00CB24DB">
        <w:rPr>
          <w:rFonts w:ascii="Arial" w:hAnsi="Arial" w:cs="Arial"/>
          <w:sz w:val="22"/>
          <w:szCs w:val="22"/>
          <w:lang w:eastAsia="en-US"/>
        </w:rPr>
        <w:t>Nyilatkozom továbbá, hogy a szerződés teljesítésének időszakában nincs más olyan kötelezettségem, amely a szerződés teljesítésében való munkavégzésemet bármilyen szempontból akadályozná.</w:t>
      </w:r>
    </w:p>
    <w:p w14:paraId="41EB5AAD" w14:textId="77777777" w:rsidR="008F0454" w:rsidRPr="00CB24DB" w:rsidRDefault="008F0454" w:rsidP="008F0454">
      <w:pPr>
        <w:numPr>
          <w:ilvl w:val="12"/>
          <w:numId w:val="0"/>
        </w:numPr>
        <w:tabs>
          <w:tab w:val="left" w:pos="674"/>
        </w:tabs>
        <w:spacing w:line="276" w:lineRule="auto"/>
        <w:ind w:right="395"/>
        <w:jc w:val="both"/>
        <w:rPr>
          <w:rFonts w:ascii="Arial" w:hAnsi="Arial" w:cs="Arial"/>
          <w:sz w:val="22"/>
          <w:szCs w:val="22"/>
          <w:lang w:eastAsia="en-US"/>
        </w:rPr>
      </w:pPr>
    </w:p>
    <w:p w14:paraId="7D026893" w14:textId="77777777" w:rsidR="008F0454" w:rsidRPr="00CB24DB" w:rsidRDefault="008F0454" w:rsidP="008F0454">
      <w:pPr>
        <w:numPr>
          <w:ilvl w:val="12"/>
          <w:numId w:val="0"/>
        </w:numPr>
        <w:tabs>
          <w:tab w:val="left" w:pos="674"/>
        </w:tabs>
        <w:spacing w:line="276" w:lineRule="auto"/>
        <w:ind w:right="395"/>
        <w:jc w:val="both"/>
        <w:rPr>
          <w:rFonts w:ascii="Arial" w:hAnsi="Arial" w:cs="Arial"/>
          <w:sz w:val="22"/>
          <w:szCs w:val="22"/>
          <w:lang w:eastAsia="en-US"/>
        </w:rPr>
      </w:pPr>
      <w:r w:rsidRPr="00CB24DB">
        <w:rPr>
          <w:rFonts w:ascii="Arial" w:hAnsi="Arial" w:cs="Arial"/>
          <w:sz w:val="22"/>
          <w:szCs w:val="22"/>
          <w:lang w:eastAsia="en-US"/>
        </w:rPr>
        <w:t>Büntetőjogi felelősségem tudatában kijelentem, hogy a fenti adatok a valóságnak megfelelnek.</w:t>
      </w:r>
    </w:p>
    <w:p w14:paraId="6072C56A" w14:textId="77777777" w:rsidR="008F0454" w:rsidRPr="00CB24DB" w:rsidRDefault="008F0454" w:rsidP="008F0454">
      <w:pPr>
        <w:spacing w:line="276" w:lineRule="auto"/>
        <w:rPr>
          <w:rFonts w:ascii="Arial" w:hAnsi="Arial" w:cs="Arial"/>
          <w:sz w:val="22"/>
          <w:szCs w:val="22"/>
        </w:rPr>
      </w:pPr>
    </w:p>
    <w:p w14:paraId="2E0C50A5" w14:textId="77777777" w:rsidR="008F0454" w:rsidRPr="00CB24DB" w:rsidRDefault="008F0454" w:rsidP="008F0454">
      <w:pPr>
        <w:spacing w:line="276" w:lineRule="auto"/>
        <w:rPr>
          <w:rFonts w:ascii="Arial" w:hAnsi="Arial" w:cs="Arial"/>
          <w:sz w:val="22"/>
          <w:szCs w:val="22"/>
        </w:rPr>
      </w:pPr>
    </w:p>
    <w:p w14:paraId="297E9B51" w14:textId="64CE3B21" w:rsidR="008F0454" w:rsidRPr="00CB24DB" w:rsidRDefault="008F0454" w:rsidP="008F0454">
      <w:pPr>
        <w:numPr>
          <w:ilvl w:val="12"/>
          <w:numId w:val="0"/>
        </w:numPr>
        <w:spacing w:line="276" w:lineRule="auto"/>
        <w:rPr>
          <w:rFonts w:ascii="Arial" w:hAnsi="Arial" w:cs="Arial"/>
          <w:sz w:val="22"/>
          <w:szCs w:val="22"/>
        </w:rPr>
      </w:pPr>
      <w:r w:rsidRPr="00CB24DB">
        <w:rPr>
          <w:rFonts w:ascii="Arial" w:hAnsi="Arial" w:cs="Arial"/>
          <w:sz w:val="22"/>
          <w:szCs w:val="22"/>
        </w:rPr>
        <w:t>Kelt</w:t>
      </w:r>
      <w:proofErr w:type="gramStart"/>
      <w:r w:rsidRPr="00CB24DB">
        <w:rPr>
          <w:rFonts w:ascii="Arial" w:hAnsi="Arial" w:cs="Arial"/>
          <w:sz w:val="22"/>
          <w:szCs w:val="22"/>
        </w:rPr>
        <w:t>……………………….,</w:t>
      </w:r>
      <w:proofErr w:type="gramEnd"/>
      <w:r w:rsidRPr="00CB24DB">
        <w:rPr>
          <w:rFonts w:ascii="Arial" w:hAnsi="Arial" w:cs="Arial"/>
          <w:sz w:val="22"/>
          <w:szCs w:val="22"/>
        </w:rPr>
        <w:t xml:space="preserve"> 20</w:t>
      </w:r>
      <w:r>
        <w:rPr>
          <w:rFonts w:ascii="Arial" w:hAnsi="Arial" w:cs="Arial"/>
          <w:sz w:val="22"/>
          <w:szCs w:val="22"/>
        </w:rPr>
        <w:t>20</w:t>
      </w:r>
      <w:r w:rsidRPr="00CB24DB">
        <w:rPr>
          <w:rFonts w:ascii="Arial" w:hAnsi="Arial" w:cs="Arial"/>
          <w:sz w:val="22"/>
          <w:szCs w:val="22"/>
        </w:rPr>
        <w:t>. év …………………. hó ….. napján.</w:t>
      </w:r>
    </w:p>
    <w:p w14:paraId="79192FF0" w14:textId="77777777" w:rsidR="008F0454" w:rsidRPr="00CB24DB" w:rsidRDefault="008F0454" w:rsidP="008F0454">
      <w:pPr>
        <w:numPr>
          <w:ilvl w:val="12"/>
          <w:numId w:val="0"/>
        </w:numPr>
        <w:spacing w:line="276" w:lineRule="auto"/>
        <w:rPr>
          <w:rFonts w:ascii="Arial" w:hAnsi="Arial" w:cs="Arial"/>
          <w:sz w:val="22"/>
          <w:szCs w:val="22"/>
        </w:rPr>
      </w:pPr>
    </w:p>
    <w:p w14:paraId="56510F42" w14:textId="77777777" w:rsidR="008F0454" w:rsidRPr="00CB24DB" w:rsidRDefault="008F0454" w:rsidP="008F0454">
      <w:pPr>
        <w:numPr>
          <w:ilvl w:val="12"/>
          <w:numId w:val="0"/>
        </w:numPr>
        <w:spacing w:line="276" w:lineRule="auto"/>
        <w:rPr>
          <w:rFonts w:ascii="Arial" w:hAnsi="Arial" w:cs="Arial"/>
          <w:sz w:val="22"/>
          <w:szCs w:val="22"/>
        </w:rPr>
      </w:pPr>
    </w:p>
    <w:p w14:paraId="7EC34797" w14:textId="77777777" w:rsidR="008F0454" w:rsidRPr="00CB24DB" w:rsidRDefault="008F0454" w:rsidP="008F0454">
      <w:pPr>
        <w:spacing w:line="276" w:lineRule="auto"/>
        <w:rPr>
          <w:rFonts w:ascii="Arial" w:hAnsi="Arial" w:cs="Arial"/>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8F0454" w:rsidRPr="00CB24DB" w14:paraId="41087511" w14:textId="77777777" w:rsidTr="00B45E18">
        <w:tc>
          <w:tcPr>
            <w:tcW w:w="4819" w:type="dxa"/>
          </w:tcPr>
          <w:p w14:paraId="249E6C49" w14:textId="77777777" w:rsidR="008F0454" w:rsidRPr="00CB24DB" w:rsidRDefault="008F0454" w:rsidP="00B45E18">
            <w:pPr>
              <w:spacing w:line="276" w:lineRule="auto"/>
              <w:jc w:val="center"/>
              <w:rPr>
                <w:rFonts w:ascii="Arial" w:hAnsi="Arial" w:cs="Arial"/>
                <w:sz w:val="22"/>
                <w:szCs w:val="22"/>
              </w:rPr>
            </w:pPr>
          </w:p>
          <w:p w14:paraId="6CACECE1" w14:textId="77777777" w:rsidR="008F0454" w:rsidRPr="00CB24DB" w:rsidRDefault="008F0454" w:rsidP="00B45E18">
            <w:pPr>
              <w:spacing w:line="276" w:lineRule="auto"/>
              <w:jc w:val="center"/>
              <w:rPr>
                <w:rFonts w:ascii="Arial" w:hAnsi="Arial" w:cs="Arial"/>
                <w:sz w:val="22"/>
                <w:szCs w:val="22"/>
              </w:rPr>
            </w:pPr>
            <w:r w:rsidRPr="00CB24DB">
              <w:rPr>
                <w:rFonts w:ascii="Arial" w:hAnsi="Arial" w:cs="Arial"/>
                <w:sz w:val="22"/>
                <w:szCs w:val="22"/>
              </w:rPr>
              <w:t>………………………………</w:t>
            </w:r>
          </w:p>
        </w:tc>
      </w:tr>
      <w:tr w:rsidR="008F0454" w:rsidRPr="00CB24DB" w14:paraId="4F057632" w14:textId="77777777" w:rsidTr="00B45E18">
        <w:tc>
          <w:tcPr>
            <w:tcW w:w="4819" w:type="dxa"/>
          </w:tcPr>
          <w:p w14:paraId="7C7FD46E" w14:textId="77777777" w:rsidR="008F0454" w:rsidRPr="00CB24DB" w:rsidRDefault="008F0454" w:rsidP="00B45E18">
            <w:pPr>
              <w:spacing w:line="276" w:lineRule="auto"/>
              <w:jc w:val="center"/>
              <w:rPr>
                <w:rFonts w:ascii="Arial" w:hAnsi="Arial" w:cs="Arial"/>
                <w:sz w:val="22"/>
                <w:szCs w:val="22"/>
              </w:rPr>
            </w:pPr>
            <w:r w:rsidRPr="00CB24DB">
              <w:rPr>
                <w:rFonts w:ascii="Arial" w:hAnsi="Arial" w:cs="Arial"/>
                <w:sz w:val="22"/>
                <w:szCs w:val="22"/>
              </w:rPr>
              <w:t xml:space="preserve">szakember </w:t>
            </w:r>
            <w:proofErr w:type="spellStart"/>
            <w:r w:rsidRPr="00CB24DB">
              <w:rPr>
                <w:rFonts w:ascii="Arial" w:hAnsi="Arial" w:cs="Arial"/>
                <w:sz w:val="22"/>
                <w:szCs w:val="22"/>
              </w:rPr>
              <w:t>sajátkezű</w:t>
            </w:r>
            <w:proofErr w:type="spellEnd"/>
            <w:r w:rsidRPr="00CB24DB">
              <w:rPr>
                <w:rFonts w:ascii="Arial" w:hAnsi="Arial" w:cs="Arial"/>
                <w:sz w:val="22"/>
                <w:szCs w:val="22"/>
              </w:rPr>
              <w:t xml:space="preserve"> aláírása</w:t>
            </w:r>
          </w:p>
        </w:tc>
      </w:tr>
    </w:tbl>
    <w:p w14:paraId="1F944E48" w14:textId="77777777" w:rsidR="008F0454" w:rsidRPr="005A6401" w:rsidRDefault="008F0454" w:rsidP="008F0454">
      <w:pPr>
        <w:tabs>
          <w:tab w:val="left" w:pos="540"/>
        </w:tabs>
        <w:spacing w:line="276" w:lineRule="auto"/>
        <w:jc w:val="both"/>
        <w:rPr>
          <w:rFonts w:ascii="Arial" w:hAnsi="Arial" w:cs="Arial"/>
          <w:b/>
          <w:bCs/>
          <w:sz w:val="22"/>
          <w:szCs w:val="22"/>
        </w:rPr>
      </w:pPr>
    </w:p>
    <w:p w14:paraId="17EE28E7" w14:textId="77777777" w:rsidR="0032455E" w:rsidRDefault="0032455E">
      <w:pPr>
        <w:rPr>
          <w:rFonts w:ascii="Arial" w:hAnsi="Arial" w:cs="Arial"/>
          <w:b/>
          <w:bCs/>
          <w:sz w:val="22"/>
          <w:szCs w:val="22"/>
        </w:rPr>
      </w:pPr>
      <w:r>
        <w:rPr>
          <w:rFonts w:ascii="Arial" w:hAnsi="Arial" w:cs="Arial"/>
          <w:b/>
          <w:bCs/>
          <w:sz w:val="22"/>
          <w:szCs w:val="22"/>
        </w:rPr>
        <w:br w:type="page"/>
      </w:r>
    </w:p>
    <w:p w14:paraId="7DF13CAB" w14:textId="29FE32C3" w:rsidR="00D9057A" w:rsidRPr="00D9057A" w:rsidRDefault="00D9057A" w:rsidP="00D9057A">
      <w:pPr>
        <w:jc w:val="center"/>
        <w:rPr>
          <w:rFonts w:ascii="Arial" w:hAnsi="Arial" w:cs="Arial"/>
          <w:b/>
          <w:bCs/>
          <w:sz w:val="22"/>
          <w:szCs w:val="22"/>
        </w:rPr>
      </w:pPr>
      <w:r w:rsidRPr="00D9057A">
        <w:rPr>
          <w:rFonts w:ascii="Arial" w:hAnsi="Arial" w:cs="Arial"/>
          <w:b/>
          <w:bCs/>
          <w:sz w:val="22"/>
          <w:szCs w:val="22"/>
        </w:rPr>
        <w:lastRenderedPageBreak/>
        <w:t>NYILATKOZAT</w:t>
      </w:r>
    </w:p>
    <w:p w14:paraId="2AB16E6C" w14:textId="77777777" w:rsidR="00D9057A" w:rsidRPr="00D9057A" w:rsidRDefault="00D9057A" w:rsidP="00D9057A">
      <w:pPr>
        <w:jc w:val="center"/>
        <w:rPr>
          <w:rFonts w:ascii="Arial" w:hAnsi="Arial" w:cs="Arial"/>
          <w:b/>
          <w:bCs/>
          <w:sz w:val="22"/>
          <w:szCs w:val="22"/>
        </w:rPr>
      </w:pPr>
      <w:proofErr w:type="gramStart"/>
      <w:r w:rsidRPr="00D9057A">
        <w:rPr>
          <w:rFonts w:ascii="Arial" w:hAnsi="Arial" w:cs="Arial"/>
          <w:b/>
          <w:bCs/>
          <w:sz w:val="22"/>
          <w:szCs w:val="22"/>
        </w:rPr>
        <w:t>korábban</w:t>
      </w:r>
      <w:proofErr w:type="gramEnd"/>
      <w:r w:rsidRPr="00D9057A">
        <w:rPr>
          <w:rFonts w:ascii="Arial" w:hAnsi="Arial" w:cs="Arial"/>
          <w:b/>
          <w:bCs/>
          <w:sz w:val="22"/>
          <w:szCs w:val="22"/>
        </w:rPr>
        <w:t xml:space="preserve"> már benyújtott igazolásról</w:t>
      </w:r>
    </w:p>
    <w:p w14:paraId="73E5FA46" w14:textId="77777777" w:rsidR="00D9057A" w:rsidRPr="00D9057A" w:rsidRDefault="00D9057A" w:rsidP="00D9057A">
      <w:pPr>
        <w:jc w:val="center"/>
        <w:rPr>
          <w:rFonts w:ascii="Arial" w:hAnsi="Arial" w:cs="Arial"/>
          <w:b/>
          <w:bCs/>
          <w:sz w:val="22"/>
          <w:szCs w:val="22"/>
        </w:rPr>
      </w:pPr>
    </w:p>
    <w:p w14:paraId="58BF55DA" w14:textId="77777777" w:rsidR="00D9057A" w:rsidRPr="00D9057A" w:rsidRDefault="00D9057A" w:rsidP="00D9057A">
      <w:pPr>
        <w:jc w:val="center"/>
        <w:rPr>
          <w:rFonts w:ascii="Arial" w:hAnsi="Arial" w:cs="Arial"/>
          <w:b/>
          <w:bCs/>
          <w:sz w:val="22"/>
          <w:szCs w:val="22"/>
        </w:rPr>
      </w:pPr>
    </w:p>
    <w:p w14:paraId="3F4D60F1" w14:textId="1E39B314" w:rsidR="00D9057A" w:rsidRDefault="00D9057A" w:rsidP="00D9057A">
      <w:pPr>
        <w:jc w:val="both"/>
        <w:rPr>
          <w:rFonts w:ascii="Arial" w:hAnsi="Arial" w:cs="Arial"/>
          <w:bCs/>
          <w:sz w:val="22"/>
          <w:szCs w:val="22"/>
        </w:rPr>
      </w:pPr>
      <w:proofErr w:type="gramStart"/>
      <w:r w:rsidRPr="005A6401">
        <w:rPr>
          <w:rFonts w:ascii="Arial" w:hAnsi="Arial" w:cs="Arial"/>
          <w:sz w:val="22"/>
          <w:szCs w:val="22"/>
        </w:rPr>
        <w:t xml:space="preserve">Alulírott/alulírottak, ……………………………. a …………………….. társaság (társaság megnevezése, címe) nevében </w:t>
      </w:r>
      <w:r>
        <w:rPr>
          <w:rFonts w:ascii="Arial" w:hAnsi="Arial" w:cs="Arial"/>
          <w:sz w:val="22"/>
          <w:szCs w:val="22"/>
        </w:rPr>
        <w:t xml:space="preserve">a </w:t>
      </w:r>
      <w:r w:rsidR="004F18DD" w:rsidRPr="004B7127">
        <w:rPr>
          <w:rFonts w:ascii="Arial" w:eastAsia="Calibri" w:hAnsi="Arial" w:cs="Arial"/>
          <w:b/>
          <w:sz w:val="22"/>
          <w:szCs w:val="22"/>
        </w:rPr>
        <w:t>„</w:t>
      </w:r>
      <w:r w:rsidR="004F18DD">
        <w:rPr>
          <w:rFonts w:ascii="Arial" w:eastAsia="Calibri" w:hAnsi="Arial" w:cs="Arial"/>
          <w:b/>
          <w:sz w:val="22"/>
          <w:szCs w:val="22"/>
        </w:rPr>
        <w:t>Könyvvizsgálati szolgáltatások beszerzése</w:t>
      </w:r>
      <w:r w:rsidR="004F18DD" w:rsidRPr="004B7127">
        <w:rPr>
          <w:rFonts w:ascii="Arial" w:eastAsia="Calibri" w:hAnsi="Arial" w:cs="Arial"/>
          <w:b/>
          <w:sz w:val="22"/>
          <w:szCs w:val="22"/>
        </w:rPr>
        <w:t xml:space="preserve"> 20</w:t>
      </w:r>
      <w:r w:rsidR="004F18DD">
        <w:rPr>
          <w:rFonts w:ascii="Arial" w:eastAsia="Calibri" w:hAnsi="Arial" w:cs="Arial"/>
          <w:b/>
          <w:sz w:val="22"/>
          <w:szCs w:val="22"/>
        </w:rPr>
        <w:t>20-22</w:t>
      </w:r>
      <w:r w:rsidR="004F18DD" w:rsidRPr="004B7127">
        <w:rPr>
          <w:rFonts w:ascii="Arial" w:eastAsia="Calibri" w:hAnsi="Arial" w:cs="Arial"/>
          <w:b/>
          <w:sz w:val="22"/>
          <w:szCs w:val="22"/>
        </w:rPr>
        <w:t>.”</w:t>
      </w:r>
      <w:r w:rsidR="004F18DD" w:rsidRPr="005A6401">
        <w:rPr>
          <w:rFonts w:ascii="Arial" w:hAnsi="Arial" w:cs="Arial"/>
          <w:b/>
          <w:i/>
          <w:color w:val="000000"/>
          <w:sz w:val="22"/>
          <w:szCs w:val="22"/>
        </w:rPr>
        <w:t xml:space="preserve"> </w:t>
      </w:r>
      <w:r w:rsidRPr="00D9057A">
        <w:rPr>
          <w:rFonts w:ascii="Arial" w:hAnsi="Arial" w:cs="Arial"/>
          <w:bCs/>
          <w:sz w:val="22"/>
          <w:szCs w:val="22"/>
        </w:rPr>
        <w:t xml:space="preserve">tárgyú közbeszerzési eljárásában nyilatkozom, </w:t>
      </w:r>
      <w:r w:rsidRPr="009A2AB6">
        <w:rPr>
          <w:rFonts w:ascii="Arial" w:hAnsi="Arial" w:cs="Arial"/>
          <w:bCs/>
          <w:sz w:val="22"/>
          <w:szCs w:val="22"/>
        </w:rPr>
        <w:t xml:space="preserve">hogy </w:t>
      </w:r>
      <w:r w:rsidR="00B642EC">
        <w:rPr>
          <w:rFonts w:ascii="Arial" w:hAnsi="Arial" w:cs="Arial"/>
          <w:bCs/>
          <w:sz w:val="22"/>
          <w:szCs w:val="22"/>
        </w:rPr>
        <w:t>Ajánlatkérő</w:t>
      </w:r>
      <w:r w:rsidR="009A2AB6" w:rsidRPr="009A2AB6">
        <w:rPr>
          <w:rFonts w:ascii="Arial" w:hAnsi="Arial" w:cs="Arial"/>
          <w:bCs/>
          <w:sz w:val="22"/>
          <w:szCs w:val="22"/>
        </w:rPr>
        <w:t xml:space="preserve"> </w:t>
      </w:r>
      <w:r w:rsidRPr="009A2AB6">
        <w:rPr>
          <w:rFonts w:ascii="Arial" w:hAnsi="Arial" w:cs="Arial"/>
          <w:bCs/>
          <w:sz w:val="22"/>
          <w:szCs w:val="22"/>
        </w:rPr>
        <w:t>korábban</w:t>
      </w:r>
      <w:r>
        <w:rPr>
          <w:rFonts w:ascii="Arial" w:hAnsi="Arial" w:cs="Arial"/>
          <w:bCs/>
          <w:sz w:val="22"/>
          <w:szCs w:val="22"/>
        </w:rPr>
        <w:t xml:space="preserve"> lefolytatott közbe</w:t>
      </w:r>
      <w:r w:rsidRPr="00D9057A">
        <w:rPr>
          <w:rFonts w:ascii="Arial" w:hAnsi="Arial" w:cs="Arial"/>
          <w:bCs/>
          <w:sz w:val="22"/>
          <w:szCs w:val="22"/>
        </w:rPr>
        <w:t>szerzési eljárásában az alkalmassági követelménynek való megfelelés</w:t>
      </w:r>
      <w:r>
        <w:rPr>
          <w:rFonts w:ascii="Arial" w:hAnsi="Arial" w:cs="Arial"/>
          <w:bCs/>
          <w:sz w:val="22"/>
          <w:szCs w:val="22"/>
        </w:rPr>
        <w:t xml:space="preserve"> és a kizáró okok fenn nem állá</w:t>
      </w:r>
      <w:r w:rsidRPr="00D9057A">
        <w:rPr>
          <w:rFonts w:ascii="Arial" w:hAnsi="Arial" w:cs="Arial"/>
          <w:bCs/>
          <w:sz w:val="22"/>
          <w:szCs w:val="22"/>
        </w:rPr>
        <w:t>sa igazolása körében az EKR-</w:t>
      </w:r>
      <w:proofErr w:type="spellStart"/>
      <w:r w:rsidRPr="00D9057A">
        <w:rPr>
          <w:rFonts w:ascii="Arial" w:hAnsi="Arial" w:cs="Arial"/>
          <w:bCs/>
          <w:sz w:val="22"/>
          <w:szCs w:val="22"/>
        </w:rPr>
        <w:t>ben</w:t>
      </w:r>
      <w:proofErr w:type="spellEnd"/>
      <w:r w:rsidRPr="00D9057A">
        <w:rPr>
          <w:rFonts w:ascii="Arial" w:hAnsi="Arial" w:cs="Arial"/>
          <w:bCs/>
          <w:sz w:val="22"/>
          <w:szCs w:val="22"/>
        </w:rPr>
        <w:t xml:space="preserve"> elektronikus úton benyújtásra került alábbi igazolások figyelembevételét kérjük a kizáró okok és alkalmasság vizsgálata során:</w:t>
      </w:r>
      <w:proofErr w:type="gramEnd"/>
    </w:p>
    <w:p w14:paraId="168CC1BD" w14:textId="77777777" w:rsidR="00D9057A" w:rsidRPr="00D9057A" w:rsidRDefault="00D9057A" w:rsidP="00D9057A">
      <w:pPr>
        <w:jc w:val="both"/>
        <w:rPr>
          <w:rFonts w:ascii="Arial" w:hAnsi="Arial" w:cs="Arial"/>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2"/>
        <w:gridCol w:w="2773"/>
        <w:gridCol w:w="3275"/>
      </w:tblGrid>
      <w:tr w:rsidR="003A1286" w14:paraId="36E641B3" w14:textId="77777777" w:rsidTr="003A1286">
        <w:tc>
          <w:tcPr>
            <w:tcW w:w="3085" w:type="dxa"/>
            <w:shd w:val="clear" w:color="auto" w:fill="auto"/>
            <w:vAlign w:val="center"/>
          </w:tcPr>
          <w:p w14:paraId="30F12E60" w14:textId="11826D7E" w:rsidR="00D9057A" w:rsidRPr="003A1286" w:rsidRDefault="00B642EC" w:rsidP="003A1286">
            <w:pPr>
              <w:jc w:val="center"/>
              <w:rPr>
                <w:rFonts w:ascii="Arial" w:hAnsi="Arial" w:cs="Arial"/>
                <w:sz w:val="22"/>
              </w:rPr>
            </w:pPr>
            <w:r>
              <w:rPr>
                <w:rFonts w:ascii="Arial" w:hAnsi="Arial" w:cs="Arial"/>
                <w:sz w:val="22"/>
              </w:rPr>
              <w:t>Ajánlatkérő</w:t>
            </w:r>
            <w:r w:rsidR="00D9057A" w:rsidRPr="003A1286">
              <w:rPr>
                <w:rFonts w:ascii="Arial" w:hAnsi="Arial" w:cs="Arial"/>
                <w:sz w:val="22"/>
              </w:rPr>
              <w:t xml:space="preserve"> által korábban lefolytatott közbeszerzési eljárás tárgya, EKR azonosító száma</w:t>
            </w:r>
          </w:p>
        </w:tc>
        <w:tc>
          <w:tcPr>
            <w:tcW w:w="2835" w:type="dxa"/>
            <w:shd w:val="clear" w:color="auto" w:fill="auto"/>
            <w:vAlign w:val="center"/>
          </w:tcPr>
          <w:p w14:paraId="2F8CF3FD" w14:textId="77777777" w:rsidR="00D9057A" w:rsidRPr="003A1286" w:rsidRDefault="00D9057A" w:rsidP="003A1286">
            <w:pPr>
              <w:jc w:val="center"/>
              <w:rPr>
                <w:rFonts w:ascii="Arial" w:hAnsi="Arial" w:cs="Arial"/>
                <w:sz w:val="22"/>
              </w:rPr>
            </w:pPr>
            <w:r w:rsidRPr="003A1286">
              <w:rPr>
                <w:rFonts w:ascii="Arial" w:hAnsi="Arial" w:cs="Arial"/>
                <w:sz w:val="22"/>
              </w:rPr>
              <w:t>Igazolás megnevezése</w:t>
            </w:r>
          </w:p>
        </w:tc>
        <w:tc>
          <w:tcPr>
            <w:tcW w:w="3368" w:type="dxa"/>
            <w:shd w:val="clear" w:color="auto" w:fill="auto"/>
            <w:vAlign w:val="center"/>
          </w:tcPr>
          <w:p w14:paraId="4D7905F4" w14:textId="53AF2B8D" w:rsidR="00D9057A" w:rsidRPr="003A1286" w:rsidRDefault="00D9057A" w:rsidP="003A1286">
            <w:pPr>
              <w:jc w:val="center"/>
              <w:rPr>
                <w:rFonts w:ascii="Arial" w:hAnsi="Arial" w:cs="Arial"/>
                <w:sz w:val="22"/>
              </w:rPr>
            </w:pPr>
            <w:r w:rsidRPr="003A1286">
              <w:rPr>
                <w:rFonts w:ascii="Arial" w:hAnsi="Arial" w:cs="Arial"/>
                <w:sz w:val="22"/>
              </w:rPr>
              <w:t xml:space="preserve">Azon alkalmassági minimum követelmény illetőleg kizáró ok megjelölése, melynek való megfelelés igazolására </w:t>
            </w:r>
            <w:r w:rsidR="00D46BA4">
              <w:rPr>
                <w:rFonts w:ascii="Arial" w:hAnsi="Arial" w:cs="Arial"/>
                <w:sz w:val="22"/>
              </w:rPr>
              <w:t>Ajánlattevő</w:t>
            </w:r>
            <w:r w:rsidRPr="003A1286">
              <w:rPr>
                <w:rFonts w:ascii="Arial" w:hAnsi="Arial" w:cs="Arial"/>
                <w:sz w:val="22"/>
              </w:rPr>
              <w:t xml:space="preserve"> az igazolás figyelembe vételét kéri</w:t>
            </w:r>
          </w:p>
        </w:tc>
      </w:tr>
      <w:tr w:rsidR="003A1286" w14:paraId="6F3F2ED1" w14:textId="77777777" w:rsidTr="003A1286">
        <w:tc>
          <w:tcPr>
            <w:tcW w:w="3085" w:type="dxa"/>
            <w:shd w:val="clear" w:color="auto" w:fill="auto"/>
            <w:vAlign w:val="center"/>
          </w:tcPr>
          <w:p w14:paraId="3A73449F" w14:textId="77777777" w:rsidR="00D9057A" w:rsidRPr="003A1286" w:rsidRDefault="00D9057A" w:rsidP="003A1286">
            <w:pPr>
              <w:rPr>
                <w:sz w:val="22"/>
              </w:rPr>
            </w:pPr>
          </w:p>
        </w:tc>
        <w:tc>
          <w:tcPr>
            <w:tcW w:w="2835" w:type="dxa"/>
            <w:shd w:val="clear" w:color="auto" w:fill="auto"/>
            <w:vAlign w:val="center"/>
          </w:tcPr>
          <w:p w14:paraId="731C645F" w14:textId="77777777" w:rsidR="00D9057A" w:rsidRPr="003A1286" w:rsidRDefault="00D9057A" w:rsidP="003A1286">
            <w:pPr>
              <w:rPr>
                <w:sz w:val="22"/>
              </w:rPr>
            </w:pPr>
          </w:p>
        </w:tc>
        <w:tc>
          <w:tcPr>
            <w:tcW w:w="3368" w:type="dxa"/>
            <w:shd w:val="clear" w:color="auto" w:fill="auto"/>
            <w:vAlign w:val="center"/>
          </w:tcPr>
          <w:p w14:paraId="23437DD6" w14:textId="77777777" w:rsidR="00D9057A" w:rsidRPr="003A1286" w:rsidRDefault="00D9057A" w:rsidP="003A1286">
            <w:pPr>
              <w:rPr>
                <w:sz w:val="22"/>
              </w:rPr>
            </w:pPr>
          </w:p>
        </w:tc>
      </w:tr>
      <w:tr w:rsidR="003A1286" w14:paraId="13152127" w14:textId="77777777" w:rsidTr="003A1286">
        <w:tc>
          <w:tcPr>
            <w:tcW w:w="3085" w:type="dxa"/>
            <w:shd w:val="clear" w:color="auto" w:fill="auto"/>
            <w:vAlign w:val="center"/>
          </w:tcPr>
          <w:p w14:paraId="65F3EAFB" w14:textId="77777777" w:rsidR="00D9057A" w:rsidRPr="003A1286" w:rsidRDefault="00D9057A" w:rsidP="003A1286">
            <w:pPr>
              <w:rPr>
                <w:sz w:val="22"/>
              </w:rPr>
            </w:pPr>
          </w:p>
        </w:tc>
        <w:tc>
          <w:tcPr>
            <w:tcW w:w="2835" w:type="dxa"/>
            <w:shd w:val="clear" w:color="auto" w:fill="auto"/>
            <w:vAlign w:val="center"/>
          </w:tcPr>
          <w:p w14:paraId="598A7E1E" w14:textId="77777777" w:rsidR="00D9057A" w:rsidRPr="003A1286" w:rsidRDefault="00D9057A" w:rsidP="003A1286">
            <w:pPr>
              <w:rPr>
                <w:sz w:val="22"/>
              </w:rPr>
            </w:pPr>
          </w:p>
        </w:tc>
        <w:tc>
          <w:tcPr>
            <w:tcW w:w="3368" w:type="dxa"/>
            <w:shd w:val="clear" w:color="auto" w:fill="auto"/>
            <w:vAlign w:val="center"/>
          </w:tcPr>
          <w:p w14:paraId="3115240F" w14:textId="77777777" w:rsidR="00D9057A" w:rsidRPr="003A1286" w:rsidRDefault="00D9057A" w:rsidP="003A1286">
            <w:pPr>
              <w:rPr>
                <w:sz w:val="22"/>
              </w:rPr>
            </w:pPr>
          </w:p>
        </w:tc>
      </w:tr>
      <w:tr w:rsidR="003A1286" w14:paraId="464EC456" w14:textId="77777777" w:rsidTr="003A1286">
        <w:tc>
          <w:tcPr>
            <w:tcW w:w="3085" w:type="dxa"/>
            <w:shd w:val="clear" w:color="auto" w:fill="auto"/>
            <w:vAlign w:val="center"/>
          </w:tcPr>
          <w:p w14:paraId="2CA59682" w14:textId="77777777" w:rsidR="00D9057A" w:rsidRPr="003A1286" w:rsidRDefault="00D9057A" w:rsidP="003A1286">
            <w:pPr>
              <w:rPr>
                <w:sz w:val="22"/>
              </w:rPr>
            </w:pPr>
          </w:p>
        </w:tc>
        <w:tc>
          <w:tcPr>
            <w:tcW w:w="2835" w:type="dxa"/>
            <w:shd w:val="clear" w:color="auto" w:fill="auto"/>
            <w:vAlign w:val="center"/>
          </w:tcPr>
          <w:p w14:paraId="678BBBB0" w14:textId="77777777" w:rsidR="00D9057A" w:rsidRPr="003A1286" w:rsidRDefault="00D9057A" w:rsidP="003A1286">
            <w:pPr>
              <w:rPr>
                <w:sz w:val="22"/>
              </w:rPr>
            </w:pPr>
          </w:p>
        </w:tc>
        <w:tc>
          <w:tcPr>
            <w:tcW w:w="3368" w:type="dxa"/>
            <w:shd w:val="clear" w:color="auto" w:fill="auto"/>
            <w:vAlign w:val="center"/>
          </w:tcPr>
          <w:p w14:paraId="76AC2D32" w14:textId="77777777" w:rsidR="00D9057A" w:rsidRPr="003A1286" w:rsidRDefault="00D9057A" w:rsidP="003A1286">
            <w:pPr>
              <w:rPr>
                <w:sz w:val="22"/>
              </w:rPr>
            </w:pPr>
          </w:p>
        </w:tc>
      </w:tr>
      <w:tr w:rsidR="003A1286" w14:paraId="19CF94EC" w14:textId="77777777" w:rsidTr="003A1286">
        <w:tc>
          <w:tcPr>
            <w:tcW w:w="3085" w:type="dxa"/>
            <w:shd w:val="clear" w:color="auto" w:fill="auto"/>
            <w:vAlign w:val="center"/>
          </w:tcPr>
          <w:p w14:paraId="56CEE3BE" w14:textId="77777777" w:rsidR="00D9057A" w:rsidRPr="003A1286" w:rsidRDefault="00D9057A" w:rsidP="003A1286">
            <w:pPr>
              <w:rPr>
                <w:sz w:val="22"/>
              </w:rPr>
            </w:pPr>
          </w:p>
        </w:tc>
        <w:tc>
          <w:tcPr>
            <w:tcW w:w="2835" w:type="dxa"/>
            <w:shd w:val="clear" w:color="auto" w:fill="auto"/>
            <w:vAlign w:val="center"/>
          </w:tcPr>
          <w:p w14:paraId="5A03DB52" w14:textId="77777777" w:rsidR="00D9057A" w:rsidRPr="003A1286" w:rsidRDefault="00D9057A" w:rsidP="003A1286">
            <w:pPr>
              <w:rPr>
                <w:sz w:val="22"/>
              </w:rPr>
            </w:pPr>
          </w:p>
        </w:tc>
        <w:tc>
          <w:tcPr>
            <w:tcW w:w="3368" w:type="dxa"/>
            <w:shd w:val="clear" w:color="auto" w:fill="auto"/>
            <w:vAlign w:val="center"/>
          </w:tcPr>
          <w:p w14:paraId="6101B6D3" w14:textId="77777777" w:rsidR="00D9057A" w:rsidRPr="003A1286" w:rsidRDefault="00D9057A" w:rsidP="003A1286">
            <w:pPr>
              <w:rPr>
                <w:sz w:val="22"/>
              </w:rPr>
            </w:pPr>
          </w:p>
        </w:tc>
      </w:tr>
      <w:tr w:rsidR="003A1286" w14:paraId="0BE932D2" w14:textId="77777777" w:rsidTr="003A1286">
        <w:tc>
          <w:tcPr>
            <w:tcW w:w="3085" w:type="dxa"/>
            <w:shd w:val="clear" w:color="auto" w:fill="auto"/>
            <w:vAlign w:val="center"/>
          </w:tcPr>
          <w:p w14:paraId="4B90D429" w14:textId="77777777" w:rsidR="00D9057A" w:rsidRPr="003A1286" w:rsidRDefault="00D9057A" w:rsidP="003A1286">
            <w:pPr>
              <w:rPr>
                <w:sz w:val="22"/>
              </w:rPr>
            </w:pPr>
          </w:p>
        </w:tc>
        <w:tc>
          <w:tcPr>
            <w:tcW w:w="2835" w:type="dxa"/>
            <w:shd w:val="clear" w:color="auto" w:fill="auto"/>
            <w:vAlign w:val="center"/>
          </w:tcPr>
          <w:p w14:paraId="0E280C1A" w14:textId="77777777" w:rsidR="00D9057A" w:rsidRPr="003A1286" w:rsidRDefault="00D9057A" w:rsidP="003A1286">
            <w:pPr>
              <w:rPr>
                <w:sz w:val="22"/>
              </w:rPr>
            </w:pPr>
          </w:p>
        </w:tc>
        <w:tc>
          <w:tcPr>
            <w:tcW w:w="3368" w:type="dxa"/>
            <w:shd w:val="clear" w:color="auto" w:fill="auto"/>
            <w:vAlign w:val="center"/>
          </w:tcPr>
          <w:p w14:paraId="316507CE" w14:textId="77777777" w:rsidR="00D9057A" w:rsidRPr="003A1286" w:rsidRDefault="00D9057A" w:rsidP="003A1286">
            <w:pPr>
              <w:rPr>
                <w:sz w:val="22"/>
              </w:rPr>
            </w:pPr>
          </w:p>
        </w:tc>
      </w:tr>
    </w:tbl>
    <w:p w14:paraId="0C4F529F" w14:textId="77777777" w:rsidR="00D9057A" w:rsidRPr="00D9057A" w:rsidRDefault="00D9057A" w:rsidP="00D9057A">
      <w:pPr>
        <w:jc w:val="center"/>
        <w:rPr>
          <w:rFonts w:ascii="Arial" w:hAnsi="Arial" w:cs="Arial"/>
          <w:b/>
          <w:bCs/>
          <w:sz w:val="22"/>
          <w:szCs w:val="22"/>
        </w:rPr>
      </w:pPr>
      <w:r w:rsidRPr="00D9057A">
        <w:rPr>
          <w:rFonts w:ascii="Arial" w:hAnsi="Arial" w:cs="Arial"/>
          <w:b/>
          <w:bCs/>
          <w:sz w:val="22"/>
          <w:szCs w:val="22"/>
        </w:rPr>
        <w:tab/>
      </w:r>
      <w:r w:rsidRPr="00D9057A">
        <w:rPr>
          <w:rFonts w:ascii="Arial" w:hAnsi="Arial" w:cs="Arial"/>
          <w:b/>
          <w:bCs/>
          <w:sz w:val="22"/>
          <w:szCs w:val="22"/>
        </w:rPr>
        <w:tab/>
      </w:r>
    </w:p>
    <w:p w14:paraId="5A21574E" w14:textId="77777777" w:rsidR="00D9057A" w:rsidRPr="00D9057A" w:rsidRDefault="00D9057A" w:rsidP="00D9057A">
      <w:pPr>
        <w:jc w:val="center"/>
        <w:rPr>
          <w:rFonts w:ascii="Arial" w:hAnsi="Arial" w:cs="Arial"/>
          <w:b/>
          <w:bCs/>
          <w:sz w:val="22"/>
          <w:szCs w:val="22"/>
        </w:rPr>
      </w:pPr>
      <w:r w:rsidRPr="00D9057A">
        <w:rPr>
          <w:rFonts w:ascii="Arial" w:hAnsi="Arial" w:cs="Arial"/>
          <w:b/>
          <w:bCs/>
          <w:sz w:val="22"/>
          <w:szCs w:val="22"/>
        </w:rPr>
        <w:tab/>
      </w:r>
      <w:r w:rsidRPr="00D9057A">
        <w:rPr>
          <w:rFonts w:ascii="Arial" w:hAnsi="Arial" w:cs="Arial"/>
          <w:b/>
          <w:bCs/>
          <w:sz w:val="22"/>
          <w:szCs w:val="22"/>
        </w:rPr>
        <w:tab/>
      </w:r>
    </w:p>
    <w:p w14:paraId="4C1F385B" w14:textId="5B8A2FDB" w:rsidR="00D9057A" w:rsidRPr="005A6401" w:rsidRDefault="00D9057A" w:rsidP="00D9057A">
      <w:pPr>
        <w:pStyle w:val="Listaszerbekezds1"/>
        <w:tabs>
          <w:tab w:val="left" w:pos="1985"/>
        </w:tabs>
        <w:ind w:left="0"/>
        <w:rPr>
          <w:rFonts w:ascii="Arial" w:hAnsi="Arial" w:cs="Arial"/>
          <w:sz w:val="22"/>
          <w:szCs w:val="22"/>
        </w:rPr>
      </w:pPr>
      <w:proofErr w:type="gramStart"/>
      <w:r w:rsidRPr="005A6401">
        <w:rPr>
          <w:rFonts w:ascii="Arial" w:hAnsi="Arial" w:cs="Arial"/>
          <w:sz w:val="22"/>
          <w:szCs w:val="22"/>
        </w:rPr>
        <w:t>Kelt …</w:t>
      </w:r>
      <w:proofErr w:type="gramEnd"/>
      <w:r w:rsidRPr="005A6401">
        <w:rPr>
          <w:rFonts w:ascii="Arial" w:hAnsi="Arial" w:cs="Arial"/>
          <w:sz w:val="22"/>
          <w:szCs w:val="22"/>
        </w:rPr>
        <w:t>…………., 20</w:t>
      </w:r>
      <w:r w:rsidR="00353986">
        <w:rPr>
          <w:rFonts w:ascii="Arial" w:hAnsi="Arial" w:cs="Arial"/>
          <w:sz w:val="22"/>
          <w:szCs w:val="22"/>
        </w:rPr>
        <w:t>20</w:t>
      </w:r>
      <w:r w:rsidRPr="005A6401">
        <w:rPr>
          <w:rFonts w:ascii="Arial" w:hAnsi="Arial" w:cs="Arial"/>
          <w:sz w:val="22"/>
          <w:szCs w:val="22"/>
        </w:rPr>
        <w:t>. év…..    hó……napján</w:t>
      </w:r>
    </w:p>
    <w:p w14:paraId="64C1DFE9" w14:textId="77777777" w:rsidR="00D9057A" w:rsidRPr="005A6401" w:rsidRDefault="00D9057A" w:rsidP="00D9057A">
      <w:pPr>
        <w:pStyle w:val="Listaszerbekezds1"/>
        <w:tabs>
          <w:tab w:val="left" w:pos="1985"/>
        </w:tabs>
        <w:ind w:hanging="720"/>
        <w:rPr>
          <w:rFonts w:ascii="Arial" w:hAnsi="Arial" w:cs="Arial"/>
          <w:sz w:val="22"/>
          <w:szCs w:val="22"/>
        </w:rPr>
      </w:pPr>
    </w:p>
    <w:p w14:paraId="7CB7DA36" w14:textId="77777777" w:rsidR="00D9057A" w:rsidRDefault="00D9057A" w:rsidP="00D9057A">
      <w:pPr>
        <w:pStyle w:val="Listaszerbekezds1"/>
        <w:tabs>
          <w:tab w:val="left" w:pos="1985"/>
        </w:tabs>
        <w:ind w:hanging="720"/>
        <w:rPr>
          <w:rFonts w:ascii="Arial" w:hAnsi="Arial" w:cs="Arial"/>
          <w:sz w:val="22"/>
          <w:szCs w:val="22"/>
        </w:rPr>
      </w:pPr>
    </w:p>
    <w:p w14:paraId="343B5163" w14:textId="77777777" w:rsidR="004618EC" w:rsidRPr="005A6401" w:rsidRDefault="00B3148C" w:rsidP="00D9057A">
      <w:pPr>
        <w:pStyle w:val="Listaszerbekezds1"/>
        <w:tabs>
          <w:tab w:val="left" w:pos="1985"/>
        </w:tabs>
        <w:ind w:hanging="720"/>
        <w:rPr>
          <w:rFonts w:ascii="Arial" w:hAnsi="Arial" w:cs="Arial"/>
          <w:sz w:val="22"/>
          <w:szCs w:val="22"/>
        </w:rPr>
      </w:pPr>
      <w:r>
        <w:rPr>
          <w:rFonts w:ascii="Arial" w:hAnsi="Arial" w:cs="Arial"/>
          <w:sz w:val="22"/>
          <w:szCs w:val="22"/>
        </w:rPr>
        <w:t xml:space="preserve"> </w:t>
      </w:r>
    </w:p>
    <w:tbl>
      <w:tblPr>
        <w:tblW w:w="4819" w:type="dxa"/>
        <w:tblInd w:w="3794" w:type="dxa"/>
        <w:tblLayout w:type="fixed"/>
        <w:tblLook w:val="01E0" w:firstRow="1" w:lastRow="1" w:firstColumn="1" w:lastColumn="1" w:noHBand="0" w:noVBand="0"/>
      </w:tblPr>
      <w:tblGrid>
        <w:gridCol w:w="4819"/>
      </w:tblGrid>
      <w:tr w:rsidR="004618EC" w:rsidRPr="005A6401" w14:paraId="4D5753B7" w14:textId="77777777" w:rsidTr="007631B8">
        <w:tc>
          <w:tcPr>
            <w:tcW w:w="4819" w:type="dxa"/>
          </w:tcPr>
          <w:p w14:paraId="62AE21E6" w14:textId="77777777" w:rsidR="004618EC" w:rsidRPr="005A6401" w:rsidRDefault="004618EC" w:rsidP="007631B8">
            <w:pPr>
              <w:pStyle w:val="Szvegtrzs26"/>
              <w:spacing w:line="276" w:lineRule="auto"/>
              <w:ind w:left="0"/>
              <w:jc w:val="center"/>
              <w:rPr>
                <w:rFonts w:ascii="Arial" w:hAnsi="Arial" w:cs="Arial"/>
                <w:sz w:val="22"/>
                <w:szCs w:val="22"/>
              </w:rPr>
            </w:pPr>
            <w:r w:rsidRPr="005A6401">
              <w:rPr>
                <w:rFonts w:ascii="Arial" w:hAnsi="Arial" w:cs="Arial"/>
                <w:sz w:val="22"/>
                <w:szCs w:val="22"/>
              </w:rPr>
              <w:t>………………………………………………..</w:t>
            </w:r>
          </w:p>
        </w:tc>
      </w:tr>
      <w:tr w:rsidR="004618EC" w:rsidRPr="005A6401" w14:paraId="1024096A" w14:textId="77777777" w:rsidTr="007631B8">
        <w:tc>
          <w:tcPr>
            <w:tcW w:w="4819" w:type="dxa"/>
          </w:tcPr>
          <w:p w14:paraId="2A33612F" w14:textId="77777777" w:rsidR="004618EC" w:rsidRPr="005A6401" w:rsidRDefault="004618EC" w:rsidP="007631B8">
            <w:pPr>
              <w:pStyle w:val="Szvegtrzs26"/>
              <w:spacing w:line="276" w:lineRule="auto"/>
              <w:ind w:left="0" w:right="0"/>
              <w:jc w:val="center"/>
              <w:rPr>
                <w:rFonts w:ascii="Arial" w:hAnsi="Arial" w:cs="Arial"/>
                <w:sz w:val="22"/>
                <w:szCs w:val="22"/>
              </w:rPr>
            </w:pPr>
            <w:r w:rsidRPr="005A6401">
              <w:rPr>
                <w:rFonts w:ascii="Arial" w:hAnsi="Arial" w:cs="Arial"/>
                <w:sz w:val="22"/>
                <w:szCs w:val="22"/>
              </w:rPr>
              <w:t>(Cégszerű aláírás a kötelezettség-vállalásra jogosult/jogosultak, vagy aláírás a meghatalmazott/meghatalmazottak részéről)</w:t>
            </w:r>
            <w:r w:rsidRPr="005A6401">
              <w:rPr>
                <w:rStyle w:val="Lbjegyzet-hivatkozs"/>
                <w:rFonts w:ascii="Arial" w:hAnsi="Arial" w:cs="Arial"/>
                <w:sz w:val="22"/>
                <w:szCs w:val="22"/>
              </w:rPr>
              <w:footnoteReference w:id="47"/>
            </w:r>
          </w:p>
        </w:tc>
      </w:tr>
    </w:tbl>
    <w:p w14:paraId="5189E9F8" w14:textId="77777777" w:rsidR="002C650E" w:rsidRDefault="002C650E" w:rsidP="00FB2846">
      <w:pPr>
        <w:rPr>
          <w:rFonts w:ascii="Arial" w:hAnsi="Arial" w:cs="Arial"/>
          <w:b/>
          <w:bCs/>
          <w:sz w:val="22"/>
          <w:szCs w:val="22"/>
        </w:rPr>
      </w:pPr>
    </w:p>
    <w:p w14:paraId="32E1AD5B" w14:textId="5F5AC032" w:rsidR="00EF7C15" w:rsidRPr="005A6401" w:rsidRDefault="00EF7C15" w:rsidP="00EA66B3">
      <w:pPr>
        <w:rPr>
          <w:rFonts w:ascii="Arial" w:hAnsi="Arial" w:cs="Arial"/>
          <w:b/>
          <w:bCs/>
          <w:sz w:val="22"/>
          <w:szCs w:val="22"/>
        </w:rPr>
      </w:pPr>
    </w:p>
    <w:sectPr w:rsidR="00EF7C15" w:rsidRPr="005A6401" w:rsidSect="00791743">
      <w:headerReference w:type="default" r:id="rId18"/>
      <w:footerReference w:type="default" r:id="rId19"/>
      <w:pgSz w:w="11906" w:h="16838"/>
      <w:pgMar w:top="992" w:right="1418" w:bottom="152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F2226" w14:textId="77777777" w:rsidR="00616C2D" w:rsidRDefault="00616C2D" w:rsidP="007A1F39">
      <w:r>
        <w:separator/>
      </w:r>
    </w:p>
  </w:endnote>
  <w:endnote w:type="continuationSeparator" w:id="0">
    <w:p w14:paraId="043F0E94" w14:textId="77777777" w:rsidR="00616C2D" w:rsidRDefault="00616C2D" w:rsidP="007A1F39">
      <w:r>
        <w:continuationSeparator/>
      </w:r>
    </w:p>
  </w:endnote>
  <w:endnote w:type="continuationNotice" w:id="1">
    <w:p w14:paraId="778FE7BF" w14:textId="77777777" w:rsidR="00616C2D" w:rsidRDefault="00616C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Times New Roman">
    <w:altName w:val="Times New Roman"/>
    <w:panose1 w:val="00000000000000000000"/>
    <w:charset w:val="00"/>
    <w:family w:val="roman"/>
    <w:notTrueType/>
    <w:pitch w:val="default"/>
    <w:sig w:usb0="00000003" w:usb1="00000000" w:usb2="00000000" w:usb3="00000000" w:csb0="00000001" w:csb1="00000000"/>
  </w:font>
  <w:font w:name="Roman P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8307C" w14:textId="3F232E8B" w:rsidR="00616C2D" w:rsidRDefault="00616C2D">
    <w:pPr>
      <w:pStyle w:val="llb"/>
      <w:jc w:val="right"/>
    </w:pPr>
    <w:r>
      <w:fldChar w:fldCharType="begin"/>
    </w:r>
    <w:r>
      <w:instrText xml:space="preserve"> PAGE   \* MERGEFORMAT </w:instrText>
    </w:r>
    <w:r>
      <w:fldChar w:fldCharType="separate"/>
    </w:r>
    <w:r w:rsidR="0052749A">
      <w:rPr>
        <w:noProof/>
      </w:rPr>
      <w:t>47</w:t>
    </w:r>
    <w:r>
      <w:rPr>
        <w:noProof/>
      </w:rPr>
      <w:fldChar w:fldCharType="end"/>
    </w:r>
  </w:p>
  <w:p w14:paraId="1E98CE2E" w14:textId="77777777" w:rsidR="00616C2D" w:rsidRDefault="00616C2D">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4D4E3" w14:textId="77777777" w:rsidR="00616C2D" w:rsidRDefault="00616C2D" w:rsidP="007A1F39">
      <w:r>
        <w:separator/>
      </w:r>
    </w:p>
  </w:footnote>
  <w:footnote w:type="continuationSeparator" w:id="0">
    <w:p w14:paraId="3F54DD4D" w14:textId="77777777" w:rsidR="00616C2D" w:rsidRDefault="00616C2D" w:rsidP="007A1F39">
      <w:r>
        <w:continuationSeparator/>
      </w:r>
    </w:p>
  </w:footnote>
  <w:footnote w:type="continuationNotice" w:id="1">
    <w:p w14:paraId="55E07518" w14:textId="77777777" w:rsidR="00616C2D" w:rsidRDefault="00616C2D"/>
  </w:footnote>
  <w:footnote w:id="2">
    <w:p w14:paraId="02460B14" w14:textId="77777777" w:rsidR="00616C2D" w:rsidRPr="0017722B" w:rsidRDefault="00616C2D">
      <w:pPr>
        <w:pStyle w:val="Lbjegyzetszveg"/>
        <w:rPr>
          <w:lang w:val="hu-HU"/>
        </w:rPr>
      </w:pPr>
      <w:r>
        <w:rPr>
          <w:rStyle w:val="Lbjegyzet-hivatkozs"/>
        </w:rPr>
        <w:footnoteRef/>
      </w:r>
      <w:r>
        <w:t xml:space="preserve"> </w:t>
      </w:r>
      <w:r w:rsidRPr="005F4C60">
        <w:rPr>
          <w:rFonts w:ascii="Arial" w:hAnsi="Arial" w:cs="Arial"/>
          <w:sz w:val="18"/>
          <w:szCs w:val="18"/>
        </w:rPr>
        <w:t>A cégbíróság által megküldött igazolásból ellenőrizhető legyen a kérelmet benyújtó.</w:t>
      </w:r>
    </w:p>
  </w:footnote>
  <w:footnote w:id="3">
    <w:p w14:paraId="5423BC3B" w14:textId="77777777" w:rsidR="00616C2D" w:rsidRPr="00A320D8" w:rsidRDefault="00616C2D" w:rsidP="00A320D8">
      <w:pPr>
        <w:pStyle w:val="Lbjegyzetszveg"/>
        <w:rPr>
          <w:rFonts w:ascii="Arial" w:hAnsi="Arial" w:cs="Arial"/>
          <w:sz w:val="18"/>
          <w:szCs w:val="18"/>
        </w:rPr>
      </w:pPr>
      <w:r w:rsidRPr="009971F5">
        <w:rPr>
          <w:rStyle w:val="Lbjegyzet-hivatkozs"/>
        </w:rPr>
        <w:footnoteRef/>
      </w:r>
      <w:r>
        <w:rPr>
          <w:rFonts w:ascii="Arial" w:hAnsi="Arial" w:cs="Arial"/>
          <w:sz w:val="18"/>
          <w:szCs w:val="18"/>
          <w:lang w:val="hu-HU"/>
        </w:rPr>
        <w:t xml:space="preserve"> </w:t>
      </w:r>
      <w:r w:rsidRPr="00A320D8">
        <w:rPr>
          <w:rFonts w:ascii="Arial" w:hAnsi="Arial" w:cs="Arial"/>
          <w:sz w:val="18"/>
          <w:szCs w:val="18"/>
        </w:rPr>
        <w:t>Például hogy annak a gazdasági szereplőnek, akit elítéltek a nemzeti büntető törvénykönyv x, y és z cikke alapján, erről nyilatkoznia kell a bűnszervezetben vagy pénzmosásban való részvételért kapott ítélettel kapcsolatos információ kitöltése során...</w:t>
      </w:r>
    </w:p>
  </w:footnote>
  <w:footnote w:id="4">
    <w:p w14:paraId="79F90597"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Kizárási okokra vonatkozó információ.</w:t>
      </w:r>
    </w:p>
  </w:footnote>
  <w:footnote w:id="5">
    <w:p w14:paraId="615860BF"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 xml:space="preserve">Lásd a 2014/24/EU irányelv 71. cikke (5) bekezdésének harmadik </w:t>
      </w:r>
      <w:proofErr w:type="spellStart"/>
      <w:r w:rsidRPr="00A320D8">
        <w:rPr>
          <w:rFonts w:ascii="Arial" w:hAnsi="Arial" w:cs="Arial"/>
          <w:sz w:val="18"/>
          <w:szCs w:val="18"/>
        </w:rPr>
        <w:t>albekezdését</w:t>
      </w:r>
      <w:proofErr w:type="spellEnd"/>
      <w:r w:rsidRPr="00A320D8">
        <w:rPr>
          <w:rFonts w:ascii="Arial" w:hAnsi="Arial" w:cs="Arial"/>
          <w:sz w:val="18"/>
          <w:szCs w:val="18"/>
        </w:rPr>
        <w:t xml:space="preserve">, és a 2014/25/EU irányelv 88. cikke (5) bekezdésének harmadik </w:t>
      </w:r>
      <w:proofErr w:type="spellStart"/>
      <w:r w:rsidRPr="00A320D8">
        <w:rPr>
          <w:rFonts w:ascii="Arial" w:hAnsi="Arial" w:cs="Arial"/>
          <w:sz w:val="18"/>
          <w:szCs w:val="18"/>
        </w:rPr>
        <w:t>albekezdését</w:t>
      </w:r>
      <w:proofErr w:type="spellEnd"/>
    </w:p>
  </w:footnote>
  <w:footnote w:id="6">
    <w:p w14:paraId="16847900"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Ez a fejlesztés alatt álló előzetes verzió linkje. Amikor rendelkezésre áll a teljes kész verzió, annak linkje kerül feltüntetésre, vagy egyéb módon elérhető lesz.</w:t>
      </w:r>
    </w:p>
  </w:footnote>
  <w:footnote w:id="7">
    <w:p w14:paraId="7322A0E8"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 xml:space="preserve">Összetettebb a helyzet a </w:t>
      </w:r>
      <w:r w:rsidRPr="00A320D8">
        <w:rPr>
          <w:rFonts w:ascii="Arial" w:hAnsi="Arial" w:cs="Arial"/>
          <w:b/>
          <w:sz w:val="18"/>
          <w:szCs w:val="18"/>
        </w:rPr>
        <w:t>hirdetmény nélküli tárgyalásos eljárások</w:t>
      </w:r>
      <w:r w:rsidRPr="00A320D8">
        <w:rPr>
          <w:rFonts w:ascii="Arial" w:hAnsi="Arial" w:cs="Arial"/>
          <w:sz w:val="18"/>
          <w:szCs w:val="18"/>
        </w:rPr>
        <w:t xml:space="preserve"> tekintetében, amelyekről a 2014/24/EU irányelv 32. cikke és a 2014/25/EU irányelv 50. cikke rendelkezik, mivel e rendelkezések igen eltérő valós helyzetekre vonatkoznak.</w:t>
      </w:r>
      <w:r w:rsidRPr="00A320D8">
        <w:rPr>
          <w:rFonts w:ascii="Arial" w:hAnsi="Arial" w:cs="Arial"/>
          <w:sz w:val="18"/>
          <w:szCs w:val="18"/>
        </w:rPr>
        <w:tab/>
      </w:r>
      <w:r w:rsidRPr="00A320D8">
        <w:rPr>
          <w:rFonts w:ascii="Arial" w:hAnsi="Arial" w:cs="Arial"/>
          <w:sz w:val="18"/>
          <w:szCs w:val="18"/>
        </w:rPr>
        <w:br/>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és vásárolt áruk esetében az ügylet egyéni sajátosságai miatt (a 2014/24/EU irányelv 32. cikke (3) bekezdésének c) pontja és a 2014/25/EU irányelv 50. cikkének g) pontja).</w:t>
      </w:r>
      <w:r w:rsidRPr="00A320D8">
        <w:rPr>
          <w:rFonts w:ascii="Arial" w:hAnsi="Arial" w:cs="Arial"/>
          <w:sz w:val="18"/>
          <w:szCs w:val="18"/>
        </w:rPr>
        <w:tab/>
      </w:r>
      <w:r w:rsidRPr="00A320D8">
        <w:rPr>
          <w:rFonts w:ascii="Arial" w:hAnsi="Arial" w:cs="Arial"/>
          <w:sz w:val="18"/>
          <w:szCs w:val="18"/>
        </w:rPr>
        <w:br/>
        <w:t xml:space="preserve">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 </w:t>
      </w:r>
    </w:p>
  </w:footnote>
  <w:footnote w:id="8">
    <w:p w14:paraId="1283CF0F"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A 2014/24/EU irányelv 74–77. cikke, és a 2014/25/EU irányelv 91–94. cikke.</w:t>
      </w:r>
    </w:p>
  </w:footnote>
  <w:footnote w:id="9">
    <w:p w14:paraId="65AB1FC7"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Az Európai Parlament és a Tanács 2014. február 26-i 2014/23/EU irányelve a koncessziós szerződésekről (HL L 94., 2014.3.28., 1. o.).</w:t>
      </w:r>
    </w:p>
  </w:footnote>
  <w:footnote w:id="10">
    <w:p w14:paraId="70EF115F"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Lásd a 2014/24/EU irányelv 90. cikkének (3) bekezdését.</w:t>
      </w:r>
    </w:p>
  </w:footnote>
  <w:footnote w:id="11">
    <w:p w14:paraId="1E7A61ED"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proofErr w:type="spellStart"/>
      <w:r w:rsidRPr="00A320D8">
        <w:rPr>
          <w:rFonts w:ascii="Arial" w:hAnsi="Arial" w:cs="Arial"/>
          <w:sz w:val="18"/>
          <w:szCs w:val="18"/>
        </w:rPr>
        <w:t>Pdf</w:t>
      </w:r>
      <w:proofErr w:type="spellEnd"/>
      <w:r w:rsidRPr="00A320D8">
        <w:rPr>
          <w:rFonts w:ascii="Arial" w:hAnsi="Arial" w:cs="Arial"/>
          <w:sz w:val="18"/>
          <w:szCs w:val="18"/>
        </w:rPr>
        <w:t xml:space="preserve">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pl. .</w:t>
      </w:r>
      <w:proofErr w:type="spellStart"/>
      <w:r w:rsidRPr="00A320D8">
        <w:rPr>
          <w:rFonts w:ascii="Arial" w:hAnsi="Arial" w:cs="Arial"/>
          <w:sz w:val="18"/>
          <w:szCs w:val="18"/>
        </w:rPr>
        <w:t>xml</w:t>
      </w:r>
      <w:proofErr w:type="spellEnd"/>
      <w:r w:rsidRPr="00A320D8">
        <w:rPr>
          <w:rFonts w:ascii="Arial" w:hAnsi="Arial" w:cs="Arial"/>
          <w:sz w:val="18"/>
          <w:szCs w:val="18"/>
        </w:rPr>
        <w:t>).</w:t>
      </w:r>
    </w:p>
  </w:footnote>
  <w:footnote w:id="12">
    <w:p w14:paraId="580B70AD"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 xml:space="preserve">Ez az eset lehetséges a legkisebb előírt </w:t>
      </w:r>
      <w:proofErr w:type="spellStart"/>
      <w:r w:rsidRPr="00A320D8">
        <w:rPr>
          <w:rFonts w:ascii="Arial" w:hAnsi="Arial" w:cs="Arial"/>
          <w:sz w:val="18"/>
          <w:szCs w:val="18"/>
        </w:rPr>
        <w:t>árbevételnél</w:t>
      </w:r>
      <w:proofErr w:type="spellEnd"/>
      <w:r w:rsidRPr="00A320D8">
        <w:rPr>
          <w:rFonts w:ascii="Arial" w:hAnsi="Arial" w:cs="Arial"/>
          <w:sz w:val="18"/>
          <w:szCs w:val="18"/>
        </w:rPr>
        <w:t>, amelyet ilyen esetekben az egyes részek legnagyobb becsült értékének függvényében kell megállapítani.</w:t>
      </w:r>
    </w:p>
  </w:footnote>
  <w:footnote w:id="13">
    <w:p w14:paraId="49EE83CD" w14:textId="1F5E3910"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 xml:space="preserve">Kivéve, ha az </w:t>
      </w:r>
      <w:r>
        <w:rPr>
          <w:rFonts w:ascii="Arial" w:hAnsi="Arial" w:cs="Arial"/>
          <w:sz w:val="18"/>
          <w:szCs w:val="18"/>
        </w:rPr>
        <w:t>Ajánlatkérő</w:t>
      </w:r>
      <w:r w:rsidRPr="00A320D8">
        <w:rPr>
          <w:rFonts w:ascii="Arial" w:hAnsi="Arial" w:cs="Arial"/>
          <w:sz w:val="18"/>
          <w:szCs w:val="18"/>
        </w:rPr>
        <w:t xml:space="preserve"> szervek vagy a közszolgáltató </w:t>
      </w:r>
      <w:r>
        <w:rPr>
          <w:rFonts w:ascii="Arial" w:hAnsi="Arial" w:cs="Arial"/>
          <w:sz w:val="18"/>
          <w:szCs w:val="18"/>
        </w:rPr>
        <w:t>Ajánlatkérő</w:t>
      </w:r>
      <w:r w:rsidRPr="00A320D8">
        <w:rPr>
          <w:rFonts w:ascii="Arial" w:hAnsi="Arial" w:cs="Arial"/>
          <w:sz w:val="18"/>
          <w:szCs w:val="18"/>
        </w:rPr>
        <w:t>k jelezték, hogy a követelmények teljesítéséről az első alkalommal elegendő az általános információ („igen”/„nem”). Erről a lehetőségről a további magyarázatot lásd lent.</w:t>
      </w:r>
    </w:p>
  </w:footnote>
  <w:footnote w:id="14">
    <w:p w14:paraId="5E4318FA"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15">
    <w:p w14:paraId="4F220FED"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Az Európai Parlament és a Tanács 1995. október 24-i 95/46/EK irányelve a személyes adatok feldolgozása vonatkozásában az egyének védelméről és az ilyen adatok szabad áramlásáról (HL L 281., 1995.11.23., 31. o.).</w:t>
      </w:r>
    </w:p>
  </w:footnote>
  <w:footnote w:id="16">
    <w:p w14:paraId="68C9E085"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Lásd a II. rész C. szakaszát.</w:t>
      </w:r>
    </w:p>
  </w:footnote>
  <w:footnote w:id="17">
    <w:p w14:paraId="23B73DF6" w14:textId="77777777"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aláírás(ok) nem szükséges(</w:t>
      </w:r>
      <w:proofErr w:type="spellStart"/>
      <w:r w:rsidRPr="00A320D8">
        <w:rPr>
          <w:rFonts w:ascii="Arial" w:hAnsi="Arial" w:cs="Arial"/>
          <w:sz w:val="18"/>
          <w:szCs w:val="18"/>
        </w:rPr>
        <w:t>ek</w:t>
      </w:r>
      <w:proofErr w:type="spellEnd"/>
      <w:r w:rsidRPr="00A320D8">
        <w:rPr>
          <w:rFonts w:ascii="Arial" w:hAnsi="Arial" w:cs="Arial"/>
          <w:sz w:val="18"/>
          <w:szCs w:val="18"/>
        </w:rPr>
        <w:t>).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18">
    <w:p w14:paraId="47D0D292" w14:textId="67569EAA"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 xml:space="preserve">A 2014/25/EU irányelv 80. cikkének (2) bekezdése alapján a közszolgáltató </w:t>
      </w:r>
      <w:r>
        <w:rPr>
          <w:rFonts w:ascii="Arial" w:hAnsi="Arial" w:cs="Arial"/>
          <w:sz w:val="18"/>
          <w:szCs w:val="18"/>
        </w:rPr>
        <w:t>Ajánlatkérő</w:t>
      </w:r>
      <w:r w:rsidRPr="00A320D8">
        <w:rPr>
          <w:rFonts w:ascii="Arial" w:hAnsi="Arial" w:cs="Arial"/>
          <w:sz w:val="18"/>
          <w:szCs w:val="18"/>
        </w:rPr>
        <w:t xml:space="preserve">k – függetlenül attól, hogy </w:t>
      </w:r>
      <w:r>
        <w:rPr>
          <w:rFonts w:ascii="Arial" w:hAnsi="Arial" w:cs="Arial"/>
          <w:sz w:val="18"/>
          <w:szCs w:val="18"/>
        </w:rPr>
        <w:t>Ajánlatkérő</w:t>
      </w:r>
      <w:r w:rsidRPr="00A320D8">
        <w:rPr>
          <w:rFonts w:ascii="Arial" w:hAnsi="Arial" w:cs="Arial"/>
          <w:sz w:val="18"/>
          <w:szCs w:val="18"/>
        </w:rPr>
        <w:t xml:space="preserve"> szervek-e – eldönthetik, hogy alkalmazzák-e a 2014/24/EU irányelv 58. cikkében előírt kiválasztási szempontokat (IV. rész, A., B. és C. szakasz). </w:t>
      </w:r>
    </w:p>
  </w:footnote>
  <w:footnote w:id="19">
    <w:p w14:paraId="312AFA77" w14:textId="0111D613"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 xml:space="preserve">A 2014/25/EU irányelv nem írja elő kifejezetten a közszolgáltató </w:t>
      </w:r>
      <w:r>
        <w:rPr>
          <w:rFonts w:ascii="Arial" w:hAnsi="Arial" w:cs="Arial"/>
          <w:sz w:val="18"/>
          <w:szCs w:val="18"/>
        </w:rPr>
        <w:t>Ajánlatkérő</w:t>
      </w:r>
      <w:r w:rsidRPr="00A320D8">
        <w:rPr>
          <w:rFonts w:ascii="Arial" w:hAnsi="Arial" w:cs="Arial"/>
          <w:sz w:val="18"/>
          <w:szCs w:val="18"/>
        </w:rPr>
        <w:t>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20">
    <w:p w14:paraId="58D76F63" w14:textId="69716974"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 xml:space="preserve">A 2014/25/EU irányelv 77. cikkének (2) bekezdése és 78. cikkének (1) bekezdése értelmében a közszolgáltató </w:t>
      </w:r>
      <w:r>
        <w:rPr>
          <w:rFonts w:ascii="Arial" w:hAnsi="Arial" w:cs="Arial"/>
          <w:sz w:val="18"/>
          <w:szCs w:val="18"/>
        </w:rPr>
        <w:t>Ajánlatkérő</w:t>
      </w:r>
      <w:r w:rsidRPr="00A320D8">
        <w:rPr>
          <w:rFonts w:ascii="Arial" w:hAnsi="Arial" w:cs="Arial"/>
          <w:sz w:val="18"/>
          <w:szCs w:val="18"/>
        </w:rPr>
        <w:t xml:space="preserve">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w:t>
      </w:r>
      <w:r>
        <w:rPr>
          <w:rFonts w:ascii="Arial" w:hAnsi="Arial" w:cs="Arial"/>
          <w:sz w:val="18"/>
          <w:szCs w:val="18"/>
        </w:rPr>
        <w:t>Ajánlatkérő</w:t>
      </w:r>
      <w:r w:rsidRPr="00A320D8">
        <w:rPr>
          <w:rFonts w:ascii="Arial" w:hAnsi="Arial" w:cs="Arial"/>
          <w:sz w:val="18"/>
          <w:szCs w:val="18"/>
        </w:rPr>
        <w:t xml:space="preserve">re vagy egy adott közbeszerzési eljárásra. Az ilyen esetekhez azonban nem alkalmazható az egységes formanyomtatvány. </w:t>
      </w:r>
    </w:p>
  </w:footnote>
  <w:footnote w:id="21">
    <w:p w14:paraId="5BD8FFBB" w14:textId="3EE77C24" w:rsidR="00616C2D" w:rsidRPr="00A320D8" w:rsidRDefault="00616C2D" w:rsidP="00A320D8">
      <w:pPr>
        <w:pStyle w:val="Lbjegyzetszveg"/>
        <w:rPr>
          <w:rFonts w:ascii="Arial" w:hAnsi="Arial" w:cs="Arial"/>
          <w:sz w:val="18"/>
          <w:szCs w:val="18"/>
        </w:rPr>
      </w:pPr>
      <w:r w:rsidRPr="00A320D8">
        <w:rPr>
          <w:rStyle w:val="Lbjegyzet-hivatkozs"/>
          <w:rFonts w:ascii="Arial" w:hAnsi="Arial" w:cs="Arial"/>
          <w:sz w:val="18"/>
          <w:szCs w:val="18"/>
        </w:rPr>
        <w:footnoteRef/>
      </w:r>
      <w:r>
        <w:rPr>
          <w:rFonts w:ascii="Arial" w:hAnsi="Arial" w:cs="Arial"/>
          <w:sz w:val="18"/>
          <w:szCs w:val="18"/>
          <w:lang w:val="hu-HU"/>
        </w:rPr>
        <w:t xml:space="preserve"> </w:t>
      </w:r>
      <w:r w:rsidRPr="00A320D8">
        <w:rPr>
          <w:rFonts w:ascii="Arial" w:hAnsi="Arial" w:cs="Arial"/>
          <w:sz w:val="18"/>
          <w:szCs w:val="18"/>
        </w:rPr>
        <w:t xml:space="preserve">A 2014/25/EU irányelv nem írja elő kifejezetten a közszolgáltató </w:t>
      </w:r>
      <w:r>
        <w:rPr>
          <w:rFonts w:ascii="Arial" w:hAnsi="Arial" w:cs="Arial"/>
          <w:sz w:val="18"/>
          <w:szCs w:val="18"/>
        </w:rPr>
        <w:t>Ajánlatkérő</w:t>
      </w:r>
      <w:r w:rsidRPr="00A320D8">
        <w:rPr>
          <w:rFonts w:ascii="Arial" w:hAnsi="Arial" w:cs="Arial"/>
          <w:sz w:val="18"/>
          <w:szCs w:val="18"/>
        </w:rPr>
        <w:t>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megkülönböztetésmentes szempontok vagy szabályok alapján kell végezni.</w:t>
      </w:r>
    </w:p>
  </w:footnote>
  <w:footnote w:id="22">
    <w:p w14:paraId="121B1CF0" w14:textId="77777777" w:rsidR="00616C2D" w:rsidRPr="00722DE4" w:rsidRDefault="00616C2D" w:rsidP="009C723D">
      <w:pPr>
        <w:pStyle w:val="Lbjegyzetszveg"/>
        <w:jc w:val="both"/>
        <w:rPr>
          <w:rFonts w:ascii="Arial" w:hAnsi="Arial" w:cs="Arial"/>
        </w:rPr>
      </w:pPr>
      <w:r w:rsidRPr="002E6487">
        <w:rPr>
          <w:rStyle w:val="Lbjegyzet-hivatkozs"/>
          <w:rFonts w:ascii="Arial" w:hAnsi="Arial" w:cs="Arial"/>
          <w:sz w:val="18"/>
          <w:szCs w:val="18"/>
        </w:rPr>
        <w:footnoteRef/>
      </w:r>
      <w:r w:rsidRPr="002E6487">
        <w:rPr>
          <w:rFonts w:ascii="Arial" w:hAnsi="Arial" w:cs="Arial"/>
          <w:sz w:val="18"/>
          <w:szCs w:val="18"/>
        </w:rPr>
        <w:t xml:space="preserve"> </w:t>
      </w:r>
      <w:r w:rsidRPr="002E6487">
        <w:rPr>
          <w:rFonts w:ascii="Arial" w:hAnsi="Arial" w:cs="Arial"/>
          <w:sz w:val="18"/>
          <w:szCs w:val="18"/>
        </w:rPr>
        <w:t>Közös ajánlattétel esetén a tagoknak ezt a nyilatkozatot külön-külön kell kitölteniük.</w:t>
      </w:r>
    </w:p>
  </w:footnote>
  <w:footnote w:id="23">
    <w:p w14:paraId="3531E3A0" w14:textId="77777777" w:rsidR="00616C2D" w:rsidRPr="005B0E88" w:rsidRDefault="00616C2D" w:rsidP="009C723D">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w:t>
      </w:r>
      <w:r w:rsidRPr="002E6487">
        <w:rPr>
          <w:rFonts w:ascii="Arial" w:hAnsi="Arial" w:cs="Arial"/>
          <w:sz w:val="18"/>
          <w:szCs w:val="18"/>
        </w:rPr>
        <w:t>Kérjük az aláírási címpéldányban foglaltak szerint aláírni.</w:t>
      </w:r>
      <w:r>
        <w:rPr>
          <w:rFonts w:ascii="Arial" w:hAnsi="Arial" w:cs="Arial"/>
          <w:sz w:val="18"/>
          <w:szCs w:val="18"/>
        </w:rPr>
        <w:t xml:space="preserve"> </w:t>
      </w:r>
    </w:p>
  </w:footnote>
  <w:footnote w:id="24">
    <w:p w14:paraId="65DD296F" w14:textId="51924FF0" w:rsidR="00616C2D" w:rsidRPr="00BD7B95" w:rsidRDefault="00616C2D" w:rsidP="009C723D">
      <w:pPr>
        <w:pStyle w:val="Lbjegyzetszveg"/>
        <w:jc w:val="both"/>
        <w:rPr>
          <w:rFonts w:ascii="Arial" w:hAnsi="Arial" w:cs="Arial"/>
          <w:sz w:val="18"/>
          <w:szCs w:val="18"/>
        </w:rPr>
      </w:pPr>
      <w:r w:rsidRPr="00BD7B95">
        <w:rPr>
          <w:rStyle w:val="Lbjegyzet-hivatkozs"/>
          <w:rFonts w:ascii="Arial" w:hAnsi="Arial" w:cs="Arial"/>
          <w:sz w:val="18"/>
          <w:szCs w:val="18"/>
        </w:rPr>
        <w:footnoteRef/>
      </w:r>
      <w:r w:rsidRPr="00BD7B95">
        <w:rPr>
          <w:rFonts w:ascii="Arial" w:hAnsi="Arial" w:cs="Arial"/>
          <w:sz w:val="18"/>
          <w:szCs w:val="18"/>
        </w:rPr>
        <w:t xml:space="preserve"> </w:t>
      </w:r>
      <w:r>
        <w:rPr>
          <w:rFonts w:ascii="Arial" w:hAnsi="Arial" w:cs="Arial"/>
          <w:sz w:val="18"/>
          <w:szCs w:val="18"/>
        </w:rPr>
        <w:t>Ajánlatkérő</w:t>
      </w:r>
      <w:r w:rsidRPr="00BD7B95">
        <w:rPr>
          <w:rFonts w:ascii="Arial" w:hAnsi="Arial" w:cs="Arial"/>
          <w:sz w:val="18"/>
          <w:szCs w:val="18"/>
        </w:rPr>
        <w:t xml:space="preserve"> felhívja a figyelmet, hogy a párhuzamos munkavégzések időtartama csak egyszer </w:t>
      </w:r>
      <w:r>
        <w:rPr>
          <w:rFonts w:ascii="Arial" w:hAnsi="Arial" w:cs="Arial"/>
          <w:sz w:val="18"/>
          <w:szCs w:val="18"/>
        </w:rPr>
        <w:t>vehető figyelembe.</w:t>
      </w:r>
    </w:p>
  </w:footnote>
  <w:footnote w:id="25">
    <w:p w14:paraId="708B6FFF" w14:textId="282BDED2" w:rsidR="00616C2D" w:rsidRPr="00EC0EE1" w:rsidRDefault="00616C2D" w:rsidP="009C723D">
      <w:pPr>
        <w:pStyle w:val="Lbjegyzetszveg"/>
        <w:rPr>
          <w:lang w:val="hu-HU"/>
        </w:rPr>
      </w:pPr>
      <w:r>
        <w:rPr>
          <w:rStyle w:val="Lbjegyzet-hivatkozs"/>
        </w:rPr>
        <w:footnoteRef/>
      </w:r>
      <w:r>
        <w:t xml:space="preserve"> </w:t>
      </w:r>
      <w:r w:rsidRPr="00EC0EE1">
        <w:rPr>
          <w:rFonts w:ascii="Arial" w:eastAsia="Calibri" w:hAnsi="Arial" w:cs="Arial"/>
          <w:sz w:val="18"/>
          <w:szCs w:val="18"/>
          <w:lang w:val="hu-HU"/>
        </w:rPr>
        <w:t xml:space="preserve">Kérjük, hogy a szakmai gyakorlat ismertetését oly módon tegye meg, hogy az </w:t>
      </w:r>
      <w:r>
        <w:rPr>
          <w:rFonts w:ascii="Arial" w:eastAsia="Calibri" w:hAnsi="Arial" w:cs="Arial"/>
          <w:sz w:val="18"/>
          <w:szCs w:val="18"/>
          <w:lang w:val="hu-HU"/>
        </w:rPr>
        <w:t>ajánlati</w:t>
      </w:r>
      <w:r w:rsidRPr="00EC0EE1">
        <w:rPr>
          <w:rFonts w:ascii="Arial" w:eastAsia="Calibri" w:hAnsi="Arial" w:cs="Arial"/>
          <w:sz w:val="18"/>
          <w:szCs w:val="18"/>
          <w:lang w:val="hu-HU"/>
        </w:rPr>
        <w:t xml:space="preserve"> felhívásban foglalt alkalmassági követelmények</w:t>
      </w:r>
      <w:r>
        <w:rPr>
          <w:rFonts w:ascii="Arial" w:eastAsia="Calibri" w:hAnsi="Arial" w:cs="Arial"/>
          <w:sz w:val="18"/>
          <w:szCs w:val="18"/>
          <w:lang w:val="hu-HU"/>
        </w:rPr>
        <w:t xml:space="preserve"> feletti megajánlások</w:t>
      </w:r>
      <w:r w:rsidRPr="00EC0EE1">
        <w:rPr>
          <w:rFonts w:ascii="Arial" w:eastAsia="Calibri" w:hAnsi="Arial" w:cs="Arial"/>
          <w:sz w:val="18"/>
          <w:szCs w:val="18"/>
          <w:lang w:val="hu-HU"/>
        </w:rPr>
        <w:t xml:space="preserve"> </w:t>
      </w:r>
      <w:proofErr w:type="spellStart"/>
      <w:r w:rsidRPr="00EC0EE1">
        <w:rPr>
          <w:rFonts w:ascii="Arial" w:eastAsia="Calibri" w:hAnsi="Arial" w:cs="Arial"/>
          <w:sz w:val="18"/>
          <w:szCs w:val="18"/>
          <w:lang w:val="hu-HU"/>
        </w:rPr>
        <w:t>beazonosíthatóak</w:t>
      </w:r>
      <w:proofErr w:type="spellEnd"/>
      <w:r w:rsidRPr="00EC0EE1">
        <w:rPr>
          <w:rFonts w:ascii="Arial" w:eastAsia="Calibri" w:hAnsi="Arial" w:cs="Arial"/>
          <w:sz w:val="18"/>
          <w:szCs w:val="18"/>
          <w:lang w:val="hu-HU"/>
        </w:rPr>
        <w:t xml:space="preserve"> legyenek</w:t>
      </w:r>
    </w:p>
  </w:footnote>
  <w:footnote w:id="26">
    <w:p w14:paraId="17CBC1FA" w14:textId="77777777" w:rsidR="00616C2D" w:rsidRPr="00722DE4" w:rsidRDefault="00616C2D" w:rsidP="00791743">
      <w:pPr>
        <w:pStyle w:val="Lbjegyzetszveg"/>
        <w:jc w:val="both"/>
        <w:rPr>
          <w:rFonts w:ascii="Arial" w:hAnsi="Arial" w:cs="Arial"/>
        </w:rPr>
      </w:pPr>
      <w:r w:rsidRPr="002E6487">
        <w:rPr>
          <w:rStyle w:val="Lbjegyzet-hivatkozs"/>
          <w:rFonts w:ascii="Arial" w:hAnsi="Arial" w:cs="Arial"/>
          <w:sz w:val="18"/>
          <w:szCs w:val="18"/>
        </w:rPr>
        <w:footnoteRef/>
      </w:r>
      <w:r w:rsidRPr="002E6487">
        <w:rPr>
          <w:rFonts w:ascii="Arial" w:hAnsi="Arial" w:cs="Arial"/>
          <w:sz w:val="18"/>
          <w:szCs w:val="18"/>
        </w:rPr>
        <w:t xml:space="preserve"> </w:t>
      </w:r>
      <w:r w:rsidRPr="002E6487">
        <w:rPr>
          <w:rFonts w:ascii="Arial" w:hAnsi="Arial" w:cs="Arial"/>
          <w:sz w:val="18"/>
          <w:szCs w:val="18"/>
        </w:rPr>
        <w:t>Közös ajánlattétel esetén a tagoknak ezt a nyilatkozatot külön-külön kell kitölteniük.</w:t>
      </w:r>
    </w:p>
  </w:footnote>
  <w:footnote w:id="27">
    <w:p w14:paraId="7A7FEAF3" w14:textId="77777777" w:rsidR="00616C2D" w:rsidRPr="005B0E88" w:rsidRDefault="00616C2D" w:rsidP="00791743">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w:t>
      </w:r>
      <w:r w:rsidRPr="002E6487">
        <w:rPr>
          <w:rFonts w:ascii="Arial" w:hAnsi="Arial" w:cs="Arial"/>
          <w:sz w:val="18"/>
          <w:szCs w:val="18"/>
        </w:rPr>
        <w:t>Kérjük az aláírási címpéldányban foglaltak szerint aláírni.</w:t>
      </w:r>
      <w:r>
        <w:rPr>
          <w:rFonts w:ascii="Arial" w:hAnsi="Arial" w:cs="Arial"/>
          <w:sz w:val="18"/>
          <w:szCs w:val="18"/>
        </w:rPr>
        <w:t xml:space="preserve"> </w:t>
      </w:r>
    </w:p>
  </w:footnote>
  <w:footnote w:id="28">
    <w:p w14:paraId="36E45C53" w14:textId="77777777" w:rsidR="00616C2D" w:rsidRPr="00722DE4" w:rsidRDefault="00616C2D" w:rsidP="00616C2D">
      <w:pPr>
        <w:pStyle w:val="Lbjegyzetszveg"/>
        <w:jc w:val="both"/>
        <w:rPr>
          <w:rFonts w:ascii="Arial" w:hAnsi="Arial" w:cs="Arial"/>
        </w:rPr>
      </w:pPr>
      <w:r w:rsidRPr="002E6487">
        <w:rPr>
          <w:rStyle w:val="Lbjegyzet-hivatkozs"/>
          <w:rFonts w:ascii="Arial" w:hAnsi="Arial" w:cs="Arial"/>
          <w:sz w:val="18"/>
          <w:szCs w:val="18"/>
        </w:rPr>
        <w:footnoteRef/>
      </w:r>
      <w:r w:rsidRPr="002E6487">
        <w:rPr>
          <w:rFonts w:ascii="Arial" w:hAnsi="Arial" w:cs="Arial"/>
          <w:sz w:val="18"/>
          <w:szCs w:val="18"/>
        </w:rPr>
        <w:t xml:space="preserve"> </w:t>
      </w:r>
      <w:r w:rsidRPr="002E6487">
        <w:rPr>
          <w:rFonts w:ascii="Arial" w:hAnsi="Arial" w:cs="Arial"/>
          <w:sz w:val="18"/>
          <w:szCs w:val="18"/>
        </w:rPr>
        <w:t>Közös ajánlattétel esetén a tagoknak ezt a nyilatkozatot külön-külön kell kitölteniük.</w:t>
      </w:r>
    </w:p>
  </w:footnote>
  <w:footnote w:id="29">
    <w:p w14:paraId="71B6AA86" w14:textId="77777777" w:rsidR="00616C2D" w:rsidRPr="005B0E88" w:rsidRDefault="00616C2D" w:rsidP="00616C2D">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w:t>
      </w:r>
      <w:r w:rsidRPr="002E6487">
        <w:rPr>
          <w:rFonts w:ascii="Arial" w:hAnsi="Arial" w:cs="Arial"/>
          <w:sz w:val="18"/>
          <w:szCs w:val="18"/>
        </w:rPr>
        <w:t>Kérjük az aláírási címpéldányban foglaltak szerint aláírni.</w:t>
      </w:r>
      <w:r>
        <w:rPr>
          <w:rFonts w:ascii="Arial" w:hAnsi="Arial" w:cs="Arial"/>
          <w:sz w:val="18"/>
          <w:szCs w:val="18"/>
        </w:rPr>
        <w:t xml:space="preserve"> </w:t>
      </w:r>
    </w:p>
  </w:footnote>
  <w:footnote w:id="30">
    <w:p w14:paraId="2ED78FD0" w14:textId="75118260" w:rsidR="00616C2D" w:rsidRPr="00E47C48" w:rsidRDefault="00616C2D" w:rsidP="0021354F">
      <w:pPr>
        <w:pStyle w:val="Lbjegyzetszveg"/>
        <w:rPr>
          <w:rFonts w:ascii="Arial" w:hAnsi="Arial" w:cs="Arial"/>
          <w:sz w:val="16"/>
          <w:szCs w:val="16"/>
        </w:rPr>
      </w:pPr>
      <w:r w:rsidRPr="00105065">
        <w:rPr>
          <w:rStyle w:val="Lbjegyzet-hivatkozs"/>
          <w:rFonts w:ascii="Arial" w:hAnsi="Arial" w:cs="Arial"/>
          <w:sz w:val="16"/>
          <w:szCs w:val="16"/>
        </w:rPr>
        <w:footnoteRef/>
      </w:r>
      <w:r w:rsidRPr="00105065">
        <w:rPr>
          <w:rFonts w:ascii="Arial" w:hAnsi="Arial" w:cs="Arial"/>
          <w:sz w:val="16"/>
          <w:szCs w:val="16"/>
        </w:rPr>
        <w:t xml:space="preserve"> </w:t>
      </w:r>
      <w:r w:rsidRPr="00E47C48">
        <w:rPr>
          <w:rFonts w:ascii="Arial" w:hAnsi="Arial" w:cs="Arial"/>
          <w:sz w:val="16"/>
          <w:szCs w:val="16"/>
        </w:rPr>
        <w:t xml:space="preserve">Közös ajánlattétel esetén ezt a nyilatkozatot valamennyi </w:t>
      </w:r>
      <w:r>
        <w:rPr>
          <w:rFonts w:ascii="Arial" w:hAnsi="Arial" w:cs="Arial"/>
          <w:sz w:val="16"/>
          <w:szCs w:val="16"/>
        </w:rPr>
        <w:t>Ajánlattevő</w:t>
      </w:r>
      <w:r w:rsidRPr="00E47C48">
        <w:rPr>
          <w:rFonts w:ascii="Arial" w:hAnsi="Arial" w:cs="Arial"/>
          <w:sz w:val="16"/>
          <w:szCs w:val="16"/>
        </w:rPr>
        <w:t xml:space="preserve"> saját maga tekintetében köteles aláírni és benyújtani</w:t>
      </w:r>
    </w:p>
  </w:footnote>
  <w:footnote w:id="31">
    <w:p w14:paraId="1EB4E11A" w14:textId="77777777" w:rsidR="00616C2D" w:rsidRPr="00E47C48" w:rsidRDefault="00616C2D" w:rsidP="0021354F">
      <w:pPr>
        <w:pStyle w:val="Lbjegyzetszveg"/>
        <w:rPr>
          <w:rFonts w:ascii="Arial" w:hAnsi="Arial" w:cs="Arial"/>
          <w:sz w:val="16"/>
          <w:szCs w:val="16"/>
        </w:rPr>
      </w:pPr>
      <w:r w:rsidRPr="00E47C48">
        <w:rPr>
          <w:rStyle w:val="Lbjegyzet-hivatkozs"/>
          <w:rFonts w:ascii="Arial" w:hAnsi="Arial" w:cs="Arial"/>
          <w:sz w:val="16"/>
          <w:szCs w:val="16"/>
        </w:rPr>
        <w:footnoteRef/>
      </w:r>
      <w:r w:rsidRPr="00E47C48">
        <w:rPr>
          <w:rFonts w:ascii="Arial" w:hAnsi="Arial" w:cs="Arial"/>
          <w:sz w:val="16"/>
          <w:szCs w:val="16"/>
        </w:rPr>
        <w:t xml:space="preserve"> </w:t>
      </w:r>
      <w:r w:rsidRPr="00E47C48">
        <w:rPr>
          <w:rFonts w:ascii="Arial" w:hAnsi="Arial" w:cs="Arial"/>
          <w:sz w:val="16"/>
          <w:szCs w:val="16"/>
        </w:rPr>
        <w:t xml:space="preserve">A nyilatkozatot </w:t>
      </w:r>
      <w:r w:rsidRPr="007A6A09">
        <w:rPr>
          <w:rFonts w:ascii="Arial" w:hAnsi="Arial" w:cs="Arial"/>
          <w:b/>
          <w:sz w:val="16"/>
          <w:szCs w:val="16"/>
          <w:u w:val="single"/>
        </w:rPr>
        <w:t xml:space="preserve">közjegyző vagy gazdasági, illetve szakmai kamara által </w:t>
      </w:r>
      <w:proofErr w:type="spellStart"/>
      <w:r w:rsidRPr="007A6A09">
        <w:rPr>
          <w:rFonts w:ascii="Arial" w:hAnsi="Arial" w:cs="Arial"/>
          <w:b/>
          <w:sz w:val="16"/>
          <w:szCs w:val="16"/>
          <w:u w:val="single"/>
        </w:rPr>
        <w:t>hitelesíttetni</w:t>
      </w:r>
      <w:proofErr w:type="spellEnd"/>
      <w:r w:rsidRPr="007A6A09">
        <w:rPr>
          <w:rFonts w:ascii="Arial" w:hAnsi="Arial" w:cs="Arial"/>
          <w:b/>
          <w:sz w:val="16"/>
          <w:szCs w:val="16"/>
          <w:u w:val="single"/>
        </w:rPr>
        <w:t xml:space="preserve"> kell!</w:t>
      </w:r>
    </w:p>
  </w:footnote>
  <w:footnote w:id="32">
    <w:p w14:paraId="1C2C6150" w14:textId="77777777" w:rsidR="00616C2D" w:rsidRPr="005B0E88" w:rsidRDefault="00616C2D" w:rsidP="0021354F">
      <w:pPr>
        <w:pStyle w:val="Lbjegyzetszveg"/>
        <w:jc w:val="both"/>
        <w:rPr>
          <w:rFonts w:ascii="Arial" w:hAnsi="Arial" w:cs="Arial"/>
          <w:sz w:val="18"/>
          <w:szCs w:val="18"/>
        </w:rPr>
      </w:pPr>
      <w:r w:rsidRPr="00E47C48">
        <w:rPr>
          <w:rStyle w:val="Lbjegyzet-hivatkozs"/>
          <w:rFonts w:ascii="Arial" w:hAnsi="Arial" w:cs="Arial"/>
          <w:sz w:val="16"/>
          <w:szCs w:val="16"/>
        </w:rPr>
        <w:footnoteRef/>
      </w:r>
      <w:r w:rsidRPr="00E47C48">
        <w:rPr>
          <w:rFonts w:ascii="Arial" w:hAnsi="Arial" w:cs="Arial"/>
          <w:sz w:val="16"/>
          <w:szCs w:val="16"/>
        </w:rPr>
        <w:t xml:space="preserve"> </w:t>
      </w:r>
      <w:r w:rsidRPr="00E47C48">
        <w:rPr>
          <w:rFonts w:ascii="Arial" w:hAnsi="Arial" w:cs="Arial"/>
          <w:sz w:val="16"/>
          <w:szCs w:val="16"/>
        </w:rPr>
        <w:t>Kérjük az aláírási címpéldányban/aláírás mintában foglaltak szerint aláírni.</w:t>
      </w:r>
      <w:r>
        <w:rPr>
          <w:rFonts w:ascii="Arial" w:hAnsi="Arial" w:cs="Arial"/>
          <w:sz w:val="18"/>
          <w:szCs w:val="18"/>
        </w:rPr>
        <w:t xml:space="preserve"> </w:t>
      </w:r>
    </w:p>
  </w:footnote>
  <w:footnote w:id="33">
    <w:p w14:paraId="6D9DFCBF" w14:textId="5A4D674B" w:rsidR="00616C2D" w:rsidRDefault="00616C2D" w:rsidP="006A4E2B">
      <w:pPr>
        <w:pStyle w:val="Lbjegyzetszveg"/>
        <w:jc w:val="both"/>
      </w:pPr>
      <w:r w:rsidRPr="007933D1">
        <w:rPr>
          <w:rStyle w:val="Lbjegyzet-hivatkozs"/>
          <w:rFonts w:ascii="Arial" w:hAnsi="Arial" w:cs="Arial"/>
          <w:sz w:val="18"/>
          <w:szCs w:val="18"/>
        </w:rPr>
        <w:footnoteRef/>
      </w:r>
      <w:r w:rsidRPr="007933D1">
        <w:rPr>
          <w:rFonts w:ascii="Arial" w:hAnsi="Arial" w:cs="Arial"/>
          <w:sz w:val="18"/>
          <w:szCs w:val="18"/>
        </w:rPr>
        <w:t xml:space="preserve"> </w:t>
      </w:r>
      <w:r>
        <w:rPr>
          <w:rFonts w:ascii="Arial" w:hAnsi="Arial" w:cs="Arial"/>
          <w:sz w:val="18"/>
          <w:szCs w:val="18"/>
          <w:u w:val="single"/>
          <w:lang w:val="hu-HU"/>
        </w:rPr>
        <w:t>Ajánlattevő</w:t>
      </w:r>
      <w:r w:rsidRPr="00993344">
        <w:rPr>
          <w:rFonts w:ascii="Arial" w:hAnsi="Arial" w:cs="Arial"/>
          <w:sz w:val="18"/>
          <w:szCs w:val="18"/>
          <w:u w:val="single"/>
        </w:rPr>
        <w:t xml:space="preserve"> akkor köteles ezt a nyilatkozatot benyújtani a</w:t>
      </w:r>
      <w:r w:rsidRPr="00993344">
        <w:rPr>
          <w:rFonts w:ascii="Arial" w:hAnsi="Arial" w:cs="Arial"/>
          <w:sz w:val="18"/>
          <w:szCs w:val="18"/>
          <w:u w:val="single"/>
          <w:lang w:val="hu-HU"/>
        </w:rPr>
        <w:t xml:space="preserve">z ajánlati </w:t>
      </w:r>
      <w:r w:rsidRPr="00993344">
        <w:rPr>
          <w:rFonts w:ascii="Arial" w:hAnsi="Arial" w:cs="Arial"/>
          <w:sz w:val="18"/>
          <w:szCs w:val="18"/>
          <w:u w:val="single"/>
        </w:rPr>
        <w:t xml:space="preserve">felhívásban előírt </w:t>
      </w:r>
      <w:r>
        <w:rPr>
          <w:rFonts w:ascii="Arial" w:hAnsi="Arial" w:cs="Arial"/>
          <w:sz w:val="18"/>
          <w:szCs w:val="18"/>
          <w:u w:val="single"/>
        </w:rPr>
        <w:t>alkalmassági követelmény</w:t>
      </w:r>
      <w:r>
        <w:rPr>
          <w:rFonts w:ascii="Arial" w:hAnsi="Arial" w:cs="Arial"/>
          <w:sz w:val="18"/>
          <w:szCs w:val="18"/>
          <w:u w:val="single"/>
          <w:lang w:val="hu-HU"/>
        </w:rPr>
        <w:t xml:space="preserve"> </w:t>
      </w:r>
      <w:r w:rsidRPr="00993344">
        <w:rPr>
          <w:rFonts w:ascii="Arial" w:hAnsi="Arial" w:cs="Arial"/>
          <w:sz w:val="18"/>
          <w:szCs w:val="18"/>
          <w:u w:val="single"/>
        </w:rPr>
        <w:t xml:space="preserve">vonatkozásában, amennyiben </w:t>
      </w:r>
      <w:r>
        <w:rPr>
          <w:rFonts w:ascii="Arial" w:hAnsi="Arial" w:cs="Arial"/>
          <w:sz w:val="18"/>
          <w:szCs w:val="18"/>
          <w:u w:val="single"/>
        </w:rPr>
        <w:t>Ajánlatkérő</w:t>
      </w:r>
      <w:r w:rsidRPr="00993344">
        <w:rPr>
          <w:rFonts w:ascii="Arial" w:hAnsi="Arial" w:cs="Arial"/>
          <w:sz w:val="18"/>
          <w:szCs w:val="18"/>
          <w:u w:val="single"/>
        </w:rPr>
        <w:t xml:space="preserve"> erre a Kbt. 69. </w:t>
      </w:r>
      <w:r w:rsidRPr="00993344">
        <w:rPr>
          <w:rFonts w:ascii="Arial" w:hAnsi="Arial" w:cs="Arial"/>
          <w:sz w:val="18"/>
          <w:szCs w:val="18"/>
          <w:u w:val="single"/>
        </w:rPr>
        <w:t>§ (4)-(7) bekezdése alapján felhívja</w:t>
      </w:r>
      <w:r w:rsidRPr="0056764A">
        <w:rPr>
          <w:rFonts w:ascii="Arial" w:hAnsi="Arial" w:cs="Arial"/>
          <w:sz w:val="18"/>
          <w:szCs w:val="18"/>
        </w:rPr>
        <w:t>.</w:t>
      </w:r>
      <w:r>
        <w:rPr>
          <w:rFonts w:ascii="Arial" w:hAnsi="Arial" w:cs="Arial"/>
          <w:sz w:val="18"/>
          <w:szCs w:val="18"/>
          <w:lang w:val="hu-HU"/>
        </w:rPr>
        <w:t xml:space="preserve"> </w:t>
      </w:r>
      <w:r w:rsidRPr="007933D1">
        <w:rPr>
          <w:rFonts w:ascii="Arial" w:hAnsi="Arial" w:cs="Arial"/>
          <w:sz w:val="18"/>
          <w:szCs w:val="18"/>
        </w:rPr>
        <w:t xml:space="preserve">A nyilatkozatot annak kell csatolnia, akinek/amelynek révén </w:t>
      </w:r>
      <w:r>
        <w:rPr>
          <w:rFonts w:ascii="Arial" w:hAnsi="Arial" w:cs="Arial"/>
          <w:sz w:val="18"/>
          <w:szCs w:val="18"/>
        </w:rPr>
        <w:t>Ajánlattevő</w:t>
      </w:r>
      <w:r w:rsidRPr="007933D1">
        <w:rPr>
          <w:rFonts w:ascii="Arial" w:hAnsi="Arial" w:cs="Arial"/>
          <w:sz w:val="18"/>
          <w:szCs w:val="18"/>
        </w:rPr>
        <w:t xml:space="preserve"> meg kíván felelni az adott pénzügyi és gazdasági alkalmassági követelménynek</w:t>
      </w:r>
      <w:r>
        <w:rPr>
          <w:rFonts w:ascii="Arial" w:hAnsi="Arial" w:cs="Arial"/>
          <w:sz w:val="18"/>
          <w:szCs w:val="18"/>
          <w:lang w:val="hu-HU"/>
        </w:rPr>
        <w:t xml:space="preserve"> (Ajánlattevő vagy kapacitást nyújtó szervezet)</w:t>
      </w:r>
      <w:r>
        <w:rPr>
          <w:rFonts w:ascii="Arial" w:hAnsi="Arial" w:cs="Arial"/>
          <w:sz w:val="18"/>
          <w:szCs w:val="18"/>
        </w:rPr>
        <w:t>.</w:t>
      </w:r>
    </w:p>
  </w:footnote>
  <w:footnote w:id="34">
    <w:p w14:paraId="60F61E8D" w14:textId="77777777" w:rsidR="00616C2D" w:rsidRPr="005D2C2D" w:rsidRDefault="00616C2D" w:rsidP="006A4E2B">
      <w:pPr>
        <w:pStyle w:val="Lbjegyzetszveg"/>
        <w:rPr>
          <w:rFonts w:ascii="Arial" w:hAnsi="Arial" w:cs="Arial"/>
          <w:sz w:val="18"/>
          <w:szCs w:val="18"/>
        </w:rPr>
      </w:pPr>
      <w:r w:rsidRPr="00835B06">
        <w:rPr>
          <w:rStyle w:val="Lbjegyzet-hivatkozs"/>
          <w:rFonts w:ascii="Arial" w:hAnsi="Arial" w:cs="Arial"/>
          <w:sz w:val="18"/>
          <w:szCs w:val="18"/>
        </w:rPr>
        <w:footnoteRef/>
      </w:r>
      <w:r w:rsidRPr="00835B06">
        <w:rPr>
          <w:rFonts w:ascii="Arial" w:hAnsi="Arial" w:cs="Arial"/>
          <w:sz w:val="18"/>
          <w:szCs w:val="18"/>
        </w:rPr>
        <w:t xml:space="preserve"> </w:t>
      </w:r>
      <w:r w:rsidRPr="00835B06">
        <w:rPr>
          <w:rFonts w:ascii="Arial" w:hAnsi="Arial" w:cs="Arial"/>
          <w:sz w:val="18"/>
          <w:szCs w:val="18"/>
        </w:rPr>
        <w:t>Az üzleti év kezdő és végidőpontját</w:t>
      </w:r>
      <w:r>
        <w:rPr>
          <w:rFonts w:ascii="Arial" w:hAnsi="Arial" w:cs="Arial"/>
          <w:sz w:val="18"/>
          <w:szCs w:val="18"/>
          <w:lang w:val="hu-HU"/>
        </w:rPr>
        <w:t xml:space="preserve"> év/hónap/nap bontásban</w:t>
      </w:r>
      <w:r w:rsidRPr="00835B06">
        <w:rPr>
          <w:rFonts w:ascii="Arial" w:hAnsi="Arial" w:cs="Arial"/>
          <w:sz w:val="18"/>
          <w:szCs w:val="18"/>
        </w:rPr>
        <w:t xml:space="preserve"> kérjük megadni.</w:t>
      </w:r>
    </w:p>
  </w:footnote>
  <w:footnote w:id="35">
    <w:p w14:paraId="5CFEE81A" w14:textId="77777777" w:rsidR="00616C2D" w:rsidRPr="005D2C2D" w:rsidRDefault="00616C2D" w:rsidP="006A4E2B">
      <w:pPr>
        <w:pStyle w:val="Lbjegyzetszveg"/>
        <w:rPr>
          <w:rFonts w:ascii="Arial" w:hAnsi="Arial" w:cs="Arial"/>
          <w:sz w:val="18"/>
          <w:szCs w:val="18"/>
        </w:rPr>
      </w:pPr>
      <w:r w:rsidRPr="005D2C2D">
        <w:rPr>
          <w:rFonts w:ascii="Arial" w:hAnsi="Arial" w:cs="Arial"/>
          <w:sz w:val="18"/>
          <w:szCs w:val="18"/>
        </w:rPr>
        <w:footnoteRef/>
      </w:r>
      <w:r w:rsidRPr="005D2C2D">
        <w:rPr>
          <w:rFonts w:ascii="Arial" w:hAnsi="Arial" w:cs="Arial"/>
          <w:sz w:val="18"/>
          <w:szCs w:val="18"/>
        </w:rPr>
        <w:t xml:space="preserve"> </w:t>
      </w:r>
      <w:r w:rsidRPr="005D2C2D">
        <w:rPr>
          <w:rFonts w:ascii="Arial" w:hAnsi="Arial" w:cs="Arial"/>
          <w:sz w:val="18"/>
          <w:szCs w:val="18"/>
        </w:rPr>
        <w:t>Kérjük a pénznem egyértelmű megjelölését.</w:t>
      </w:r>
    </w:p>
  </w:footnote>
  <w:footnote w:id="36">
    <w:p w14:paraId="3A1B2854" w14:textId="77777777" w:rsidR="00616C2D" w:rsidRPr="005B0E88" w:rsidRDefault="00616C2D" w:rsidP="002B04A7">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w:t>
      </w:r>
      <w:r w:rsidRPr="002E6487">
        <w:rPr>
          <w:rFonts w:ascii="Arial" w:hAnsi="Arial" w:cs="Arial"/>
          <w:sz w:val="18"/>
          <w:szCs w:val="18"/>
        </w:rPr>
        <w:t>Kérjük az aláírási címpéldányban foglaltak szerint aláírni.</w:t>
      </w:r>
      <w:r>
        <w:rPr>
          <w:rFonts w:ascii="Arial" w:hAnsi="Arial" w:cs="Arial"/>
          <w:sz w:val="18"/>
          <w:szCs w:val="18"/>
        </w:rPr>
        <w:t xml:space="preserve"> </w:t>
      </w:r>
    </w:p>
  </w:footnote>
  <w:footnote w:id="37">
    <w:p w14:paraId="3EE6F429" w14:textId="7CE7F56C" w:rsidR="00616C2D" w:rsidRPr="002E6487" w:rsidRDefault="00616C2D" w:rsidP="00190F8F">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w:t>
      </w:r>
      <w:r>
        <w:rPr>
          <w:rFonts w:ascii="Arial" w:hAnsi="Arial" w:cs="Arial"/>
          <w:sz w:val="18"/>
          <w:szCs w:val="18"/>
          <w:u w:val="single"/>
          <w:lang w:val="hu-HU"/>
        </w:rPr>
        <w:t>Ajánlattevő</w:t>
      </w:r>
      <w:r w:rsidRPr="00993344">
        <w:rPr>
          <w:rFonts w:ascii="Arial" w:hAnsi="Arial" w:cs="Arial"/>
          <w:sz w:val="18"/>
          <w:szCs w:val="18"/>
          <w:u w:val="single"/>
        </w:rPr>
        <w:t xml:space="preserve"> akkor köteles ezt a nyilatkozatot benyújtani a</w:t>
      </w:r>
      <w:r w:rsidRPr="00993344">
        <w:rPr>
          <w:rFonts w:ascii="Arial" w:hAnsi="Arial" w:cs="Arial"/>
          <w:sz w:val="18"/>
          <w:szCs w:val="18"/>
          <w:u w:val="single"/>
          <w:lang w:val="hu-HU"/>
        </w:rPr>
        <w:t xml:space="preserve">z ajánlati </w:t>
      </w:r>
      <w:r w:rsidRPr="00993344">
        <w:rPr>
          <w:rFonts w:ascii="Arial" w:hAnsi="Arial" w:cs="Arial"/>
          <w:sz w:val="18"/>
          <w:szCs w:val="18"/>
          <w:u w:val="single"/>
        </w:rPr>
        <w:t xml:space="preserve">felhívásban előírt </w:t>
      </w:r>
      <w:r>
        <w:rPr>
          <w:rFonts w:ascii="Arial" w:hAnsi="Arial" w:cs="Arial"/>
          <w:sz w:val="18"/>
          <w:szCs w:val="18"/>
          <w:u w:val="single"/>
        </w:rPr>
        <w:t>alkalmassági követelmény</w:t>
      </w:r>
      <w:r>
        <w:rPr>
          <w:rFonts w:ascii="Arial" w:hAnsi="Arial" w:cs="Arial"/>
          <w:sz w:val="18"/>
          <w:szCs w:val="18"/>
          <w:u w:val="single"/>
          <w:lang w:val="hu-HU"/>
        </w:rPr>
        <w:t xml:space="preserve"> </w:t>
      </w:r>
      <w:r w:rsidRPr="00993344">
        <w:rPr>
          <w:rFonts w:ascii="Arial" w:hAnsi="Arial" w:cs="Arial"/>
          <w:sz w:val="18"/>
          <w:szCs w:val="18"/>
          <w:u w:val="single"/>
        </w:rPr>
        <w:t xml:space="preserve">vonatkozásában, amennyiben </w:t>
      </w:r>
      <w:r>
        <w:rPr>
          <w:rFonts w:ascii="Arial" w:hAnsi="Arial" w:cs="Arial"/>
          <w:sz w:val="18"/>
          <w:szCs w:val="18"/>
          <w:u w:val="single"/>
        </w:rPr>
        <w:t>Ajánlatkérő</w:t>
      </w:r>
      <w:r w:rsidRPr="00993344">
        <w:rPr>
          <w:rFonts w:ascii="Arial" w:hAnsi="Arial" w:cs="Arial"/>
          <w:sz w:val="18"/>
          <w:szCs w:val="18"/>
          <w:u w:val="single"/>
        </w:rPr>
        <w:t xml:space="preserve"> erre a Kbt. 69. § (4)-(7) bekezdése alapján felhívja</w:t>
      </w:r>
      <w:r w:rsidRPr="0056764A">
        <w:rPr>
          <w:rFonts w:ascii="Arial" w:hAnsi="Arial" w:cs="Arial"/>
          <w:sz w:val="18"/>
          <w:szCs w:val="18"/>
        </w:rPr>
        <w:t>.</w:t>
      </w:r>
      <w:r>
        <w:rPr>
          <w:rFonts w:ascii="Arial" w:hAnsi="Arial" w:cs="Arial"/>
          <w:sz w:val="18"/>
          <w:szCs w:val="18"/>
          <w:lang w:val="hu-HU"/>
        </w:rPr>
        <w:t xml:space="preserve"> </w:t>
      </w:r>
      <w:r w:rsidRPr="002E6487">
        <w:rPr>
          <w:rFonts w:ascii="Arial" w:hAnsi="Arial" w:cs="Arial"/>
          <w:sz w:val="18"/>
          <w:szCs w:val="18"/>
        </w:rPr>
        <w:t xml:space="preserve">A nyilatkozatot annak kell csatolnia, akinek/amelynek révén </w:t>
      </w:r>
      <w:r>
        <w:rPr>
          <w:rFonts w:ascii="Arial" w:hAnsi="Arial" w:cs="Arial"/>
          <w:sz w:val="18"/>
          <w:szCs w:val="18"/>
        </w:rPr>
        <w:t>Ajánlattevő</w:t>
      </w:r>
      <w:r w:rsidRPr="002E6487">
        <w:rPr>
          <w:rFonts w:ascii="Arial" w:hAnsi="Arial" w:cs="Arial"/>
          <w:sz w:val="18"/>
          <w:szCs w:val="18"/>
        </w:rPr>
        <w:t xml:space="preserve"> meg kíván felelni az adott műszaki és sza</w:t>
      </w:r>
      <w:r>
        <w:rPr>
          <w:rFonts w:ascii="Arial" w:hAnsi="Arial" w:cs="Arial"/>
          <w:sz w:val="18"/>
          <w:szCs w:val="18"/>
        </w:rPr>
        <w:t>kmai alkalmassági követelménynek</w:t>
      </w:r>
      <w:r>
        <w:rPr>
          <w:rFonts w:ascii="Arial" w:hAnsi="Arial" w:cs="Arial"/>
          <w:sz w:val="18"/>
          <w:szCs w:val="18"/>
          <w:lang w:val="hu-HU"/>
        </w:rPr>
        <w:t>(Ajánlattevő vagy kapacitást nyújtó szervezet)</w:t>
      </w:r>
      <w:r w:rsidRPr="002E6487">
        <w:rPr>
          <w:rFonts w:ascii="Arial" w:hAnsi="Arial" w:cs="Arial"/>
          <w:sz w:val="18"/>
          <w:szCs w:val="18"/>
        </w:rPr>
        <w:t>.</w:t>
      </w:r>
    </w:p>
  </w:footnote>
  <w:footnote w:id="38">
    <w:p w14:paraId="3D3193F9" w14:textId="77777777" w:rsidR="00616C2D" w:rsidRPr="00722DE4" w:rsidRDefault="00616C2D" w:rsidP="00190F8F">
      <w:pPr>
        <w:pStyle w:val="Lbjegyzetszveg"/>
        <w:jc w:val="both"/>
        <w:rPr>
          <w:rFonts w:ascii="Arial" w:hAnsi="Arial" w:cs="Arial"/>
        </w:rPr>
      </w:pPr>
      <w:r w:rsidRPr="002E6487">
        <w:rPr>
          <w:rStyle w:val="Lbjegyzet-hivatkozs"/>
          <w:rFonts w:ascii="Arial" w:hAnsi="Arial" w:cs="Arial"/>
          <w:sz w:val="18"/>
          <w:szCs w:val="18"/>
        </w:rPr>
        <w:footnoteRef/>
      </w:r>
      <w:r w:rsidRPr="002E6487">
        <w:rPr>
          <w:rFonts w:ascii="Arial" w:hAnsi="Arial" w:cs="Arial"/>
          <w:sz w:val="18"/>
          <w:szCs w:val="18"/>
        </w:rPr>
        <w:t xml:space="preserve"> </w:t>
      </w:r>
      <w:r w:rsidRPr="002E6487">
        <w:rPr>
          <w:rFonts w:ascii="Arial" w:hAnsi="Arial" w:cs="Arial"/>
          <w:sz w:val="18"/>
          <w:szCs w:val="18"/>
        </w:rPr>
        <w:t>Közös ajánlattétel esetén a tagoknak ezt a nyilatkozatot külön-külön kell kitölteniük.</w:t>
      </w:r>
    </w:p>
  </w:footnote>
  <w:footnote w:id="39">
    <w:p w14:paraId="67BE9DE1" w14:textId="77777777" w:rsidR="00616C2D" w:rsidRPr="005B0E88" w:rsidRDefault="00616C2D" w:rsidP="00791743">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w:t>
      </w:r>
      <w:r w:rsidRPr="002E6487">
        <w:rPr>
          <w:rFonts w:ascii="Arial" w:hAnsi="Arial" w:cs="Arial"/>
          <w:sz w:val="18"/>
          <w:szCs w:val="18"/>
        </w:rPr>
        <w:t>Kérjük az aláírási címpéldányban foglaltak szerint aláírni.</w:t>
      </w:r>
      <w:r>
        <w:rPr>
          <w:rFonts w:ascii="Arial" w:hAnsi="Arial" w:cs="Arial"/>
          <w:sz w:val="18"/>
          <w:szCs w:val="18"/>
        </w:rPr>
        <w:t xml:space="preserve"> </w:t>
      </w:r>
    </w:p>
  </w:footnote>
  <w:footnote w:id="40">
    <w:p w14:paraId="178BEC23" w14:textId="36B288D0" w:rsidR="00616C2D" w:rsidRPr="002E6487" w:rsidRDefault="00616C2D" w:rsidP="008F0454">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w:t>
      </w:r>
      <w:r>
        <w:rPr>
          <w:rFonts w:ascii="Arial" w:hAnsi="Arial" w:cs="Arial"/>
          <w:sz w:val="18"/>
          <w:szCs w:val="18"/>
          <w:u w:val="single"/>
          <w:lang w:val="hu-HU"/>
        </w:rPr>
        <w:t>Ajánlattevő</w:t>
      </w:r>
      <w:r w:rsidRPr="00993344">
        <w:rPr>
          <w:rFonts w:ascii="Arial" w:hAnsi="Arial" w:cs="Arial"/>
          <w:sz w:val="18"/>
          <w:szCs w:val="18"/>
          <w:u w:val="single"/>
        </w:rPr>
        <w:t xml:space="preserve"> akkor köteles ezt a nyilatkozatot benyújtani a</w:t>
      </w:r>
      <w:r w:rsidRPr="00993344">
        <w:rPr>
          <w:rFonts w:ascii="Arial" w:hAnsi="Arial" w:cs="Arial"/>
          <w:sz w:val="18"/>
          <w:szCs w:val="18"/>
          <w:u w:val="single"/>
          <w:lang w:val="hu-HU"/>
        </w:rPr>
        <w:t xml:space="preserve">z ajánlati </w:t>
      </w:r>
      <w:r w:rsidRPr="00993344">
        <w:rPr>
          <w:rFonts w:ascii="Arial" w:hAnsi="Arial" w:cs="Arial"/>
          <w:sz w:val="18"/>
          <w:szCs w:val="18"/>
          <w:u w:val="single"/>
        </w:rPr>
        <w:t xml:space="preserve">felhívásban előírt </w:t>
      </w:r>
      <w:r>
        <w:rPr>
          <w:rFonts w:ascii="Arial" w:hAnsi="Arial" w:cs="Arial"/>
          <w:sz w:val="18"/>
          <w:szCs w:val="18"/>
          <w:u w:val="single"/>
        </w:rPr>
        <w:t>alkalmassági követelmény</w:t>
      </w:r>
      <w:r>
        <w:rPr>
          <w:rFonts w:ascii="Arial" w:hAnsi="Arial" w:cs="Arial"/>
          <w:sz w:val="18"/>
          <w:szCs w:val="18"/>
          <w:u w:val="single"/>
          <w:lang w:val="hu-HU"/>
        </w:rPr>
        <w:t xml:space="preserve"> </w:t>
      </w:r>
      <w:r w:rsidRPr="00993344">
        <w:rPr>
          <w:rFonts w:ascii="Arial" w:hAnsi="Arial" w:cs="Arial"/>
          <w:sz w:val="18"/>
          <w:szCs w:val="18"/>
          <w:u w:val="single"/>
        </w:rPr>
        <w:t xml:space="preserve">vonatkozásában, amennyiben </w:t>
      </w:r>
      <w:r>
        <w:rPr>
          <w:rFonts w:ascii="Arial" w:hAnsi="Arial" w:cs="Arial"/>
          <w:sz w:val="18"/>
          <w:szCs w:val="18"/>
          <w:u w:val="single"/>
        </w:rPr>
        <w:t>Ajánlatkérő</w:t>
      </w:r>
      <w:r w:rsidRPr="00993344">
        <w:rPr>
          <w:rFonts w:ascii="Arial" w:hAnsi="Arial" w:cs="Arial"/>
          <w:sz w:val="18"/>
          <w:szCs w:val="18"/>
          <w:u w:val="single"/>
        </w:rPr>
        <w:t xml:space="preserve"> erre a Kbt. 69. § (4)-(7) bekezdése alapján felhívja</w:t>
      </w:r>
      <w:r w:rsidRPr="0056764A">
        <w:rPr>
          <w:rFonts w:ascii="Arial" w:hAnsi="Arial" w:cs="Arial"/>
          <w:sz w:val="18"/>
          <w:szCs w:val="18"/>
        </w:rPr>
        <w:t>.</w:t>
      </w:r>
      <w:r>
        <w:rPr>
          <w:rFonts w:ascii="Arial" w:hAnsi="Arial" w:cs="Arial"/>
          <w:sz w:val="18"/>
          <w:szCs w:val="18"/>
          <w:lang w:val="hu-HU"/>
        </w:rPr>
        <w:t xml:space="preserve"> </w:t>
      </w:r>
      <w:r w:rsidRPr="002E6487">
        <w:rPr>
          <w:rFonts w:ascii="Arial" w:hAnsi="Arial" w:cs="Arial"/>
          <w:sz w:val="18"/>
          <w:szCs w:val="18"/>
        </w:rPr>
        <w:t xml:space="preserve">A nyilatkozatot annak kell csatolnia, akinek/amelynek révén </w:t>
      </w:r>
      <w:r>
        <w:rPr>
          <w:rFonts w:ascii="Arial" w:hAnsi="Arial" w:cs="Arial"/>
          <w:sz w:val="18"/>
          <w:szCs w:val="18"/>
        </w:rPr>
        <w:t>Ajánlattevő</w:t>
      </w:r>
      <w:r w:rsidRPr="002E6487">
        <w:rPr>
          <w:rFonts w:ascii="Arial" w:hAnsi="Arial" w:cs="Arial"/>
          <w:sz w:val="18"/>
          <w:szCs w:val="18"/>
        </w:rPr>
        <w:t xml:space="preserve"> meg kíván felelni az adott műszaki és sza</w:t>
      </w:r>
      <w:r>
        <w:rPr>
          <w:rFonts w:ascii="Arial" w:hAnsi="Arial" w:cs="Arial"/>
          <w:sz w:val="18"/>
          <w:szCs w:val="18"/>
        </w:rPr>
        <w:t>kmai alkalmassági követelménynek</w:t>
      </w:r>
      <w:r>
        <w:rPr>
          <w:rFonts w:ascii="Arial" w:hAnsi="Arial" w:cs="Arial"/>
          <w:sz w:val="18"/>
          <w:szCs w:val="18"/>
          <w:lang w:val="hu-HU"/>
        </w:rPr>
        <w:t>(Ajánlattevő vagy kapacitást nyújtó szervezet)</w:t>
      </w:r>
      <w:r w:rsidRPr="002E6487">
        <w:rPr>
          <w:rFonts w:ascii="Arial" w:hAnsi="Arial" w:cs="Arial"/>
          <w:sz w:val="18"/>
          <w:szCs w:val="18"/>
        </w:rPr>
        <w:t>.</w:t>
      </w:r>
    </w:p>
  </w:footnote>
  <w:footnote w:id="41">
    <w:p w14:paraId="6DEEB53B" w14:textId="77777777" w:rsidR="00616C2D" w:rsidRPr="00722DE4" w:rsidRDefault="00616C2D" w:rsidP="008F0454">
      <w:pPr>
        <w:pStyle w:val="Lbjegyzetszveg"/>
        <w:jc w:val="both"/>
        <w:rPr>
          <w:rFonts w:ascii="Arial" w:hAnsi="Arial" w:cs="Arial"/>
        </w:rPr>
      </w:pPr>
      <w:r w:rsidRPr="002E6487">
        <w:rPr>
          <w:rStyle w:val="Lbjegyzet-hivatkozs"/>
          <w:rFonts w:ascii="Arial" w:hAnsi="Arial" w:cs="Arial"/>
          <w:sz w:val="18"/>
          <w:szCs w:val="18"/>
        </w:rPr>
        <w:footnoteRef/>
      </w:r>
      <w:r w:rsidRPr="002E6487">
        <w:rPr>
          <w:rFonts w:ascii="Arial" w:hAnsi="Arial" w:cs="Arial"/>
          <w:sz w:val="18"/>
          <w:szCs w:val="18"/>
        </w:rPr>
        <w:t xml:space="preserve"> </w:t>
      </w:r>
      <w:r w:rsidRPr="002E6487">
        <w:rPr>
          <w:rFonts w:ascii="Arial" w:hAnsi="Arial" w:cs="Arial"/>
          <w:sz w:val="18"/>
          <w:szCs w:val="18"/>
        </w:rPr>
        <w:t>Közös ajánlattétel esetén a tagoknak ezt a nyilatkozatot külön-külön kell kitölteniük.</w:t>
      </w:r>
    </w:p>
  </w:footnote>
  <w:footnote w:id="42">
    <w:p w14:paraId="79AB9350" w14:textId="77777777" w:rsidR="00616C2D" w:rsidRPr="005B0E88" w:rsidRDefault="00616C2D" w:rsidP="008F0454">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w:t>
      </w:r>
      <w:r w:rsidRPr="002E6487">
        <w:rPr>
          <w:rFonts w:ascii="Arial" w:hAnsi="Arial" w:cs="Arial"/>
          <w:sz w:val="18"/>
          <w:szCs w:val="18"/>
        </w:rPr>
        <w:t>Kérjük az aláírási címpéldányban foglaltak szerint aláírni.</w:t>
      </w:r>
      <w:r>
        <w:rPr>
          <w:rFonts w:ascii="Arial" w:hAnsi="Arial" w:cs="Arial"/>
          <w:sz w:val="18"/>
          <w:szCs w:val="18"/>
        </w:rPr>
        <w:t xml:space="preserve"> </w:t>
      </w:r>
    </w:p>
  </w:footnote>
  <w:footnote w:id="43">
    <w:p w14:paraId="463F6012" w14:textId="3C05333C" w:rsidR="00616C2D" w:rsidRPr="00BD7B95" w:rsidRDefault="00616C2D" w:rsidP="008F0454">
      <w:pPr>
        <w:pStyle w:val="Lbjegyzetszveg"/>
        <w:jc w:val="both"/>
        <w:rPr>
          <w:rFonts w:ascii="Arial" w:hAnsi="Arial" w:cs="Arial"/>
          <w:sz w:val="18"/>
          <w:szCs w:val="18"/>
        </w:rPr>
      </w:pPr>
      <w:r w:rsidRPr="00BD7B95">
        <w:rPr>
          <w:rStyle w:val="Lbjegyzet-hivatkozs"/>
          <w:rFonts w:ascii="Arial" w:hAnsi="Arial" w:cs="Arial"/>
          <w:sz w:val="18"/>
          <w:szCs w:val="18"/>
        </w:rPr>
        <w:footnoteRef/>
      </w:r>
      <w:r w:rsidRPr="00BD7B95">
        <w:rPr>
          <w:rFonts w:ascii="Arial" w:hAnsi="Arial" w:cs="Arial"/>
          <w:sz w:val="18"/>
          <w:szCs w:val="18"/>
        </w:rPr>
        <w:t xml:space="preserve"> </w:t>
      </w:r>
      <w:r>
        <w:rPr>
          <w:rFonts w:ascii="Arial" w:hAnsi="Arial" w:cs="Arial"/>
          <w:sz w:val="18"/>
          <w:szCs w:val="18"/>
          <w:u w:val="single"/>
          <w:lang w:val="hu-HU"/>
        </w:rPr>
        <w:t>Ajánlattevő</w:t>
      </w:r>
      <w:r w:rsidRPr="00993344">
        <w:rPr>
          <w:rFonts w:ascii="Arial" w:hAnsi="Arial" w:cs="Arial"/>
          <w:sz w:val="18"/>
          <w:szCs w:val="18"/>
          <w:u w:val="single"/>
        </w:rPr>
        <w:t xml:space="preserve"> akkor köteles ezt a nyilatkozatot benyújtani a</w:t>
      </w:r>
      <w:r w:rsidRPr="00993344">
        <w:rPr>
          <w:rFonts w:ascii="Arial" w:hAnsi="Arial" w:cs="Arial"/>
          <w:sz w:val="18"/>
          <w:szCs w:val="18"/>
          <w:u w:val="single"/>
          <w:lang w:val="hu-HU"/>
        </w:rPr>
        <w:t xml:space="preserve">z ajánlati </w:t>
      </w:r>
      <w:r w:rsidRPr="00993344">
        <w:rPr>
          <w:rFonts w:ascii="Arial" w:hAnsi="Arial" w:cs="Arial"/>
          <w:sz w:val="18"/>
          <w:szCs w:val="18"/>
          <w:u w:val="single"/>
        </w:rPr>
        <w:t xml:space="preserve">felhívásban előírt </w:t>
      </w:r>
      <w:r>
        <w:rPr>
          <w:rFonts w:ascii="Arial" w:hAnsi="Arial" w:cs="Arial"/>
          <w:sz w:val="18"/>
          <w:szCs w:val="18"/>
          <w:u w:val="single"/>
        </w:rPr>
        <w:t>alkalmassági követelmény</w:t>
      </w:r>
      <w:r>
        <w:rPr>
          <w:rFonts w:ascii="Arial" w:hAnsi="Arial" w:cs="Arial"/>
          <w:sz w:val="18"/>
          <w:szCs w:val="18"/>
          <w:u w:val="single"/>
          <w:lang w:val="hu-HU"/>
        </w:rPr>
        <w:t xml:space="preserve"> </w:t>
      </w:r>
      <w:r w:rsidRPr="00993344">
        <w:rPr>
          <w:rFonts w:ascii="Arial" w:hAnsi="Arial" w:cs="Arial"/>
          <w:sz w:val="18"/>
          <w:szCs w:val="18"/>
          <w:u w:val="single"/>
        </w:rPr>
        <w:t xml:space="preserve">vonatkozásában, amennyiben </w:t>
      </w:r>
      <w:r>
        <w:rPr>
          <w:rFonts w:ascii="Arial" w:hAnsi="Arial" w:cs="Arial"/>
          <w:sz w:val="18"/>
          <w:szCs w:val="18"/>
          <w:u w:val="single"/>
        </w:rPr>
        <w:t>Ajánlatkérő</w:t>
      </w:r>
      <w:r w:rsidRPr="00993344">
        <w:rPr>
          <w:rFonts w:ascii="Arial" w:hAnsi="Arial" w:cs="Arial"/>
          <w:sz w:val="18"/>
          <w:szCs w:val="18"/>
          <w:u w:val="single"/>
        </w:rPr>
        <w:t xml:space="preserve"> erre a Kbt. 69. § (4)-(7) bekezdése alapján felhívja</w:t>
      </w:r>
      <w:r w:rsidRPr="0056764A">
        <w:rPr>
          <w:rFonts w:ascii="Arial" w:hAnsi="Arial" w:cs="Arial"/>
          <w:sz w:val="18"/>
          <w:szCs w:val="18"/>
        </w:rPr>
        <w:t>.</w:t>
      </w:r>
      <w:r>
        <w:rPr>
          <w:rFonts w:ascii="Arial" w:hAnsi="Arial" w:cs="Arial"/>
          <w:sz w:val="18"/>
          <w:szCs w:val="18"/>
          <w:lang w:val="hu-HU"/>
        </w:rPr>
        <w:t xml:space="preserve"> </w:t>
      </w:r>
      <w:r w:rsidRPr="00BD7B95">
        <w:rPr>
          <w:rFonts w:ascii="Arial" w:hAnsi="Arial" w:cs="Arial"/>
          <w:sz w:val="18"/>
          <w:szCs w:val="18"/>
        </w:rPr>
        <w:t xml:space="preserve">Kérjük a szakmai gyakorlat ismertetését olyan tartalommal és időtartam-jelöléssel kitölteni, hogy az </w:t>
      </w:r>
      <w:r>
        <w:rPr>
          <w:rFonts w:ascii="Arial" w:hAnsi="Arial" w:cs="Arial"/>
          <w:sz w:val="18"/>
          <w:szCs w:val="18"/>
          <w:lang w:val="hu-HU"/>
        </w:rPr>
        <w:t>ajánlati</w:t>
      </w:r>
      <w:r w:rsidRPr="00BD7B95">
        <w:rPr>
          <w:rFonts w:ascii="Arial" w:hAnsi="Arial" w:cs="Arial"/>
          <w:sz w:val="18"/>
          <w:szCs w:val="18"/>
        </w:rPr>
        <w:t xml:space="preserve"> felhívásban foglalt alkalmassági követelmény vizsgálható legyen.</w:t>
      </w:r>
    </w:p>
  </w:footnote>
  <w:footnote w:id="44">
    <w:p w14:paraId="08555DB2" w14:textId="2E8B6A07" w:rsidR="00616C2D" w:rsidRPr="00BD7B95" w:rsidRDefault="00616C2D" w:rsidP="008F0454">
      <w:pPr>
        <w:pStyle w:val="Lbjegyzetszveg"/>
        <w:jc w:val="both"/>
        <w:rPr>
          <w:rFonts w:ascii="Arial" w:hAnsi="Arial" w:cs="Arial"/>
          <w:sz w:val="18"/>
          <w:szCs w:val="18"/>
        </w:rPr>
      </w:pPr>
      <w:r w:rsidRPr="00BD7B95">
        <w:rPr>
          <w:rStyle w:val="Lbjegyzet-hivatkozs"/>
          <w:rFonts w:ascii="Arial" w:hAnsi="Arial" w:cs="Arial"/>
          <w:sz w:val="18"/>
          <w:szCs w:val="18"/>
        </w:rPr>
        <w:footnoteRef/>
      </w:r>
      <w:r w:rsidRPr="00BD7B95">
        <w:rPr>
          <w:rFonts w:ascii="Arial" w:hAnsi="Arial" w:cs="Arial"/>
          <w:sz w:val="18"/>
          <w:szCs w:val="18"/>
        </w:rPr>
        <w:t xml:space="preserve"> </w:t>
      </w:r>
      <w:r>
        <w:rPr>
          <w:rFonts w:ascii="Arial" w:hAnsi="Arial" w:cs="Arial"/>
          <w:sz w:val="18"/>
          <w:szCs w:val="18"/>
        </w:rPr>
        <w:t>Ajánlatkérő</w:t>
      </w:r>
      <w:r w:rsidRPr="00BD7B95">
        <w:rPr>
          <w:rFonts w:ascii="Arial" w:hAnsi="Arial" w:cs="Arial"/>
          <w:sz w:val="18"/>
          <w:szCs w:val="18"/>
        </w:rPr>
        <w:t xml:space="preserve"> felhívja a figyelmet, hogy a párhuzamos munkavégzések időtartama csak egyszer </w:t>
      </w:r>
      <w:r>
        <w:rPr>
          <w:rFonts w:ascii="Arial" w:hAnsi="Arial" w:cs="Arial"/>
          <w:sz w:val="18"/>
          <w:szCs w:val="18"/>
        </w:rPr>
        <w:t>vehető figyelembe.</w:t>
      </w:r>
    </w:p>
  </w:footnote>
  <w:footnote w:id="45">
    <w:p w14:paraId="4DF83042" w14:textId="77777777" w:rsidR="00616C2D" w:rsidRPr="00EC0EE1" w:rsidRDefault="00616C2D" w:rsidP="008F0454">
      <w:pPr>
        <w:pStyle w:val="Lbjegyzetszveg"/>
        <w:rPr>
          <w:lang w:val="hu-HU"/>
        </w:rPr>
      </w:pPr>
      <w:r>
        <w:rPr>
          <w:rStyle w:val="Lbjegyzet-hivatkozs"/>
        </w:rPr>
        <w:footnoteRef/>
      </w:r>
      <w:r>
        <w:t xml:space="preserve"> </w:t>
      </w:r>
      <w:r w:rsidRPr="00EC0EE1">
        <w:rPr>
          <w:rFonts w:ascii="Arial" w:eastAsia="Calibri" w:hAnsi="Arial" w:cs="Arial"/>
          <w:sz w:val="18"/>
          <w:szCs w:val="18"/>
          <w:lang w:val="hu-HU"/>
        </w:rPr>
        <w:t xml:space="preserve">Kérjük, hogy a szakmai gyakorlat ismertetését oly módon tegye meg, hogy az </w:t>
      </w:r>
      <w:r>
        <w:rPr>
          <w:rFonts w:ascii="Arial" w:eastAsia="Calibri" w:hAnsi="Arial" w:cs="Arial"/>
          <w:sz w:val="18"/>
          <w:szCs w:val="18"/>
          <w:lang w:val="hu-HU"/>
        </w:rPr>
        <w:t>ajánlati</w:t>
      </w:r>
      <w:r w:rsidRPr="00EC0EE1">
        <w:rPr>
          <w:rFonts w:ascii="Arial" w:eastAsia="Calibri" w:hAnsi="Arial" w:cs="Arial"/>
          <w:sz w:val="18"/>
          <w:szCs w:val="18"/>
          <w:lang w:val="hu-HU"/>
        </w:rPr>
        <w:t xml:space="preserve"> felhívásban foglalt alkalmassági követelmények </w:t>
      </w:r>
      <w:proofErr w:type="spellStart"/>
      <w:r w:rsidRPr="00EC0EE1">
        <w:rPr>
          <w:rFonts w:ascii="Arial" w:eastAsia="Calibri" w:hAnsi="Arial" w:cs="Arial"/>
          <w:sz w:val="18"/>
          <w:szCs w:val="18"/>
          <w:lang w:val="hu-HU"/>
        </w:rPr>
        <w:t>beazonosíthatóak</w:t>
      </w:r>
      <w:proofErr w:type="spellEnd"/>
      <w:r w:rsidRPr="00EC0EE1">
        <w:rPr>
          <w:rFonts w:ascii="Arial" w:eastAsia="Calibri" w:hAnsi="Arial" w:cs="Arial"/>
          <w:sz w:val="18"/>
          <w:szCs w:val="18"/>
          <w:lang w:val="hu-HU"/>
        </w:rPr>
        <w:t xml:space="preserve"> legyenek</w:t>
      </w:r>
    </w:p>
  </w:footnote>
  <w:footnote w:id="46">
    <w:p w14:paraId="45602F77" w14:textId="0A8C113D" w:rsidR="00616C2D" w:rsidRPr="00BD7B95" w:rsidRDefault="00616C2D" w:rsidP="008F0454">
      <w:pPr>
        <w:pStyle w:val="Lbjegyzetszveg"/>
        <w:rPr>
          <w:rFonts w:ascii="Arial" w:hAnsi="Arial" w:cs="Arial"/>
          <w:sz w:val="18"/>
          <w:szCs w:val="18"/>
        </w:rPr>
      </w:pPr>
      <w:r w:rsidRPr="00BD7B95">
        <w:rPr>
          <w:rStyle w:val="Lbjegyzet-hivatkozs"/>
          <w:rFonts w:ascii="Arial" w:hAnsi="Arial" w:cs="Arial"/>
          <w:sz w:val="18"/>
          <w:szCs w:val="18"/>
        </w:rPr>
        <w:footnoteRef/>
      </w:r>
      <w:r w:rsidRPr="00BD7B95">
        <w:rPr>
          <w:rFonts w:ascii="Arial" w:hAnsi="Arial" w:cs="Arial"/>
          <w:sz w:val="18"/>
          <w:szCs w:val="18"/>
        </w:rPr>
        <w:t xml:space="preserve"> </w:t>
      </w:r>
      <w:r>
        <w:rPr>
          <w:rFonts w:ascii="Arial" w:hAnsi="Arial" w:cs="Arial"/>
          <w:sz w:val="18"/>
          <w:szCs w:val="18"/>
          <w:u w:val="single"/>
          <w:lang w:val="hu-HU"/>
        </w:rPr>
        <w:t>Ajánlattevő</w:t>
      </w:r>
      <w:r w:rsidRPr="00993344">
        <w:rPr>
          <w:rFonts w:ascii="Arial" w:hAnsi="Arial" w:cs="Arial"/>
          <w:sz w:val="18"/>
          <w:szCs w:val="18"/>
          <w:u w:val="single"/>
        </w:rPr>
        <w:t xml:space="preserve"> akkor köteles ezt a nyilatkozatot benyújtani a</w:t>
      </w:r>
      <w:r w:rsidRPr="00993344">
        <w:rPr>
          <w:rFonts w:ascii="Arial" w:hAnsi="Arial" w:cs="Arial"/>
          <w:sz w:val="18"/>
          <w:szCs w:val="18"/>
          <w:u w:val="single"/>
          <w:lang w:val="hu-HU"/>
        </w:rPr>
        <w:t xml:space="preserve">z ajánlati </w:t>
      </w:r>
      <w:r w:rsidRPr="00993344">
        <w:rPr>
          <w:rFonts w:ascii="Arial" w:hAnsi="Arial" w:cs="Arial"/>
          <w:sz w:val="18"/>
          <w:szCs w:val="18"/>
          <w:u w:val="single"/>
        </w:rPr>
        <w:t xml:space="preserve">felhívásban előírt </w:t>
      </w:r>
      <w:r>
        <w:rPr>
          <w:rFonts w:ascii="Arial" w:hAnsi="Arial" w:cs="Arial"/>
          <w:sz w:val="18"/>
          <w:szCs w:val="18"/>
          <w:u w:val="single"/>
        </w:rPr>
        <w:t>alkalmassági követelmény</w:t>
      </w:r>
      <w:r>
        <w:rPr>
          <w:rFonts w:ascii="Arial" w:hAnsi="Arial" w:cs="Arial"/>
          <w:sz w:val="18"/>
          <w:szCs w:val="18"/>
          <w:u w:val="single"/>
          <w:lang w:val="hu-HU"/>
        </w:rPr>
        <w:t xml:space="preserve"> </w:t>
      </w:r>
      <w:r w:rsidRPr="00993344">
        <w:rPr>
          <w:rFonts w:ascii="Arial" w:hAnsi="Arial" w:cs="Arial"/>
          <w:sz w:val="18"/>
          <w:szCs w:val="18"/>
          <w:u w:val="single"/>
        </w:rPr>
        <w:t xml:space="preserve">vonatkozásában, amennyiben </w:t>
      </w:r>
      <w:r>
        <w:rPr>
          <w:rFonts w:ascii="Arial" w:hAnsi="Arial" w:cs="Arial"/>
          <w:sz w:val="18"/>
          <w:szCs w:val="18"/>
          <w:u w:val="single"/>
        </w:rPr>
        <w:t>Ajánlatkérő</w:t>
      </w:r>
      <w:r w:rsidRPr="00993344">
        <w:rPr>
          <w:rFonts w:ascii="Arial" w:hAnsi="Arial" w:cs="Arial"/>
          <w:sz w:val="18"/>
          <w:szCs w:val="18"/>
          <w:u w:val="single"/>
        </w:rPr>
        <w:t xml:space="preserve"> erre a Kbt. 69. § (4)-(7) bekezdése alapján felhívja</w:t>
      </w:r>
      <w:r>
        <w:rPr>
          <w:rFonts w:ascii="Arial" w:hAnsi="Arial" w:cs="Arial"/>
          <w:sz w:val="18"/>
          <w:szCs w:val="18"/>
          <w:u w:val="single"/>
          <w:lang w:val="hu-HU"/>
        </w:rPr>
        <w:t>.</w:t>
      </w:r>
      <w:r w:rsidRPr="00F74AC8">
        <w:rPr>
          <w:rFonts w:ascii="Arial" w:hAnsi="Arial" w:cs="Arial"/>
          <w:sz w:val="18"/>
          <w:szCs w:val="18"/>
          <w:lang w:val="hu-HU"/>
        </w:rPr>
        <w:t xml:space="preserve"> </w:t>
      </w:r>
      <w:r>
        <w:rPr>
          <w:rFonts w:ascii="Arial" w:hAnsi="Arial" w:cs="Arial"/>
          <w:sz w:val="18"/>
          <w:szCs w:val="18"/>
          <w:lang w:val="hu-HU"/>
        </w:rPr>
        <w:t>A</w:t>
      </w:r>
      <w:r w:rsidRPr="00BD7B95">
        <w:rPr>
          <w:rFonts w:ascii="Arial" w:hAnsi="Arial" w:cs="Arial"/>
          <w:sz w:val="18"/>
          <w:szCs w:val="18"/>
        </w:rPr>
        <w:t xml:space="preserve"> fenti nyilatkozatot valamennyi szakember részéről külön-külön kell csatolni.</w:t>
      </w:r>
    </w:p>
  </w:footnote>
  <w:footnote w:id="47">
    <w:p w14:paraId="32069172" w14:textId="77777777" w:rsidR="00616C2D" w:rsidRPr="005B0E88" w:rsidRDefault="00616C2D" w:rsidP="004618EC">
      <w:pPr>
        <w:pStyle w:val="Lbjegyzetszveg"/>
        <w:jc w:val="both"/>
        <w:rPr>
          <w:rFonts w:ascii="Arial" w:hAnsi="Arial" w:cs="Arial"/>
          <w:sz w:val="18"/>
          <w:szCs w:val="18"/>
        </w:rPr>
      </w:pPr>
      <w:r w:rsidRPr="002E6487">
        <w:rPr>
          <w:rStyle w:val="Lbjegyzet-hivatkozs"/>
          <w:rFonts w:ascii="Arial" w:hAnsi="Arial" w:cs="Arial"/>
          <w:sz w:val="18"/>
          <w:szCs w:val="18"/>
        </w:rPr>
        <w:footnoteRef/>
      </w:r>
      <w:r w:rsidRPr="002E6487">
        <w:rPr>
          <w:rFonts w:ascii="Arial" w:hAnsi="Arial" w:cs="Arial"/>
          <w:sz w:val="18"/>
          <w:szCs w:val="18"/>
        </w:rPr>
        <w:t xml:space="preserve"> </w:t>
      </w:r>
      <w:r w:rsidRPr="002E6487">
        <w:rPr>
          <w:rFonts w:ascii="Arial" w:hAnsi="Arial" w:cs="Arial"/>
          <w:sz w:val="18"/>
          <w:szCs w:val="18"/>
        </w:rPr>
        <w:t>Kérjük az aláírási címpéldányban foglaltak szerint aláírni.</w:t>
      </w:r>
      <w:r>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6A206" w14:textId="77777777" w:rsidR="00616C2D" w:rsidRPr="00A23C0D" w:rsidRDefault="00616C2D" w:rsidP="00545228">
    <w:pPr>
      <w:keepNext/>
      <w:ind w:right="360"/>
      <w:jc w:val="center"/>
      <w:rPr>
        <w:b/>
        <w:bCs/>
      </w:rPr>
    </w:pPr>
    <w:r>
      <w:rPr>
        <w:b/>
        <w:bCs/>
      </w:rPr>
      <w:t xml:space="preserve">KÖZBESZERZÉSI </w:t>
    </w:r>
    <w:r w:rsidRPr="00A23C0D">
      <w:rPr>
        <w:b/>
        <w:bCs/>
      </w:rPr>
      <w:t>DOKUMENT</w:t>
    </w:r>
    <w:r>
      <w:rPr>
        <w:b/>
        <w:bCs/>
      </w:rPr>
      <w:t>UMOK</w:t>
    </w:r>
  </w:p>
  <w:p w14:paraId="36829154" w14:textId="2742281E" w:rsidR="00616C2D" w:rsidRPr="00545228" w:rsidRDefault="00616C2D" w:rsidP="006A18EF">
    <w:pPr>
      <w:pBdr>
        <w:bottom w:val="single" w:sz="4" w:space="1" w:color="auto"/>
      </w:pBdr>
      <w:spacing w:after="120"/>
      <w:jc w:val="center"/>
      <w:rPr>
        <w:rFonts w:ascii="Arial" w:hAnsi="Arial" w:cs="Arial"/>
        <w:i/>
        <w:sz w:val="18"/>
      </w:rPr>
    </w:pPr>
    <w:r w:rsidRPr="006A18EF" w:rsidDel="006A18EF">
      <w:rPr>
        <w:rFonts w:ascii="Arial" w:hAnsi="Arial" w:cs="Arial"/>
        <w:bCs/>
        <w:i/>
        <w:sz w:val="18"/>
        <w:szCs w:val="18"/>
      </w:rPr>
      <w:t xml:space="preserve"> </w:t>
    </w:r>
    <w:r w:rsidRPr="006A18EF">
      <w:rPr>
        <w:rFonts w:ascii="Arial" w:hAnsi="Arial" w:cs="Arial"/>
        <w:bCs/>
        <w:i/>
        <w:sz w:val="18"/>
        <w:szCs w:val="18"/>
      </w:rPr>
      <w:t>„</w:t>
    </w:r>
    <w:r>
      <w:rPr>
        <w:rFonts w:ascii="Arial" w:hAnsi="Arial" w:cs="Arial"/>
        <w:bCs/>
        <w:i/>
        <w:sz w:val="18"/>
        <w:szCs w:val="18"/>
      </w:rPr>
      <w:t>Könyvvizsgálati szolgáltatások beszerzése</w:t>
    </w:r>
    <w:r w:rsidRPr="006A18EF">
      <w:rPr>
        <w:rFonts w:ascii="Arial" w:hAnsi="Arial" w:cs="Arial"/>
        <w:bCs/>
        <w:i/>
        <w:sz w:val="18"/>
        <w:szCs w:val="18"/>
      </w:rPr>
      <w:t xml:space="preserve"> 20</w:t>
    </w:r>
    <w:r>
      <w:rPr>
        <w:rFonts w:ascii="Arial" w:hAnsi="Arial" w:cs="Arial"/>
        <w:bCs/>
        <w:i/>
        <w:sz w:val="18"/>
        <w:szCs w:val="18"/>
      </w:rPr>
      <w:t>20-22</w:t>
    </w:r>
    <w:r w:rsidRPr="006A18EF">
      <w:rPr>
        <w:rFonts w:ascii="Arial" w:hAnsi="Arial" w:cs="Arial"/>
        <w:bCs/>
        <w:i/>
        <w:sz w:val="18"/>
        <w:szCs w:val="18"/>
      </w:rPr>
      <w:t>.”</w:t>
    </w:r>
    <w:r w:rsidRPr="006A18EF">
      <w:rPr>
        <w:rFonts w:ascii="Arial" w:hAnsi="Arial" w:cs="Arial"/>
        <w:i/>
        <w:sz w:val="18"/>
        <w:szCs w:val="18"/>
      </w:rPr>
      <w:t xml:space="preserve"> tárgyú</w:t>
    </w:r>
    <w:r w:rsidRPr="006A18EF">
      <w:rPr>
        <w:rFonts w:ascii="Arial" w:hAnsi="Arial" w:cs="Arial"/>
        <w:i/>
        <w:sz w:val="18"/>
      </w:rPr>
      <w:t xml:space="preserve"> uniós</w:t>
    </w:r>
    <w:r w:rsidRPr="000D5A75">
      <w:rPr>
        <w:rFonts w:ascii="Arial" w:hAnsi="Arial" w:cs="Arial"/>
        <w:i/>
        <w:sz w:val="18"/>
      </w:rPr>
      <w:t xml:space="preserve"> eljárási rend szerinti </w:t>
    </w:r>
    <w:r>
      <w:rPr>
        <w:rFonts w:ascii="Arial" w:hAnsi="Arial" w:cs="Arial"/>
        <w:i/>
        <w:sz w:val="18"/>
      </w:rPr>
      <w:t>nyílt közbeszerzési eljáráshoz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Felsorols"/>
      <w:lvlText w:val=""/>
      <w:lvlJc w:val="left"/>
      <w:pPr>
        <w:tabs>
          <w:tab w:val="num" w:pos="360"/>
        </w:tabs>
        <w:ind w:left="360" w:hanging="360"/>
      </w:pPr>
      <w:rPr>
        <w:rFonts w:ascii="Symbol" w:hAnsi="Symbol" w:hint="default"/>
      </w:rPr>
    </w:lvl>
  </w:abstractNum>
  <w:abstractNum w:abstractNumId="8" w15:restartNumberingAfterBreak="0">
    <w:nsid w:val="00000024"/>
    <w:multiLevelType w:val="multilevel"/>
    <w:tmpl w:val="00000024"/>
    <w:name w:val="WW8Num38"/>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9" w15:restartNumberingAfterBreak="0">
    <w:nsid w:val="00000027"/>
    <w:multiLevelType w:val="multilevel"/>
    <w:tmpl w:val="00000027"/>
    <w:name w:val="WW8Num41"/>
    <w:lvl w:ilvl="0">
      <w:start w:val="1"/>
      <w:numFmt w:val="decimal"/>
      <w:lvlText w:val="%1."/>
      <w:lvlJc w:val="left"/>
      <w:pPr>
        <w:tabs>
          <w:tab w:val="num" w:pos="0"/>
        </w:tabs>
      </w:pPr>
    </w:lvl>
    <w:lvl w:ilvl="1">
      <w:start w:val="1"/>
      <w:numFmt w:val="decimal"/>
      <w:lvlText w:val="%2."/>
      <w:lvlJc w:val="left"/>
      <w:pPr>
        <w:tabs>
          <w:tab w:val="num" w:pos="0"/>
        </w:tabs>
      </w:p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10" w15:restartNumberingAfterBreak="0">
    <w:nsid w:val="00000036"/>
    <w:multiLevelType w:val="singleLevel"/>
    <w:tmpl w:val="00000036"/>
    <w:name w:val="WW8Num57"/>
    <w:lvl w:ilvl="0">
      <w:start w:val="1"/>
      <w:numFmt w:val="bullet"/>
      <w:lvlText w:val="-"/>
      <w:lvlJc w:val="left"/>
      <w:pPr>
        <w:tabs>
          <w:tab w:val="num" w:pos="900"/>
        </w:tabs>
        <w:ind w:left="900" w:hanging="360"/>
      </w:pPr>
      <w:rPr>
        <w:rFonts w:ascii="Symbol" w:hAnsi="Symbol"/>
      </w:rPr>
    </w:lvl>
  </w:abstractNum>
  <w:abstractNum w:abstractNumId="11" w15:restartNumberingAfterBreak="0">
    <w:nsid w:val="02A474DD"/>
    <w:multiLevelType w:val="hybridMultilevel"/>
    <w:tmpl w:val="2026AA7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2" w15:restartNumberingAfterBreak="0">
    <w:nsid w:val="048F01A5"/>
    <w:multiLevelType w:val="multilevel"/>
    <w:tmpl w:val="B86CB928"/>
    <w:lvl w:ilvl="0">
      <w:start w:val="11"/>
      <w:numFmt w:val="decimal"/>
      <w:lvlText w:val="%1."/>
      <w:lvlJc w:val="left"/>
      <w:pPr>
        <w:ind w:left="480" w:hanging="48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091C3519"/>
    <w:multiLevelType w:val="hybridMultilevel"/>
    <w:tmpl w:val="60AC3A62"/>
    <w:lvl w:ilvl="0" w:tplc="040E000F">
      <w:start w:val="1"/>
      <w:numFmt w:val="decimal"/>
      <w:lvlText w:val="%1."/>
      <w:lvlJc w:val="left"/>
      <w:pPr>
        <w:ind w:left="1080" w:hanging="360"/>
      </w:p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0DCE58C4"/>
    <w:multiLevelType w:val="hybridMultilevel"/>
    <w:tmpl w:val="D8E67B38"/>
    <w:lvl w:ilvl="0" w:tplc="8C8E9D0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0E2A1537"/>
    <w:multiLevelType w:val="hybridMultilevel"/>
    <w:tmpl w:val="D8606854"/>
    <w:lvl w:ilvl="0" w:tplc="D6681266">
      <w:start w:val="1"/>
      <w:numFmt w:val="decimal"/>
      <w:lvlText w:val="%1."/>
      <w:lvlJc w:val="left"/>
      <w:pPr>
        <w:ind w:left="720" w:hanging="360"/>
      </w:pPr>
      <w:rPr>
        <w:rFonts w:hint="default"/>
        <w:sz w:val="22"/>
        <w:szCs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2F157EF"/>
    <w:multiLevelType w:val="hybridMultilevel"/>
    <w:tmpl w:val="74EAAEB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C93005"/>
    <w:multiLevelType w:val="multilevel"/>
    <w:tmpl w:val="64C8CC4C"/>
    <w:name w:val="WW8Num3822"/>
    <w:lvl w:ilvl="0">
      <w:start w:val="4"/>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3"/>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18" w15:restartNumberingAfterBreak="0">
    <w:nsid w:val="18D26703"/>
    <w:multiLevelType w:val="multilevel"/>
    <w:tmpl w:val="040E001F"/>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2A205F"/>
    <w:multiLevelType w:val="multilevel"/>
    <w:tmpl w:val="A454AB34"/>
    <w:lvl w:ilvl="0">
      <w:start w:val="1"/>
      <w:numFmt w:val="decimal"/>
      <w:lvlText w:val="%1."/>
      <w:lvlJc w:val="left"/>
      <w:pPr>
        <w:ind w:left="502" w:hanging="360"/>
      </w:pPr>
      <w:rPr>
        <w:rFonts w:hint="default"/>
        <w:i w:val="0"/>
        <w:sz w:val="22"/>
        <w:szCs w:val="2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5B00551"/>
    <w:multiLevelType w:val="hybridMultilevel"/>
    <w:tmpl w:val="504E4E9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4" w15:restartNumberingAfterBreak="0">
    <w:nsid w:val="2CE21EA5"/>
    <w:multiLevelType w:val="multilevel"/>
    <w:tmpl w:val="F7980F9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6" w15:restartNumberingAfterBreak="0">
    <w:nsid w:val="36DF48BB"/>
    <w:multiLevelType w:val="hybridMultilevel"/>
    <w:tmpl w:val="86D415E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CDF0A1E"/>
    <w:multiLevelType w:val="hybridMultilevel"/>
    <w:tmpl w:val="7A20B4FA"/>
    <w:lvl w:ilvl="0" w:tplc="7450BD08">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1" w15:restartNumberingAfterBreak="0">
    <w:nsid w:val="4E666CA9"/>
    <w:multiLevelType w:val="multilevel"/>
    <w:tmpl w:val="235829D8"/>
    <w:name w:val="WW8Num38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3"/>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3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61E97015"/>
    <w:multiLevelType w:val="hybridMultilevel"/>
    <w:tmpl w:val="60AC3A62"/>
    <w:lvl w:ilvl="0" w:tplc="040E000F">
      <w:start w:val="1"/>
      <w:numFmt w:val="decimal"/>
      <w:lvlText w:val="%1."/>
      <w:lvlJc w:val="left"/>
      <w:pPr>
        <w:ind w:left="1080" w:hanging="360"/>
      </w:p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7" w15:restartNumberingAfterBreak="0">
    <w:nsid w:val="658F642E"/>
    <w:multiLevelType w:val="multilevel"/>
    <w:tmpl w:val="52DE66D0"/>
    <w:name w:val="Heading"/>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73A6C7E"/>
    <w:multiLevelType w:val="hybridMultilevel"/>
    <w:tmpl w:val="168094BA"/>
    <w:lvl w:ilvl="0" w:tplc="040E0001">
      <w:start w:val="1"/>
      <w:numFmt w:val="bullet"/>
      <w:lvlText w:val=""/>
      <w:lvlJc w:val="left"/>
      <w:pPr>
        <w:ind w:left="716" w:hanging="360"/>
      </w:pPr>
      <w:rPr>
        <w:rFonts w:ascii="Symbol" w:hAnsi="Symbol" w:hint="default"/>
      </w:rPr>
    </w:lvl>
    <w:lvl w:ilvl="1" w:tplc="040E0003" w:tentative="1">
      <w:start w:val="1"/>
      <w:numFmt w:val="bullet"/>
      <w:lvlText w:val="o"/>
      <w:lvlJc w:val="left"/>
      <w:pPr>
        <w:ind w:left="1436" w:hanging="360"/>
      </w:pPr>
      <w:rPr>
        <w:rFonts w:ascii="Courier New" w:hAnsi="Courier New" w:cs="Courier New" w:hint="default"/>
      </w:rPr>
    </w:lvl>
    <w:lvl w:ilvl="2" w:tplc="040E0005" w:tentative="1">
      <w:start w:val="1"/>
      <w:numFmt w:val="bullet"/>
      <w:lvlText w:val=""/>
      <w:lvlJc w:val="left"/>
      <w:pPr>
        <w:ind w:left="2156" w:hanging="360"/>
      </w:pPr>
      <w:rPr>
        <w:rFonts w:ascii="Wingdings" w:hAnsi="Wingdings" w:hint="default"/>
      </w:rPr>
    </w:lvl>
    <w:lvl w:ilvl="3" w:tplc="040E0001" w:tentative="1">
      <w:start w:val="1"/>
      <w:numFmt w:val="bullet"/>
      <w:lvlText w:val=""/>
      <w:lvlJc w:val="left"/>
      <w:pPr>
        <w:ind w:left="2876" w:hanging="360"/>
      </w:pPr>
      <w:rPr>
        <w:rFonts w:ascii="Symbol" w:hAnsi="Symbol" w:hint="default"/>
      </w:rPr>
    </w:lvl>
    <w:lvl w:ilvl="4" w:tplc="040E0003" w:tentative="1">
      <w:start w:val="1"/>
      <w:numFmt w:val="bullet"/>
      <w:lvlText w:val="o"/>
      <w:lvlJc w:val="left"/>
      <w:pPr>
        <w:ind w:left="3596" w:hanging="360"/>
      </w:pPr>
      <w:rPr>
        <w:rFonts w:ascii="Courier New" w:hAnsi="Courier New" w:cs="Courier New" w:hint="default"/>
      </w:rPr>
    </w:lvl>
    <w:lvl w:ilvl="5" w:tplc="040E0005" w:tentative="1">
      <w:start w:val="1"/>
      <w:numFmt w:val="bullet"/>
      <w:lvlText w:val=""/>
      <w:lvlJc w:val="left"/>
      <w:pPr>
        <w:ind w:left="4316" w:hanging="360"/>
      </w:pPr>
      <w:rPr>
        <w:rFonts w:ascii="Wingdings" w:hAnsi="Wingdings" w:hint="default"/>
      </w:rPr>
    </w:lvl>
    <w:lvl w:ilvl="6" w:tplc="040E0001" w:tentative="1">
      <w:start w:val="1"/>
      <w:numFmt w:val="bullet"/>
      <w:lvlText w:val=""/>
      <w:lvlJc w:val="left"/>
      <w:pPr>
        <w:ind w:left="5036" w:hanging="360"/>
      </w:pPr>
      <w:rPr>
        <w:rFonts w:ascii="Symbol" w:hAnsi="Symbol" w:hint="default"/>
      </w:rPr>
    </w:lvl>
    <w:lvl w:ilvl="7" w:tplc="040E0003" w:tentative="1">
      <w:start w:val="1"/>
      <w:numFmt w:val="bullet"/>
      <w:lvlText w:val="o"/>
      <w:lvlJc w:val="left"/>
      <w:pPr>
        <w:ind w:left="5756" w:hanging="360"/>
      </w:pPr>
      <w:rPr>
        <w:rFonts w:ascii="Courier New" w:hAnsi="Courier New" w:cs="Courier New" w:hint="default"/>
      </w:rPr>
    </w:lvl>
    <w:lvl w:ilvl="8" w:tplc="040E0005" w:tentative="1">
      <w:start w:val="1"/>
      <w:numFmt w:val="bullet"/>
      <w:lvlText w:val=""/>
      <w:lvlJc w:val="left"/>
      <w:pPr>
        <w:ind w:left="6476" w:hanging="360"/>
      </w:pPr>
      <w:rPr>
        <w:rFonts w:ascii="Wingdings" w:hAnsi="Wingdings" w:hint="default"/>
      </w:rPr>
    </w:lvl>
  </w:abstractNum>
  <w:abstractNum w:abstractNumId="3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0" w15:restartNumberingAfterBreak="0">
    <w:nsid w:val="682347D4"/>
    <w:multiLevelType w:val="hybridMultilevel"/>
    <w:tmpl w:val="547693F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9966367"/>
    <w:multiLevelType w:val="hybridMultilevel"/>
    <w:tmpl w:val="10EA4100"/>
    <w:lvl w:ilvl="0" w:tplc="7DF20C10">
      <w:numFmt w:val="bullet"/>
      <w:lvlText w:val="-"/>
      <w:lvlJc w:val="left"/>
      <w:pPr>
        <w:ind w:left="1068" w:hanging="360"/>
      </w:pPr>
      <w:rPr>
        <w:rFonts w:ascii="Arial" w:eastAsia="Times New Roman" w:hAnsi="Arial" w:cs="Aria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2" w15:restartNumberingAfterBreak="0">
    <w:nsid w:val="6B6F5ABF"/>
    <w:multiLevelType w:val="hybridMultilevel"/>
    <w:tmpl w:val="3B8AB184"/>
    <w:lvl w:ilvl="0" w:tplc="9C8E63D4">
      <w:numFmt w:val="bullet"/>
      <w:lvlText w:val="-"/>
      <w:lvlJc w:val="left"/>
      <w:pPr>
        <w:ind w:left="781" w:hanging="360"/>
      </w:pPr>
      <w:rPr>
        <w:rFonts w:ascii="Arial" w:eastAsia="Times New Roman" w:hAnsi="Arial" w:cs="Arial" w:hint="default"/>
      </w:rPr>
    </w:lvl>
    <w:lvl w:ilvl="1" w:tplc="040E0003" w:tentative="1">
      <w:start w:val="1"/>
      <w:numFmt w:val="bullet"/>
      <w:lvlText w:val="o"/>
      <w:lvlJc w:val="left"/>
      <w:pPr>
        <w:ind w:left="1501" w:hanging="360"/>
      </w:pPr>
      <w:rPr>
        <w:rFonts w:ascii="Courier New" w:hAnsi="Courier New" w:cs="Courier New" w:hint="default"/>
      </w:rPr>
    </w:lvl>
    <w:lvl w:ilvl="2" w:tplc="040E0005" w:tentative="1">
      <w:start w:val="1"/>
      <w:numFmt w:val="bullet"/>
      <w:lvlText w:val=""/>
      <w:lvlJc w:val="left"/>
      <w:pPr>
        <w:ind w:left="2221" w:hanging="360"/>
      </w:pPr>
      <w:rPr>
        <w:rFonts w:ascii="Wingdings" w:hAnsi="Wingdings" w:hint="default"/>
      </w:rPr>
    </w:lvl>
    <w:lvl w:ilvl="3" w:tplc="040E0001" w:tentative="1">
      <w:start w:val="1"/>
      <w:numFmt w:val="bullet"/>
      <w:lvlText w:val=""/>
      <w:lvlJc w:val="left"/>
      <w:pPr>
        <w:ind w:left="2941" w:hanging="360"/>
      </w:pPr>
      <w:rPr>
        <w:rFonts w:ascii="Symbol" w:hAnsi="Symbol" w:hint="default"/>
      </w:rPr>
    </w:lvl>
    <w:lvl w:ilvl="4" w:tplc="040E0003" w:tentative="1">
      <w:start w:val="1"/>
      <w:numFmt w:val="bullet"/>
      <w:lvlText w:val="o"/>
      <w:lvlJc w:val="left"/>
      <w:pPr>
        <w:ind w:left="3661" w:hanging="360"/>
      </w:pPr>
      <w:rPr>
        <w:rFonts w:ascii="Courier New" w:hAnsi="Courier New" w:cs="Courier New" w:hint="default"/>
      </w:rPr>
    </w:lvl>
    <w:lvl w:ilvl="5" w:tplc="040E0005" w:tentative="1">
      <w:start w:val="1"/>
      <w:numFmt w:val="bullet"/>
      <w:lvlText w:val=""/>
      <w:lvlJc w:val="left"/>
      <w:pPr>
        <w:ind w:left="4381" w:hanging="360"/>
      </w:pPr>
      <w:rPr>
        <w:rFonts w:ascii="Wingdings" w:hAnsi="Wingdings" w:hint="default"/>
      </w:rPr>
    </w:lvl>
    <w:lvl w:ilvl="6" w:tplc="040E0001" w:tentative="1">
      <w:start w:val="1"/>
      <w:numFmt w:val="bullet"/>
      <w:lvlText w:val=""/>
      <w:lvlJc w:val="left"/>
      <w:pPr>
        <w:ind w:left="5101" w:hanging="360"/>
      </w:pPr>
      <w:rPr>
        <w:rFonts w:ascii="Symbol" w:hAnsi="Symbol" w:hint="default"/>
      </w:rPr>
    </w:lvl>
    <w:lvl w:ilvl="7" w:tplc="040E0003" w:tentative="1">
      <w:start w:val="1"/>
      <w:numFmt w:val="bullet"/>
      <w:lvlText w:val="o"/>
      <w:lvlJc w:val="left"/>
      <w:pPr>
        <w:ind w:left="5821" w:hanging="360"/>
      </w:pPr>
      <w:rPr>
        <w:rFonts w:ascii="Courier New" w:hAnsi="Courier New" w:cs="Courier New" w:hint="default"/>
      </w:rPr>
    </w:lvl>
    <w:lvl w:ilvl="8" w:tplc="040E0005" w:tentative="1">
      <w:start w:val="1"/>
      <w:numFmt w:val="bullet"/>
      <w:lvlText w:val=""/>
      <w:lvlJc w:val="left"/>
      <w:pPr>
        <w:ind w:left="6541" w:hanging="360"/>
      </w:pPr>
      <w:rPr>
        <w:rFonts w:ascii="Wingdings" w:hAnsi="Wingdings" w:hint="default"/>
      </w:rPr>
    </w:lvl>
  </w:abstractNum>
  <w:abstractNum w:abstractNumId="43" w15:restartNumberingAfterBreak="0">
    <w:nsid w:val="7949435F"/>
    <w:multiLevelType w:val="hybridMultilevel"/>
    <w:tmpl w:val="6EAE967A"/>
    <w:lvl w:ilvl="0" w:tplc="63A402B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A834C07"/>
    <w:multiLevelType w:val="hybridMultilevel"/>
    <w:tmpl w:val="CFC8C2AA"/>
    <w:lvl w:ilvl="0" w:tplc="BC0CB28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6" w15:restartNumberingAfterBreak="0">
    <w:nsid w:val="7E473B62"/>
    <w:multiLevelType w:val="hybridMultilevel"/>
    <w:tmpl w:val="7B2EF1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6"/>
  </w:num>
  <w:num w:numId="2">
    <w:abstractNumId w:val="26"/>
  </w:num>
  <w:num w:numId="3">
    <w:abstractNumId w:val="22"/>
  </w:num>
  <w:num w:numId="4">
    <w:abstractNumId w:val="14"/>
  </w:num>
  <w:num w:numId="5">
    <w:abstractNumId w:val="43"/>
  </w:num>
  <w:num w:numId="6">
    <w:abstractNumId w:val="40"/>
  </w:num>
  <w:num w:numId="7">
    <w:abstractNumId w:val="24"/>
  </w:num>
  <w:num w:numId="8">
    <w:abstractNumId w:val="38"/>
  </w:num>
  <w:num w:numId="9">
    <w:abstractNumId w:val="35"/>
    <w:lvlOverride w:ilvl="0">
      <w:startOverride w:val="1"/>
    </w:lvlOverride>
  </w:num>
  <w:num w:numId="10">
    <w:abstractNumId w:val="28"/>
    <w:lvlOverride w:ilvl="0">
      <w:startOverride w:val="1"/>
    </w:lvlOverride>
  </w:num>
  <w:num w:numId="11">
    <w:abstractNumId w:val="7"/>
  </w:num>
  <w:num w:numId="12">
    <w:abstractNumId w:val="5"/>
  </w:num>
  <w:num w:numId="13">
    <w:abstractNumId w:val="4"/>
  </w:num>
  <w:num w:numId="14">
    <w:abstractNumId w:val="3"/>
  </w:num>
  <w:num w:numId="15">
    <w:abstractNumId w:val="6"/>
  </w:num>
  <w:num w:numId="16">
    <w:abstractNumId w:val="2"/>
  </w:num>
  <w:num w:numId="17">
    <w:abstractNumId w:val="1"/>
  </w:num>
  <w:num w:numId="18">
    <w:abstractNumId w:val="0"/>
  </w:num>
  <w:num w:numId="19">
    <w:abstractNumId w:val="20"/>
  </w:num>
  <w:num w:numId="20">
    <w:abstractNumId w:val="39"/>
  </w:num>
  <w:num w:numId="21">
    <w:abstractNumId w:val="25"/>
  </w:num>
  <w:num w:numId="22">
    <w:abstractNumId w:val="29"/>
  </w:num>
  <w:num w:numId="23">
    <w:abstractNumId w:val="19"/>
  </w:num>
  <w:num w:numId="24">
    <w:abstractNumId w:val="30"/>
  </w:num>
  <w:num w:numId="25">
    <w:abstractNumId w:val="33"/>
  </w:num>
  <w:num w:numId="26">
    <w:abstractNumId w:val="34"/>
  </w:num>
  <w:num w:numId="27">
    <w:abstractNumId w:val="23"/>
  </w:num>
  <w:num w:numId="28">
    <w:abstractNumId w:val="32"/>
  </w:num>
  <w:num w:numId="29">
    <w:abstractNumId w:val="45"/>
  </w:num>
  <w:num w:numId="30">
    <w:abstractNumId w:val="15"/>
  </w:num>
  <w:num w:numId="31">
    <w:abstractNumId w:val="21"/>
  </w:num>
  <w:num w:numId="32">
    <w:abstractNumId w:val="11"/>
  </w:num>
  <w:num w:numId="33">
    <w:abstractNumId w:val="42"/>
  </w:num>
  <w:num w:numId="34">
    <w:abstractNumId w:val="27"/>
  </w:num>
  <w:num w:numId="35">
    <w:abstractNumId w:val="13"/>
  </w:num>
  <w:num w:numId="36">
    <w:abstractNumId w:val="12"/>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44"/>
  </w:num>
  <w:num w:numId="40">
    <w:abstractNumId w:val="36"/>
  </w:num>
  <w:num w:numId="41">
    <w:abstractNumId w:val="4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NotTrackFormatting/>
  <w:defaultTabStop w:val="708"/>
  <w:hyphenationZone w:val="425"/>
  <w:drawingGridHorizontalSpacing w:val="10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F39"/>
    <w:rsid w:val="00000A13"/>
    <w:rsid w:val="00001566"/>
    <w:rsid w:val="0000209E"/>
    <w:rsid w:val="0000296A"/>
    <w:rsid w:val="00002B25"/>
    <w:rsid w:val="00002D86"/>
    <w:rsid w:val="00004601"/>
    <w:rsid w:val="00004820"/>
    <w:rsid w:val="00005070"/>
    <w:rsid w:val="0000577B"/>
    <w:rsid w:val="00005CB1"/>
    <w:rsid w:val="0000620E"/>
    <w:rsid w:val="00007911"/>
    <w:rsid w:val="00010185"/>
    <w:rsid w:val="00010316"/>
    <w:rsid w:val="00010B9E"/>
    <w:rsid w:val="00011072"/>
    <w:rsid w:val="000126C0"/>
    <w:rsid w:val="00012F94"/>
    <w:rsid w:val="000134E1"/>
    <w:rsid w:val="00015698"/>
    <w:rsid w:val="00015954"/>
    <w:rsid w:val="00016821"/>
    <w:rsid w:val="000266DF"/>
    <w:rsid w:val="00030089"/>
    <w:rsid w:val="00030950"/>
    <w:rsid w:val="000312F8"/>
    <w:rsid w:val="00031392"/>
    <w:rsid w:val="0003510E"/>
    <w:rsid w:val="0003631D"/>
    <w:rsid w:val="00037E00"/>
    <w:rsid w:val="000409D1"/>
    <w:rsid w:val="00041A01"/>
    <w:rsid w:val="00041C61"/>
    <w:rsid w:val="00041CC6"/>
    <w:rsid w:val="00042C57"/>
    <w:rsid w:val="00043254"/>
    <w:rsid w:val="0004430A"/>
    <w:rsid w:val="0004559C"/>
    <w:rsid w:val="00051EBA"/>
    <w:rsid w:val="00051FFE"/>
    <w:rsid w:val="000521A9"/>
    <w:rsid w:val="00054B91"/>
    <w:rsid w:val="00056956"/>
    <w:rsid w:val="000569E5"/>
    <w:rsid w:val="000605CF"/>
    <w:rsid w:val="000606D3"/>
    <w:rsid w:val="00061901"/>
    <w:rsid w:val="00061F31"/>
    <w:rsid w:val="00063146"/>
    <w:rsid w:val="00065F31"/>
    <w:rsid w:val="000673B6"/>
    <w:rsid w:val="0006762C"/>
    <w:rsid w:val="00067A9D"/>
    <w:rsid w:val="00071528"/>
    <w:rsid w:val="000715DF"/>
    <w:rsid w:val="00072768"/>
    <w:rsid w:val="000754A9"/>
    <w:rsid w:val="0008237B"/>
    <w:rsid w:val="00082B6C"/>
    <w:rsid w:val="00083697"/>
    <w:rsid w:val="0008465C"/>
    <w:rsid w:val="000848F3"/>
    <w:rsid w:val="00084D38"/>
    <w:rsid w:val="0008517A"/>
    <w:rsid w:val="00085FA1"/>
    <w:rsid w:val="00087302"/>
    <w:rsid w:val="0008734F"/>
    <w:rsid w:val="000876F8"/>
    <w:rsid w:val="00087E5A"/>
    <w:rsid w:val="00090E0A"/>
    <w:rsid w:val="0009361F"/>
    <w:rsid w:val="00093ECD"/>
    <w:rsid w:val="00097656"/>
    <w:rsid w:val="00097BA7"/>
    <w:rsid w:val="000A0B9D"/>
    <w:rsid w:val="000A0CF5"/>
    <w:rsid w:val="000A279D"/>
    <w:rsid w:val="000A3622"/>
    <w:rsid w:val="000A4FE0"/>
    <w:rsid w:val="000A55E8"/>
    <w:rsid w:val="000A5F66"/>
    <w:rsid w:val="000A6877"/>
    <w:rsid w:val="000A77B6"/>
    <w:rsid w:val="000B0C44"/>
    <w:rsid w:val="000B0E08"/>
    <w:rsid w:val="000B2F9E"/>
    <w:rsid w:val="000B42E9"/>
    <w:rsid w:val="000B6D4B"/>
    <w:rsid w:val="000B6E62"/>
    <w:rsid w:val="000C0363"/>
    <w:rsid w:val="000C0FF2"/>
    <w:rsid w:val="000C1188"/>
    <w:rsid w:val="000C18E2"/>
    <w:rsid w:val="000C1967"/>
    <w:rsid w:val="000C30C8"/>
    <w:rsid w:val="000C3581"/>
    <w:rsid w:val="000C5741"/>
    <w:rsid w:val="000C5CF6"/>
    <w:rsid w:val="000D1AA7"/>
    <w:rsid w:val="000D2985"/>
    <w:rsid w:val="000D2D58"/>
    <w:rsid w:val="000D307C"/>
    <w:rsid w:val="000D4E5F"/>
    <w:rsid w:val="000D587A"/>
    <w:rsid w:val="000D6435"/>
    <w:rsid w:val="000D7F9D"/>
    <w:rsid w:val="000E0D3D"/>
    <w:rsid w:val="000E526C"/>
    <w:rsid w:val="000E75F1"/>
    <w:rsid w:val="000E78AB"/>
    <w:rsid w:val="000E7903"/>
    <w:rsid w:val="000F0E85"/>
    <w:rsid w:val="000F2B9F"/>
    <w:rsid w:val="000F2F51"/>
    <w:rsid w:val="000F3ECB"/>
    <w:rsid w:val="000F4A1D"/>
    <w:rsid w:val="000F6B61"/>
    <w:rsid w:val="000F77BA"/>
    <w:rsid w:val="00101305"/>
    <w:rsid w:val="00101389"/>
    <w:rsid w:val="00101581"/>
    <w:rsid w:val="0010164A"/>
    <w:rsid w:val="00102233"/>
    <w:rsid w:val="00102A33"/>
    <w:rsid w:val="00103B96"/>
    <w:rsid w:val="00103C03"/>
    <w:rsid w:val="001044C3"/>
    <w:rsid w:val="00105328"/>
    <w:rsid w:val="0010623D"/>
    <w:rsid w:val="00107E04"/>
    <w:rsid w:val="00113E33"/>
    <w:rsid w:val="00115AC9"/>
    <w:rsid w:val="00115D1F"/>
    <w:rsid w:val="00115DA8"/>
    <w:rsid w:val="00116C65"/>
    <w:rsid w:val="0012363E"/>
    <w:rsid w:val="00123ACD"/>
    <w:rsid w:val="001240E7"/>
    <w:rsid w:val="001242BB"/>
    <w:rsid w:val="0012599F"/>
    <w:rsid w:val="00130877"/>
    <w:rsid w:val="00130C5B"/>
    <w:rsid w:val="00130F62"/>
    <w:rsid w:val="001314AC"/>
    <w:rsid w:val="001319BA"/>
    <w:rsid w:val="00132F13"/>
    <w:rsid w:val="00133843"/>
    <w:rsid w:val="00133A25"/>
    <w:rsid w:val="00134AC9"/>
    <w:rsid w:val="00136511"/>
    <w:rsid w:val="0013697A"/>
    <w:rsid w:val="001374C6"/>
    <w:rsid w:val="001376FC"/>
    <w:rsid w:val="00137F34"/>
    <w:rsid w:val="00140329"/>
    <w:rsid w:val="001404F5"/>
    <w:rsid w:val="00140AE8"/>
    <w:rsid w:val="0014236F"/>
    <w:rsid w:val="00142740"/>
    <w:rsid w:val="00143766"/>
    <w:rsid w:val="0014378F"/>
    <w:rsid w:val="00143E51"/>
    <w:rsid w:val="001441CA"/>
    <w:rsid w:val="00144460"/>
    <w:rsid w:val="001464CE"/>
    <w:rsid w:val="001477D9"/>
    <w:rsid w:val="0015012F"/>
    <w:rsid w:val="00150F37"/>
    <w:rsid w:val="001510F0"/>
    <w:rsid w:val="00153798"/>
    <w:rsid w:val="00153DD8"/>
    <w:rsid w:val="00154DB4"/>
    <w:rsid w:val="00155EED"/>
    <w:rsid w:val="00160278"/>
    <w:rsid w:val="001649EA"/>
    <w:rsid w:val="00165140"/>
    <w:rsid w:val="00171493"/>
    <w:rsid w:val="0017450D"/>
    <w:rsid w:val="00174DB5"/>
    <w:rsid w:val="001753A3"/>
    <w:rsid w:val="00175B5D"/>
    <w:rsid w:val="001767EB"/>
    <w:rsid w:val="00176D23"/>
    <w:rsid w:val="0017722B"/>
    <w:rsid w:val="00177A4E"/>
    <w:rsid w:val="00177B6D"/>
    <w:rsid w:val="00181459"/>
    <w:rsid w:val="00181F73"/>
    <w:rsid w:val="0018247B"/>
    <w:rsid w:val="001826BC"/>
    <w:rsid w:val="001828EF"/>
    <w:rsid w:val="00182C8B"/>
    <w:rsid w:val="00183C74"/>
    <w:rsid w:val="00184411"/>
    <w:rsid w:val="00184613"/>
    <w:rsid w:val="0018474B"/>
    <w:rsid w:val="00184C8D"/>
    <w:rsid w:val="00185420"/>
    <w:rsid w:val="00187FD9"/>
    <w:rsid w:val="0019069D"/>
    <w:rsid w:val="0019088A"/>
    <w:rsid w:val="00190C20"/>
    <w:rsid w:val="00190F8F"/>
    <w:rsid w:val="0019122D"/>
    <w:rsid w:val="00192DE0"/>
    <w:rsid w:val="001932A1"/>
    <w:rsid w:val="001953A5"/>
    <w:rsid w:val="00195784"/>
    <w:rsid w:val="00196111"/>
    <w:rsid w:val="00196162"/>
    <w:rsid w:val="001969BD"/>
    <w:rsid w:val="00197127"/>
    <w:rsid w:val="001979EE"/>
    <w:rsid w:val="001A1176"/>
    <w:rsid w:val="001A125D"/>
    <w:rsid w:val="001A2DB5"/>
    <w:rsid w:val="001A4A5E"/>
    <w:rsid w:val="001A5A11"/>
    <w:rsid w:val="001A76B1"/>
    <w:rsid w:val="001A7A0A"/>
    <w:rsid w:val="001A7B0A"/>
    <w:rsid w:val="001B48B2"/>
    <w:rsid w:val="001B4B9D"/>
    <w:rsid w:val="001B5EAB"/>
    <w:rsid w:val="001B7541"/>
    <w:rsid w:val="001C00D8"/>
    <w:rsid w:val="001C1474"/>
    <w:rsid w:val="001C151E"/>
    <w:rsid w:val="001C197A"/>
    <w:rsid w:val="001C2B8D"/>
    <w:rsid w:val="001C316E"/>
    <w:rsid w:val="001C4913"/>
    <w:rsid w:val="001C49C2"/>
    <w:rsid w:val="001D32F2"/>
    <w:rsid w:val="001D39AF"/>
    <w:rsid w:val="001D3C1E"/>
    <w:rsid w:val="001D46FF"/>
    <w:rsid w:val="001D6268"/>
    <w:rsid w:val="001E0459"/>
    <w:rsid w:val="001E1F69"/>
    <w:rsid w:val="001E25CD"/>
    <w:rsid w:val="001E370D"/>
    <w:rsid w:val="001E417D"/>
    <w:rsid w:val="001E41AA"/>
    <w:rsid w:val="001E62F0"/>
    <w:rsid w:val="001E6CAD"/>
    <w:rsid w:val="001E7E1A"/>
    <w:rsid w:val="001F0288"/>
    <w:rsid w:val="001F09EA"/>
    <w:rsid w:val="001F0AE5"/>
    <w:rsid w:val="001F0E89"/>
    <w:rsid w:val="001F186D"/>
    <w:rsid w:val="001F204A"/>
    <w:rsid w:val="001F73F2"/>
    <w:rsid w:val="001F77B9"/>
    <w:rsid w:val="00200ED2"/>
    <w:rsid w:val="002018B5"/>
    <w:rsid w:val="0020259B"/>
    <w:rsid w:val="00203B3E"/>
    <w:rsid w:val="00204C9F"/>
    <w:rsid w:val="00206BE3"/>
    <w:rsid w:val="002101C5"/>
    <w:rsid w:val="00212760"/>
    <w:rsid w:val="0021354F"/>
    <w:rsid w:val="00214C1D"/>
    <w:rsid w:val="00216829"/>
    <w:rsid w:val="00216A62"/>
    <w:rsid w:val="00216AF2"/>
    <w:rsid w:val="0021717C"/>
    <w:rsid w:val="002207D8"/>
    <w:rsid w:val="00220E6C"/>
    <w:rsid w:val="002216BC"/>
    <w:rsid w:val="00221705"/>
    <w:rsid w:val="00222214"/>
    <w:rsid w:val="00223D84"/>
    <w:rsid w:val="00224253"/>
    <w:rsid w:val="002249B8"/>
    <w:rsid w:val="002256E5"/>
    <w:rsid w:val="0022729D"/>
    <w:rsid w:val="00227F35"/>
    <w:rsid w:val="00230A9D"/>
    <w:rsid w:val="002317A7"/>
    <w:rsid w:val="002318D7"/>
    <w:rsid w:val="00233042"/>
    <w:rsid w:val="0023410D"/>
    <w:rsid w:val="00243345"/>
    <w:rsid w:val="00244DFB"/>
    <w:rsid w:val="002453A4"/>
    <w:rsid w:val="002463BA"/>
    <w:rsid w:val="00251624"/>
    <w:rsid w:val="00251E5B"/>
    <w:rsid w:val="00253C30"/>
    <w:rsid w:val="00254F30"/>
    <w:rsid w:val="0025795C"/>
    <w:rsid w:val="00261148"/>
    <w:rsid w:val="002625BD"/>
    <w:rsid w:val="002628B9"/>
    <w:rsid w:val="002638FC"/>
    <w:rsid w:val="00263D24"/>
    <w:rsid w:val="00264F16"/>
    <w:rsid w:val="00265440"/>
    <w:rsid w:val="00266C62"/>
    <w:rsid w:val="00267A40"/>
    <w:rsid w:val="0027006F"/>
    <w:rsid w:val="00270B36"/>
    <w:rsid w:val="00272524"/>
    <w:rsid w:val="002748E0"/>
    <w:rsid w:val="002759DF"/>
    <w:rsid w:val="002766CD"/>
    <w:rsid w:val="00277C7A"/>
    <w:rsid w:val="00280CDE"/>
    <w:rsid w:val="0028174E"/>
    <w:rsid w:val="0028371E"/>
    <w:rsid w:val="002853FF"/>
    <w:rsid w:val="00285C33"/>
    <w:rsid w:val="00287AAA"/>
    <w:rsid w:val="00287EBC"/>
    <w:rsid w:val="0029043C"/>
    <w:rsid w:val="002906F8"/>
    <w:rsid w:val="00290B93"/>
    <w:rsid w:val="0029143C"/>
    <w:rsid w:val="00292453"/>
    <w:rsid w:val="00294A60"/>
    <w:rsid w:val="00294F58"/>
    <w:rsid w:val="0029611C"/>
    <w:rsid w:val="00296566"/>
    <w:rsid w:val="0029684B"/>
    <w:rsid w:val="002969FF"/>
    <w:rsid w:val="002A03F3"/>
    <w:rsid w:val="002A12F7"/>
    <w:rsid w:val="002A1911"/>
    <w:rsid w:val="002A4191"/>
    <w:rsid w:val="002A4C44"/>
    <w:rsid w:val="002A6569"/>
    <w:rsid w:val="002A65A9"/>
    <w:rsid w:val="002B04A7"/>
    <w:rsid w:val="002B08B8"/>
    <w:rsid w:val="002B21C8"/>
    <w:rsid w:val="002B2321"/>
    <w:rsid w:val="002B3DEF"/>
    <w:rsid w:val="002B5C48"/>
    <w:rsid w:val="002B5F27"/>
    <w:rsid w:val="002B64B4"/>
    <w:rsid w:val="002C3EED"/>
    <w:rsid w:val="002C3FD7"/>
    <w:rsid w:val="002C4E80"/>
    <w:rsid w:val="002C4FA7"/>
    <w:rsid w:val="002C650E"/>
    <w:rsid w:val="002C72EF"/>
    <w:rsid w:val="002C7BC6"/>
    <w:rsid w:val="002C7C6E"/>
    <w:rsid w:val="002D6291"/>
    <w:rsid w:val="002D666C"/>
    <w:rsid w:val="002D76A0"/>
    <w:rsid w:val="002D7FB1"/>
    <w:rsid w:val="002E0A4F"/>
    <w:rsid w:val="002E0D47"/>
    <w:rsid w:val="002E2541"/>
    <w:rsid w:val="002E48E3"/>
    <w:rsid w:val="002E6487"/>
    <w:rsid w:val="002E7FB4"/>
    <w:rsid w:val="002F1B55"/>
    <w:rsid w:val="002F2AB3"/>
    <w:rsid w:val="002F66AC"/>
    <w:rsid w:val="002F6BCF"/>
    <w:rsid w:val="002F7E80"/>
    <w:rsid w:val="00301890"/>
    <w:rsid w:val="00302A49"/>
    <w:rsid w:val="00303C58"/>
    <w:rsid w:val="00303D01"/>
    <w:rsid w:val="00303EE3"/>
    <w:rsid w:val="00304F22"/>
    <w:rsid w:val="00305577"/>
    <w:rsid w:val="00305C25"/>
    <w:rsid w:val="00305E5D"/>
    <w:rsid w:val="00306669"/>
    <w:rsid w:val="00306676"/>
    <w:rsid w:val="003079BA"/>
    <w:rsid w:val="0031023A"/>
    <w:rsid w:val="00312B5A"/>
    <w:rsid w:val="00313422"/>
    <w:rsid w:val="00313A0D"/>
    <w:rsid w:val="00314C34"/>
    <w:rsid w:val="00314F8E"/>
    <w:rsid w:val="00315921"/>
    <w:rsid w:val="003219E9"/>
    <w:rsid w:val="00321F88"/>
    <w:rsid w:val="003223BF"/>
    <w:rsid w:val="0032455E"/>
    <w:rsid w:val="003260A4"/>
    <w:rsid w:val="00326491"/>
    <w:rsid w:val="0032675D"/>
    <w:rsid w:val="00326F3F"/>
    <w:rsid w:val="003303AB"/>
    <w:rsid w:val="00331430"/>
    <w:rsid w:val="00333A98"/>
    <w:rsid w:val="003345A7"/>
    <w:rsid w:val="00337ABE"/>
    <w:rsid w:val="0034015E"/>
    <w:rsid w:val="00340214"/>
    <w:rsid w:val="00342385"/>
    <w:rsid w:val="00342A89"/>
    <w:rsid w:val="00343612"/>
    <w:rsid w:val="00344338"/>
    <w:rsid w:val="00344671"/>
    <w:rsid w:val="003449CC"/>
    <w:rsid w:val="00347A7F"/>
    <w:rsid w:val="00347B04"/>
    <w:rsid w:val="00352416"/>
    <w:rsid w:val="003537CF"/>
    <w:rsid w:val="00353986"/>
    <w:rsid w:val="0035452F"/>
    <w:rsid w:val="0035505A"/>
    <w:rsid w:val="003606BA"/>
    <w:rsid w:val="00360FBE"/>
    <w:rsid w:val="003617E6"/>
    <w:rsid w:val="003627FE"/>
    <w:rsid w:val="00365BC2"/>
    <w:rsid w:val="00366DA0"/>
    <w:rsid w:val="00367D29"/>
    <w:rsid w:val="0037221B"/>
    <w:rsid w:val="003728D7"/>
    <w:rsid w:val="00376A07"/>
    <w:rsid w:val="0038047B"/>
    <w:rsid w:val="003806BB"/>
    <w:rsid w:val="00382049"/>
    <w:rsid w:val="00382F20"/>
    <w:rsid w:val="003839E4"/>
    <w:rsid w:val="00384D33"/>
    <w:rsid w:val="00385E1C"/>
    <w:rsid w:val="00387035"/>
    <w:rsid w:val="00387397"/>
    <w:rsid w:val="0039067F"/>
    <w:rsid w:val="00390AB1"/>
    <w:rsid w:val="00393D58"/>
    <w:rsid w:val="0039469F"/>
    <w:rsid w:val="00394ADA"/>
    <w:rsid w:val="00396D3F"/>
    <w:rsid w:val="003974EE"/>
    <w:rsid w:val="0039770B"/>
    <w:rsid w:val="00397EDB"/>
    <w:rsid w:val="003A0639"/>
    <w:rsid w:val="003A0E7F"/>
    <w:rsid w:val="003A1286"/>
    <w:rsid w:val="003A24B2"/>
    <w:rsid w:val="003A2F1F"/>
    <w:rsid w:val="003A3176"/>
    <w:rsid w:val="003A374F"/>
    <w:rsid w:val="003A3E95"/>
    <w:rsid w:val="003A637D"/>
    <w:rsid w:val="003A6BF4"/>
    <w:rsid w:val="003B09D6"/>
    <w:rsid w:val="003B1139"/>
    <w:rsid w:val="003B241F"/>
    <w:rsid w:val="003B2D5A"/>
    <w:rsid w:val="003B2EA4"/>
    <w:rsid w:val="003B3294"/>
    <w:rsid w:val="003B36AD"/>
    <w:rsid w:val="003B5921"/>
    <w:rsid w:val="003B6159"/>
    <w:rsid w:val="003B6676"/>
    <w:rsid w:val="003B74C5"/>
    <w:rsid w:val="003B7B21"/>
    <w:rsid w:val="003B7DE0"/>
    <w:rsid w:val="003C15E1"/>
    <w:rsid w:val="003C43AC"/>
    <w:rsid w:val="003C4E5B"/>
    <w:rsid w:val="003C688E"/>
    <w:rsid w:val="003C6C0F"/>
    <w:rsid w:val="003C6C5F"/>
    <w:rsid w:val="003C73C8"/>
    <w:rsid w:val="003D1265"/>
    <w:rsid w:val="003D2991"/>
    <w:rsid w:val="003D364A"/>
    <w:rsid w:val="003D44C0"/>
    <w:rsid w:val="003D5506"/>
    <w:rsid w:val="003D5DE3"/>
    <w:rsid w:val="003D6B3E"/>
    <w:rsid w:val="003D779E"/>
    <w:rsid w:val="003D7F19"/>
    <w:rsid w:val="003E0331"/>
    <w:rsid w:val="003E1216"/>
    <w:rsid w:val="003E22D3"/>
    <w:rsid w:val="003E339B"/>
    <w:rsid w:val="003E3A68"/>
    <w:rsid w:val="003E3DE4"/>
    <w:rsid w:val="003E3F50"/>
    <w:rsid w:val="003E5479"/>
    <w:rsid w:val="003E5A64"/>
    <w:rsid w:val="003E7040"/>
    <w:rsid w:val="003F0B2A"/>
    <w:rsid w:val="003F13D9"/>
    <w:rsid w:val="003F174E"/>
    <w:rsid w:val="003F17D0"/>
    <w:rsid w:val="003F4986"/>
    <w:rsid w:val="003F4A3D"/>
    <w:rsid w:val="004004AB"/>
    <w:rsid w:val="004008B2"/>
    <w:rsid w:val="00401304"/>
    <w:rsid w:val="004016AF"/>
    <w:rsid w:val="0040304A"/>
    <w:rsid w:val="00404354"/>
    <w:rsid w:val="004043C6"/>
    <w:rsid w:val="00404891"/>
    <w:rsid w:val="00406800"/>
    <w:rsid w:val="00406B75"/>
    <w:rsid w:val="00406D3A"/>
    <w:rsid w:val="00410479"/>
    <w:rsid w:val="0041070E"/>
    <w:rsid w:val="00414FA7"/>
    <w:rsid w:val="00415F5A"/>
    <w:rsid w:val="00416465"/>
    <w:rsid w:val="00416C7C"/>
    <w:rsid w:val="00416D0D"/>
    <w:rsid w:val="0041784A"/>
    <w:rsid w:val="004239FF"/>
    <w:rsid w:val="00423E84"/>
    <w:rsid w:val="00423EAF"/>
    <w:rsid w:val="00425E0B"/>
    <w:rsid w:val="0042695E"/>
    <w:rsid w:val="00426AB5"/>
    <w:rsid w:val="00426C1E"/>
    <w:rsid w:val="00427445"/>
    <w:rsid w:val="0042783C"/>
    <w:rsid w:val="00430203"/>
    <w:rsid w:val="0043153B"/>
    <w:rsid w:val="00432661"/>
    <w:rsid w:val="00432C16"/>
    <w:rsid w:val="00433856"/>
    <w:rsid w:val="00434BFF"/>
    <w:rsid w:val="00436649"/>
    <w:rsid w:val="00436E09"/>
    <w:rsid w:val="0044204C"/>
    <w:rsid w:val="00442E70"/>
    <w:rsid w:val="0044321B"/>
    <w:rsid w:val="00443845"/>
    <w:rsid w:val="004438D1"/>
    <w:rsid w:val="00443929"/>
    <w:rsid w:val="00443A0A"/>
    <w:rsid w:val="00443C20"/>
    <w:rsid w:val="00444574"/>
    <w:rsid w:val="004466FE"/>
    <w:rsid w:val="00447E64"/>
    <w:rsid w:val="00451FB2"/>
    <w:rsid w:val="004521FD"/>
    <w:rsid w:val="00453706"/>
    <w:rsid w:val="00454E74"/>
    <w:rsid w:val="00454EFE"/>
    <w:rsid w:val="0045604B"/>
    <w:rsid w:val="00456A5F"/>
    <w:rsid w:val="00457054"/>
    <w:rsid w:val="00460656"/>
    <w:rsid w:val="0046150E"/>
    <w:rsid w:val="004618EC"/>
    <w:rsid w:val="00461CF3"/>
    <w:rsid w:val="00462395"/>
    <w:rsid w:val="00462D68"/>
    <w:rsid w:val="0046309D"/>
    <w:rsid w:val="00464004"/>
    <w:rsid w:val="0046409B"/>
    <w:rsid w:val="004645A9"/>
    <w:rsid w:val="0046477C"/>
    <w:rsid w:val="004660D9"/>
    <w:rsid w:val="00466911"/>
    <w:rsid w:val="00470C81"/>
    <w:rsid w:val="00472226"/>
    <w:rsid w:val="00472F86"/>
    <w:rsid w:val="00475601"/>
    <w:rsid w:val="004758FF"/>
    <w:rsid w:val="00475A35"/>
    <w:rsid w:val="0047761C"/>
    <w:rsid w:val="00477A94"/>
    <w:rsid w:val="004802A6"/>
    <w:rsid w:val="00481ACB"/>
    <w:rsid w:val="00482ED5"/>
    <w:rsid w:val="00483722"/>
    <w:rsid w:val="00484DD9"/>
    <w:rsid w:val="00486085"/>
    <w:rsid w:val="00486140"/>
    <w:rsid w:val="00487AC9"/>
    <w:rsid w:val="00490081"/>
    <w:rsid w:val="004928F2"/>
    <w:rsid w:val="00493223"/>
    <w:rsid w:val="0049350B"/>
    <w:rsid w:val="00494115"/>
    <w:rsid w:val="00494747"/>
    <w:rsid w:val="004960C3"/>
    <w:rsid w:val="004960C9"/>
    <w:rsid w:val="004965BA"/>
    <w:rsid w:val="00496650"/>
    <w:rsid w:val="004A23A1"/>
    <w:rsid w:val="004A2CA6"/>
    <w:rsid w:val="004A3900"/>
    <w:rsid w:val="004A3F12"/>
    <w:rsid w:val="004A40DB"/>
    <w:rsid w:val="004A44DB"/>
    <w:rsid w:val="004A4858"/>
    <w:rsid w:val="004A753C"/>
    <w:rsid w:val="004A7C79"/>
    <w:rsid w:val="004B0F16"/>
    <w:rsid w:val="004B1FC4"/>
    <w:rsid w:val="004B300F"/>
    <w:rsid w:val="004B357D"/>
    <w:rsid w:val="004B45CF"/>
    <w:rsid w:val="004B5A27"/>
    <w:rsid w:val="004B5BE0"/>
    <w:rsid w:val="004B5C04"/>
    <w:rsid w:val="004B60E3"/>
    <w:rsid w:val="004B7127"/>
    <w:rsid w:val="004B79A4"/>
    <w:rsid w:val="004C00BB"/>
    <w:rsid w:val="004C0B72"/>
    <w:rsid w:val="004C3E06"/>
    <w:rsid w:val="004C4974"/>
    <w:rsid w:val="004C60E5"/>
    <w:rsid w:val="004D18EB"/>
    <w:rsid w:val="004D53A3"/>
    <w:rsid w:val="004D5630"/>
    <w:rsid w:val="004D5C2F"/>
    <w:rsid w:val="004D6415"/>
    <w:rsid w:val="004D6C1E"/>
    <w:rsid w:val="004D6D8C"/>
    <w:rsid w:val="004E0844"/>
    <w:rsid w:val="004E2022"/>
    <w:rsid w:val="004E25AD"/>
    <w:rsid w:val="004E2C35"/>
    <w:rsid w:val="004E35B8"/>
    <w:rsid w:val="004E41AA"/>
    <w:rsid w:val="004E44F1"/>
    <w:rsid w:val="004E5774"/>
    <w:rsid w:val="004E67C0"/>
    <w:rsid w:val="004E6967"/>
    <w:rsid w:val="004E7E2C"/>
    <w:rsid w:val="004E7F3B"/>
    <w:rsid w:val="004F18DD"/>
    <w:rsid w:val="004F419C"/>
    <w:rsid w:val="004F55F4"/>
    <w:rsid w:val="004F6E42"/>
    <w:rsid w:val="00500162"/>
    <w:rsid w:val="0050094B"/>
    <w:rsid w:val="00500A72"/>
    <w:rsid w:val="00501C52"/>
    <w:rsid w:val="00504440"/>
    <w:rsid w:val="00504CEE"/>
    <w:rsid w:val="00506088"/>
    <w:rsid w:val="0051032D"/>
    <w:rsid w:val="00511320"/>
    <w:rsid w:val="00511827"/>
    <w:rsid w:val="0051314E"/>
    <w:rsid w:val="00513919"/>
    <w:rsid w:val="005143C8"/>
    <w:rsid w:val="0051487D"/>
    <w:rsid w:val="0051487E"/>
    <w:rsid w:val="005150B5"/>
    <w:rsid w:val="00515614"/>
    <w:rsid w:val="00520455"/>
    <w:rsid w:val="0052145D"/>
    <w:rsid w:val="00522715"/>
    <w:rsid w:val="00523FC3"/>
    <w:rsid w:val="00524ECB"/>
    <w:rsid w:val="00525968"/>
    <w:rsid w:val="005272EF"/>
    <w:rsid w:val="0052749A"/>
    <w:rsid w:val="005305BA"/>
    <w:rsid w:val="005344BA"/>
    <w:rsid w:val="00535FAC"/>
    <w:rsid w:val="00536F25"/>
    <w:rsid w:val="005373DA"/>
    <w:rsid w:val="005374FC"/>
    <w:rsid w:val="0053753B"/>
    <w:rsid w:val="005412F0"/>
    <w:rsid w:val="00541BF9"/>
    <w:rsid w:val="00542141"/>
    <w:rsid w:val="005421C0"/>
    <w:rsid w:val="005422BA"/>
    <w:rsid w:val="00543245"/>
    <w:rsid w:val="0054389A"/>
    <w:rsid w:val="00545228"/>
    <w:rsid w:val="00545D0D"/>
    <w:rsid w:val="005466EA"/>
    <w:rsid w:val="00546707"/>
    <w:rsid w:val="00546D19"/>
    <w:rsid w:val="00547571"/>
    <w:rsid w:val="0054783A"/>
    <w:rsid w:val="005500FB"/>
    <w:rsid w:val="00556AEA"/>
    <w:rsid w:val="00557495"/>
    <w:rsid w:val="005574DF"/>
    <w:rsid w:val="00560266"/>
    <w:rsid w:val="00560720"/>
    <w:rsid w:val="00560C57"/>
    <w:rsid w:val="00562F1E"/>
    <w:rsid w:val="00562F57"/>
    <w:rsid w:val="00563804"/>
    <w:rsid w:val="00564003"/>
    <w:rsid w:val="005647F0"/>
    <w:rsid w:val="00565DDB"/>
    <w:rsid w:val="005661A3"/>
    <w:rsid w:val="00566A28"/>
    <w:rsid w:val="0056764A"/>
    <w:rsid w:val="00567FA2"/>
    <w:rsid w:val="005708C5"/>
    <w:rsid w:val="00571266"/>
    <w:rsid w:val="00571415"/>
    <w:rsid w:val="00572BC5"/>
    <w:rsid w:val="00572FF6"/>
    <w:rsid w:val="00574A74"/>
    <w:rsid w:val="00576107"/>
    <w:rsid w:val="00576A10"/>
    <w:rsid w:val="005778D2"/>
    <w:rsid w:val="005801BF"/>
    <w:rsid w:val="00580763"/>
    <w:rsid w:val="005810CD"/>
    <w:rsid w:val="00581518"/>
    <w:rsid w:val="00583440"/>
    <w:rsid w:val="00585147"/>
    <w:rsid w:val="00586B7E"/>
    <w:rsid w:val="005875C9"/>
    <w:rsid w:val="00591FD6"/>
    <w:rsid w:val="005922D5"/>
    <w:rsid w:val="005976CB"/>
    <w:rsid w:val="005A001F"/>
    <w:rsid w:val="005A18CC"/>
    <w:rsid w:val="005A33DE"/>
    <w:rsid w:val="005A4463"/>
    <w:rsid w:val="005A4EEE"/>
    <w:rsid w:val="005A5772"/>
    <w:rsid w:val="005A6401"/>
    <w:rsid w:val="005A6990"/>
    <w:rsid w:val="005B07D9"/>
    <w:rsid w:val="005B0E88"/>
    <w:rsid w:val="005B14C8"/>
    <w:rsid w:val="005B17C6"/>
    <w:rsid w:val="005B1992"/>
    <w:rsid w:val="005B290D"/>
    <w:rsid w:val="005B2C9B"/>
    <w:rsid w:val="005B3A64"/>
    <w:rsid w:val="005B40D2"/>
    <w:rsid w:val="005B4A3B"/>
    <w:rsid w:val="005B548E"/>
    <w:rsid w:val="005B5AA9"/>
    <w:rsid w:val="005B5C5A"/>
    <w:rsid w:val="005B749A"/>
    <w:rsid w:val="005C0FF8"/>
    <w:rsid w:val="005C10A6"/>
    <w:rsid w:val="005C21D3"/>
    <w:rsid w:val="005C297C"/>
    <w:rsid w:val="005C3006"/>
    <w:rsid w:val="005C5DA1"/>
    <w:rsid w:val="005C6E87"/>
    <w:rsid w:val="005C775B"/>
    <w:rsid w:val="005C7EC5"/>
    <w:rsid w:val="005D0604"/>
    <w:rsid w:val="005D060B"/>
    <w:rsid w:val="005D1819"/>
    <w:rsid w:val="005D1B10"/>
    <w:rsid w:val="005D305C"/>
    <w:rsid w:val="005D3276"/>
    <w:rsid w:val="005D3A25"/>
    <w:rsid w:val="005D6CEB"/>
    <w:rsid w:val="005D7448"/>
    <w:rsid w:val="005E03FC"/>
    <w:rsid w:val="005E1E21"/>
    <w:rsid w:val="005E1F9E"/>
    <w:rsid w:val="005E5479"/>
    <w:rsid w:val="005E5EBC"/>
    <w:rsid w:val="005E70EF"/>
    <w:rsid w:val="005E70F4"/>
    <w:rsid w:val="005F0428"/>
    <w:rsid w:val="005F08A0"/>
    <w:rsid w:val="005F0DF4"/>
    <w:rsid w:val="005F0F9A"/>
    <w:rsid w:val="005F220D"/>
    <w:rsid w:val="005F3A13"/>
    <w:rsid w:val="005F4C60"/>
    <w:rsid w:val="005F64DD"/>
    <w:rsid w:val="005F733B"/>
    <w:rsid w:val="005F7422"/>
    <w:rsid w:val="00600736"/>
    <w:rsid w:val="00601AD6"/>
    <w:rsid w:val="00603293"/>
    <w:rsid w:val="00604E46"/>
    <w:rsid w:val="006059B3"/>
    <w:rsid w:val="00605D0E"/>
    <w:rsid w:val="00606DBF"/>
    <w:rsid w:val="00607383"/>
    <w:rsid w:val="006102ED"/>
    <w:rsid w:val="00611279"/>
    <w:rsid w:val="006113E5"/>
    <w:rsid w:val="00613C6E"/>
    <w:rsid w:val="006158BD"/>
    <w:rsid w:val="0061610C"/>
    <w:rsid w:val="00616907"/>
    <w:rsid w:val="00616C2D"/>
    <w:rsid w:val="00617570"/>
    <w:rsid w:val="006217FB"/>
    <w:rsid w:val="00622971"/>
    <w:rsid w:val="006229E3"/>
    <w:rsid w:val="006242DA"/>
    <w:rsid w:val="00625E44"/>
    <w:rsid w:val="006270E3"/>
    <w:rsid w:val="006302B4"/>
    <w:rsid w:val="00630613"/>
    <w:rsid w:val="0063086C"/>
    <w:rsid w:val="00631561"/>
    <w:rsid w:val="00631C4D"/>
    <w:rsid w:val="00632748"/>
    <w:rsid w:val="006353E7"/>
    <w:rsid w:val="006409A1"/>
    <w:rsid w:val="006419DC"/>
    <w:rsid w:val="00641B3E"/>
    <w:rsid w:val="00641EEC"/>
    <w:rsid w:val="00642445"/>
    <w:rsid w:val="006424DA"/>
    <w:rsid w:val="00642828"/>
    <w:rsid w:val="00642AE1"/>
    <w:rsid w:val="00643DF5"/>
    <w:rsid w:val="00643ECF"/>
    <w:rsid w:val="00643FB5"/>
    <w:rsid w:val="00645DEF"/>
    <w:rsid w:val="00650E6D"/>
    <w:rsid w:val="00652524"/>
    <w:rsid w:val="00652BC6"/>
    <w:rsid w:val="0065371A"/>
    <w:rsid w:val="006537BD"/>
    <w:rsid w:val="00654B03"/>
    <w:rsid w:val="006579E6"/>
    <w:rsid w:val="00657E38"/>
    <w:rsid w:val="00660FFE"/>
    <w:rsid w:val="00662EB3"/>
    <w:rsid w:val="0066624D"/>
    <w:rsid w:val="0066655E"/>
    <w:rsid w:val="00667301"/>
    <w:rsid w:val="00667341"/>
    <w:rsid w:val="006701F4"/>
    <w:rsid w:val="00670C4B"/>
    <w:rsid w:val="00670CE9"/>
    <w:rsid w:val="00671170"/>
    <w:rsid w:val="006713EE"/>
    <w:rsid w:val="00675717"/>
    <w:rsid w:val="00675D9B"/>
    <w:rsid w:val="006777FA"/>
    <w:rsid w:val="006816D6"/>
    <w:rsid w:val="00686D79"/>
    <w:rsid w:val="00686F9A"/>
    <w:rsid w:val="00687B5F"/>
    <w:rsid w:val="00687CA0"/>
    <w:rsid w:val="00692861"/>
    <w:rsid w:val="0069663F"/>
    <w:rsid w:val="006966CB"/>
    <w:rsid w:val="00696998"/>
    <w:rsid w:val="00696DE3"/>
    <w:rsid w:val="00696EBB"/>
    <w:rsid w:val="00697CA1"/>
    <w:rsid w:val="006A107B"/>
    <w:rsid w:val="006A125E"/>
    <w:rsid w:val="006A13A9"/>
    <w:rsid w:val="006A1778"/>
    <w:rsid w:val="006A18EF"/>
    <w:rsid w:val="006A24FC"/>
    <w:rsid w:val="006A2A45"/>
    <w:rsid w:val="006A33A4"/>
    <w:rsid w:val="006A4926"/>
    <w:rsid w:val="006A4AD5"/>
    <w:rsid w:val="006A4E2B"/>
    <w:rsid w:val="006A68B6"/>
    <w:rsid w:val="006A700C"/>
    <w:rsid w:val="006A7AE4"/>
    <w:rsid w:val="006A7F01"/>
    <w:rsid w:val="006B0B06"/>
    <w:rsid w:val="006B0BBF"/>
    <w:rsid w:val="006B13B2"/>
    <w:rsid w:val="006B212C"/>
    <w:rsid w:val="006B3380"/>
    <w:rsid w:val="006B3817"/>
    <w:rsid w:val="006B3F7A"/>
    <w:rsid w:val="006B5D9A"/>
    <w:rsid w:val="006B62B6"/>
    <w:rsid w:val="006B7D54"/>
    <w:rsid w:val="006C1528"/>
    <w:rsid w:val="006C1DF6"/>
    <w:rsid w:val="006C2647"/>
    <w:rsid w:val="006C5E81"/>
    <w:rsid w:val="006C66DD"/>
    <w:rsid w:val="006C6DEB"/>
    <w:rsid w:val="006C7D64"/>
    <w:rsid w:val="006D0902"/>
    <w:rsid w:val="006D1316"/>
    <w:rsid w:val="006D13EE"/>
    <w:rsid w:val="006D2DDC"/>
    <w:rsid w:val="006D3618"/>
    <w:rsid w:val="006D539E"/>
    <w:rsid w:val="006D592E"/>
    <w:rsid w:val="006D5EF6"/>
    <w:rsid w:val="006D7420"/>
    <w:rsid w:val="006D7638"/>
    <w:rsid w:val="006D7963"/>
    <w:rsid w:val="006E03F1"/>
    <w:rsid w:val="006E1220"/>
    <w:rsid w:val="006E13A2"/>
    <w:rsid w:val="006E2473"/>
    <w:rsid w:val="006E2AE3"/>
    <w:rsid w:val="006E3935"/>
    <w:rsid w:val="006E3A4A"/>
    <w:rsid w:val="006E42F8"/>
    <w:rsid w:val="006E4DB5"/>
    <w:rsid w:val="006E5628"/>
    <w:rsid w:val="006E5980"/>
    <w:rsid w:val="006E6683"/>
    <w:rsid w:val="006E7065"/>
    <w:rsid w:val="006F224C"/>
    <w:rsid w:val="006F301B"/>
    <w:rsid w:val="006F3722"/>
    <w:rsid w:val="006F3C32"/>
    <w:rsid w:val="006F4747"/>
    <w:rsid w:val="006F4D47"/>
    <w:rsid w:val="006F4D9A"/>
    <w:rsid w:val="006F5998"/>
    <w:rsid w:val="006F5B40"/>
    <w:rsid w:val="006F5DBC"/>
    <w:rsid w:val="006F67D0"/>
    <w:rsid w:val="006F6DFF"/>
    <w:rsid w:val="007009CD"/>
    <w:rsid w:val="00701431"/>
    <w:rsid w:val="00701F0D"/>
    <w:rsid w:val="00702A24"/>
    <w:rsid w:val="007032AF"/>
    <w:rsid w:val="00703680"/>
    <w:rsid w:val="00703CD9"/>
    <w:rsid w:val="00703DCA"/>
    <w:rsid w:val="00703FD0"/>
    <w:rsid w:val="00707915"/>
    <w:rsid w:val="00707D92"/>
    <w:rsid w:val="00710C66"/>
    <w:rsid w:val="007111E6"/>
    <w:rsid w:val="00712C5C"/>
    <w:rsid w:val="00713CB5"/>
    <w:rsid w:val="00714FE3"/>
    <w:rsid w:val="00717977"/>
    <w:rsid w:val="007211A2"/>
    <w:rsid w:val="00722DE4"/>
    <w:rsid w:val="00724AC6"/>
    <w:rsid w:val="0072539E"/>
    <w:rsid w:val="0072555A"/>
    <w:rsid w:val="007301AA"/>
    <w:rsid w:val="00731919"/>
    <w:rsid w:val="00732082"/>
    <w:rsid w:val="00733226"/>
    <w:rsid w:val="00733537"/>
    <w:rsid w:val="00733D9F"/>
    <w:rsid w:val="0073480F"/>
    <w:rsid w:val="0073636C"/>
    <w:rsid w:val="0073796B"/>
    <w:rsid w:val="00737AB3"/>
    <w:rsid w:val="0074030C"/>
    <w:rsid w:val="007404FB"/>
    <w:rsid w:val="00742137"/>
    <w:rsid w:val="0074226F"/>
    <w:rsid w:val="0074297B"/>
    <w:rsid w:val="00746272"/>
    <w:rsid w:val="0074750B"/>
    <w:rsid w:val="00747CCD"/>
    <w:rsid w:val="00747E06"/>
    <w:rsid w:val="00752B89"/>
    <w:rsid w:val="00754AE6"/>
    <w:rsid w:val="0075779F"/>
    <w:rsid w:val="00757E1D"/>
    <w:rsid w:val="00761874"/>
    <w:rsid w:val="007631B8"/>
    <w:rsid w:val="00764046"/>
    <w:rsid w:val="007640D4"/>
    <w:rsid w:val="00765E6E"/>
    <w:rsid w:val="00765FF2"/>
    <w:rsid w:val="00766707"/>
    <w:rsid w:val="007671E5"/>
    <w:rsid w:val="00767B1C"/>
    <w:rsid w:val="007704E6"/>
    <w:rsid w:val="00771169"/>
    <w:rsid w:val="0077321C"/>
    <w:rsid w:val="007733AC"/>
    <w:rsid w:val="0077386F"/>
    <w:rsid w:val="00776092"/>
    <w:rsid w:val="00776ABA"/>
    <w:rsid w:val="007779EB"/>
    <w:rsid w:val="0078019D"/>
    <w:rsid w:val="00780A77"/>
    <w:rsid w:val="00780AA4"/>
    <w:rsid w:val="00780B7E"/>
    <w:rsid w:val="00781A96"/>
    <w:rsid w:val="00782773"/>
    <w:rsid w:val="007854BE"/>
    <w:rsid w:val="00786B97"/>
    <w:rsid w:val="00791743"/>
    <w:rsid w:val="00791D95"/>
    <w:rsid w:val="00792DF7"/>
    <w:rsid w:val="007931B7"/>
    <w:rsid w:val="007933D1"/>
    <w:rsid w:val="007938E1"/>
    <w:rsid w:val="0079451B"/>
    <w:rsid w:val="00795353"/>
    <w:rsid w:val="00796693"/>
    <w:rsid w:val="00797739"/>
    <w:rsid w:val="007A0AD7"/>
    <w:rsid w:val="007A144C"/>
    <w:rsid w:val="007A1B4C"/>
    <w:rsid w:val="007A1F39"/>
    <w:rsid w:val="007A675B"/>
    <w:rsid w:val="007A69AA"/>
    <w:rsid w:val="007A75F6"/>
    <w:rsid w:val="007B1977"/>
    <w:rsid w:val="007B2503"/>
    <w:rsid w:val="007B3DBC"/>
    <w:rsid w:val="007B434F"/>
    <w:rsid w:val="007B6695"/>
    <w:rsid w:val="007B6D88"/>
    <w:rsid w:val="007B7019"/>
    <w:rsid w:val="007B7197"/>
    <w:rsid w:val="007C04D8"/>
    <w:rsid w:val="007C082D"/>
    <w:rsid w:val="007C1975"/>
    <w:rsid w:val="007C1AA2"/>
    <w:rsid w:val="007C1D54"/>
    <w:rsid w:val="007C23B6"/>
    <w:rsid w:val="007C289A"/>
    <w:rsid w:val="007C3084"/>
    <w:rsid w:val="007C46B9"/>
    <w:rsid w:val="007C4B53"/>
    <w:rsid w:val="007C771F"/>
    <w:rsid w:val="007C7F27"/>
    <w:rsid w:val="007D0F8C"/>
    <w:rsid w:val="007D31D4"/>
    <w:rsid w:val="007D3779"/>
    <w:rsid w:val="007D3C2A"/>
    <w:rsid w:val="007D766B"/>
    <w:rsid w:val="007E29B1"/>
    <w:rsid w:val="007E4FDB"/>
    <w:rsid w:val="007E5832"/>
    <w:rsid w:val="007E66B5"/>
    <w:rsid w:val="007E730C"/>
    <w:rsid w:val="007F03D7"/>
    <w:rsid w:val="007F08E2"/>
    <w:rsid w:val="007F20CF"/>
    <w:rsid w:val="007F3A64"/>
    <w:rsid w:val="007F3E86"/>
    <w:rsid w:val="007F4D69"/>
    <w:rsid w:val="007F7923"/>
    <w:rsid w:val="00800902"/>
    <w:rsid w:val="00803A53"/>
    <w:rsid w:val="008043CB"/>
    <w:rsid w:val="008043D6"/>
    <w:rsid w:val="00804D71"/>
    <w:rsid w:val="00806FF8"/>
    <w:rsid w:val="0080752C"/>
    <w:rsid w:val="00807D1D"/>
    <w:rsid w:val="008105DB"/>
    <w:rsid w:val="00810F7F"/>
    <w:rsid w:val="0081182D"/>
    <w:rsid w:val="00812A67"/>
    <w:rsid w:val="0081338F"/>
    <w:rsid w:val="00814928"/>
    <w:rsid w:val="00817437"/>
    <w:rsid w:val="008177A0"/>
    <w:rsid w:val="00820699"/>
    <w:rsid w:val="00820DEF"/>
    <w:rsid w:val="0082126B"/>
    <w:rsid w:val="00822615"/>
    <w:rsid w:val="00825401"/>
    <w:rsid w:val="0082580E"/>
    <w:rsid w:val="00825FD9"/>
    <w:rsid w:val="00826904"/>
    <w:rsid w:val="00826FC5"/>
    <w:rsid w:val="0082716E"/>
    <w:rsid w:val="008322C2"/>
    <w:rsid w:val="008326D5"/>
    <w:rsid w:val="00832C3E"/>
    <w:rsid w:val="00832F6A"/>
    <w:rsid w:val="0083434E"/>
    <w:rsid w:val="008343DC"/>
    <w:rsid w:val="00836166"/>
    <w:rsid w:val="00836B65"/>
    <w:rsid w:val="00836CAC"/>
    <w:rsid w:val="0083781F"/>
    <w:rsid w:val="008406BF"/>
    <w:rsid w:val="008408BB"/>
    <w:rsid w:val="00841020"/>
    <w:rsid w:val="00842C46"/>
    <w:rsid w:val="008434E4"/>
    <w:rsid w:val="00843A74"/>
    <w:rsid w:val="008450D7"/>
    <w:rsid w:val="0084548D"/>
    <w:rsid w:val="00845A8E"/>
    <w:rsid w:val="00846673"/>
    <w:rsid w:val="008467CE"/>
    <w:rsid w:val="00847814"/>
    <w:rsid w:val="00847CA6"/>
    <w:rsid w:val="008513A8"/>
    <w:rsid w:val="0085170B"/>
    <w:rsid w:val="00852FF2"/>
    <w:rsid w:val="00853177"/>
    <w:rsid w:val="00853303"/>
    <w:rsid w:val="00857D19"/>
    <w:rsid w:val="00861074"/>
    <w:rsid w:val="00861B65"/>
    <w:rsid w:val="008630FB"/>
    <w:rsid w:val="00866DBC"/>
    <w:rsid w:val="008701BD"/>
    <w:rsid w:val="0087025C"/>
    <w:rsid w:val="00870E3D"/>
    <w:rsid w:val="008715DF"/>
    <w:rsid w:val="00871B77"/>
    <w:rsid w:val="00871E2A"/>
    <w:rsid w:val="00872CC1"/>
    <w:rsid w:val="00872F14"/>
    <w:rsid w:val="00873712"/>
    <w:rsid w:val="0087605D"/>
    <w:rsid w:val="00876682"/>
    <w:rsid w:val="0088097D"/>
    <w:rsid w:val="0088115E"/>
    <w:rsid w:val="00883085"/>
    <w:rsid w:val="0088380D"/>
    <w:rsid w:val="0088387E"/>
    <w:rsid w:val="008839FD"/>
    <w:rsid w:val="0088623A"/>
    <w:rsid w:val="008934A0"/>
    <w:rsid w:val="008943A1"/>
    <w:rsid w:val="00896941"/>
    <w:rsid w:val="008A2D43"/>
    <w:rsid w:val="008A2E0E"/>
    <w:rsid w:val="008A3F60"/>
    <w:rsid w:val="008A4691"/>
    <w:rsid w:val="008A58EB"/>
    <w:rsid w:val="008A6EF4"/>
    <w:rsid w:val="008B13BD"/>
    <w:rsid w:val="008B35A0"/>
    <w:rsid w:val="008B3DAC"/>
    <w:rsid w:val="008B3DC3"/>
    <w:rsid w:val="008B46BE"/>
    <w:rsid w:val="008B57BF"/>
    <w:rsid w:val="008B668D"/>
    <w:rsid w:val="008B6AEB"/>
    <w:rsid w:val="008C1858"/>
    <w:rsid w:val="008C278A"/>
    <w:rsid w:val="008C2A10"/>
    <w:rsid w:val="008C31AE"/>
    <w:rsid w:val="008C4C66"/>
    <w:rsid w:val="008C5038"/>
    <w:rsid w:val="008C5EDD"/>
    <w:rsid w:val="008C680A"/>
    <w:rsid w:val="008D153F"/>
    <w:rsid w:val="008D1E71"/>
    <w:rsid w:val="008D269E"/>
    <w:rsid w:val="008D400C"/>
    <w:rsid w:val="008D5C47"/>
    <w:rsid w:val="008D5EC6"/>
    <w:rsid w:val="008D699B"/>
    <w:rsid w:val="008E47B0"/>
    <w:rsid w:val="008E5495"/>
    <w:rsid w:val="008E6437"/>
    <w:rsid w:val="008E7B22"/>
    <w:rsid w:val="008F0454"/>
    <w:rsid w:val="008F08E1"/>
    <w:rsid w:val="008F0B8A"/>
    <w:rsid w:val="008F14F6"/>
    <w:rsid w:val="008F1F81"/>
    <w:rsid w:val="008F2F65"/>
    <w:rsid w:val="008F6266"/>
    <w:rsid w:val="008F6844"/>
    <w:rsid w:val="008F7C9C"/>
    <w:rsid w:val="00900079"/>
    <w:rsid w:val="009017F8"/>
    <w:rsid w:val="009018A3"/>
    <w:rsid w:val="009026C2"/>
    <w:rsid w:val="00902D2E"/>
    <w:rsid w:val="00903862"/>
    <w:rsid w:val="00905944"/>
    <w:rsid w:val="00905A2B"/>
    <w:rsid w:val="00906A1D"/>
    <w:rsid w:val="00907001"/>
    <w:rsid w:val="00907385"/>
    <w:rsid w:val="009079BB"/>
    <w:rsid w:val="00907C66"/>
    <w:rsid w:val="00912626"/>
    <w:rsid w:val="0091606C"/>
    <w:rsid w:val="00916228"/>
    <w:rsid w:val="009171A5"/>
    <w:rsid w:val="0091733D"/>
    <w:rsid w:val="00917455"/>
    <w:rsid w:val="00917D33"/>
    <w:rsid w:val="00924370"/>
    <w:rsid w:val="00925366"/>
    <w:rsid w:val="0092558C"/>
    <w:rsid w:val="00925A74"/>
    <w:rsid w:val="00926175"/>
    <w:rsid w:val="009263B1"/>
    <w:rsid w:val="009315D8"/>
    <w:rsid w:val="00934694"/>
    <w:rsid w:val="00935260"/>
    <w:rsid w:val="00936FC8"/>
    <w:rsid w:val="0093758D"/>
    <w:rsid w:val="009379DE"/>
    <w:rsid w:val="00937B54"/>
    <w:rsid w:val="00942E39"/>
    <w:rsid w:val="009440A1"/>
    <w:rsid w:val="0094429B"/>
    <w:rsid w:val="009452A0"/>
    <w:rsid w:val="009511FE"/>
    <w:rsid w:val="0095230C"/>
    <w:rsid w:val="009536B7"/>
    <w:rsid w:val="0095599E"/>
    <w:rsid w:val="00956439"/>
    <w:rsid w:val="00956873"/>
    <w:rsid w:val="00957A6E"/>
    <w:rsid w:val="0096381B"/>
    <w:rsid w:val="0096463A"/>
    <w:rsid w:val="00967890"/>
    <w:rsid w:val="00967C24"/>
    <w:rsid w:val="00970696"/>
    <w:rsid w:val="00971D84"/>
    <w:rsid w:val="009722AD"/>
    <w:rsid w:val="00972538"/>
    <w:rsid w:val="0097257D"/>
    <w:rsid w:val="0097455F"/>
    <w:rsid w:val="00975B50"/>
    <w:rsid w:val="00976C9F"/>
    <w:rsid w:val="0098007B"/>
    <w:rsid w:val="00980CF6"/>
    <w:rsid w:val="00980D5C"/>
    <w:rsid w:val="009824DC"/>
    <w:rsid w:val="009836B8"/>
    <w:rsid w:val="00984503"/>
    <w:rsid w:val="00985849"/>
    <w:rsid w:val="009906E4"/>
    <w:rsid w:val="00990DB3"/>
    <w:rsid w:val="009925AC"/>
    <w:rsid w:val="00992CE5"/>
    <w:rsid w:val="00993344"/>
    <w:rsid w:val="009935CA"/>
    <w:rsid w:val="00993C28"/>
    <w:rsid w:val="009963E5"/>
    <w:rsid w:val="0099785A"/>
    <w:rsid w:val="009A156D"/>
    <w:rsid w:val="009A1645"/>
    <w:rsid w:val="009A242B"/>
    <w:rsid w:val="009A2AB6"/>
    <w:rsid w:val="009A2ABC"/>
    <w:rsid w:val="009A2E19"/>
    <w:rsid w:val="009A2E26"/>
    <w:rsid w:val="009A40B8"/>
    <w:rsid w:val="009A4526"/>
    <w:rsid w:val="009A4BAA"/>
    <w:rsid w:val="009A6482"/>
    <w:rsid w:val="009A7A7F"/>
    <w:rsid w:val="009B12E8"/>
    <w:rsid w:val="009B18C0"/>
    <w:rsid w:val="009B23A8"/>
    <w:rsid w:val="009B3399"/>
    <w:rsid w:val="009B5123"/>
    <w:rsid w:val="009B57E0"/>
    <w:rsid w:val="009B5E6A"/>
    <w:rsid w:val="009B63B4"/>
    <w:rsid w:val="009B6BF8"/>
    <w:rsid w:val="009B770F"/>
    <w:rsid w:val="009B7893"/>
    <w:rsid w:val="009C045A"/>
    <w:rsid w:val="009C2538"/>
    <w:rsid w:val="009C3238"/>
    <w:rsid w:val="009C3A9F"/>
    <w:rsid w:val="009C723D"/>
    <w:rsid w:val="009D0C36"/>
    <w:rsid w:val="009D21FE"/>
    <w:rsid w:val="009D57D7"/>
    <w:rsid w:val="009D7F3D"/>
    <w:rsid w:val="009E0D2A"/>
    <w:rsid w:val="009E11F9"/>
    <w:rsid w:val="009E1873"/>
    <w:rsid w:val="009E238B"/>
    <w:rsid w:val="009E2738"/>
    <w:rsid w:val="009E64FB"/>
    <w:rsid w:val="009E6DF1"/>
    <w:rsid w:val="009F1BBF"/>
    <w:rsid w:val="009F4035"/>
    <w:rsid w:val="009F48EC"/>
    <w:rsid w:val="009F4941"/>
    <w:rsid w:val="009F567A"/>
    <w:rsid w:val="009F5710"/>
    <w:rsid w:val="009F5712"/>
    <w:rsid w:val="009F58B9"/>
    <w:rsid w:val="00A038D2"/>
    <w:rsid w:val="00A05473"/>
    <w:rsid w:val="00A059CC"/>
    <w:rsid w:val="00A07735"/>
    <w:rsid w:val="00A111D7"/>
    <w:rsid w:val="00A125E7"/>
    <w:rsid w:val="00A155B9"/>
    <w:rsid w:val="00A15860"/>
    <w:rsid w:val="00A16D0D"/>
    <w:rsid w:val="00A20EEA"/>
    <w:rsid w:val="00A21744"/>
    <w:rsid w:val="00A217BE"/>
    <w:rsid w:val="00A22652"/>
    <w:rsid w:val="00A22D60"/>
    <w:rsid w:val="00A248F1"/>
    <w:rsid w:val="00A24D3D"/>
    <w:rsid w:val="00A24E70"/>
    <w:rsid w:val="00A250AD"/>
    <w:rsid w:val="00A26141"/>
    <w:rsid w:val="00A27209"/>
    <w:rsid w:val="00A277CE"/>
    <w:rsid w:val="00A30D7D"/>
    <w:rsid w:val="00A320D8"/>
    <w:rsid w:val="00A33B71"/>
    <w:rsid w:val="00A33D41"/>
    <w:rsid w:val="00A3476B"/>
    <w:rsid w:val="00A34E8A"/>
    <w:rsid w:val="00A35AB1"/>
    <w:rsid w:val="00A36B45"/>
    <w:rsid w:val="00A376F2"/>
    <w:rsid w:val="00A3778A"/>
    <w:rsid w:val="00A37DA6"/>
    <w:rsid w:val="00A44345"/>
    <w:rsid w:val="00A510D9"/>
    <w:rsid w:val="00A51BB1"/>
    <w:rsid w:val="00A51D44"/>
    <w:rsid w:val="00A52DCF"/>
    <w:rsid w:val="00A53244"/>
    <w:rsid w:val="00A53AC9"/>
    <w:rsid w:val="00A546D2"/>
    <w:rsid w:val="00A54D8D"/>
    <w:rsid w:val="00A55BDF"/>
    <w:rsid w:val="00A60888"/>
    <w:rsid w:val="00A61199"/>
    <w:rsid w:val="00A619D4"/>
    <w:rsid w:val="00A61A64"/>
    <w:rsid w:val="00A61F01"/>
    <w:rsid w:val="00A648A7"/>
    <w:rsid w:val="00A67531"/>
    <w:rsid w:val="00A71B0F"/>
    <w:rsid w:val="00A7236E"/>
    <w:rsid w:val="00A726E3"/>
    <w:rsid w:val="00A731BE"/>
    <w:rsid w:val="00A738ED"/>
    <w:rsid w:val="00A73D2A"/>
    <w:rsid w:val="00A74BC3"/>
    <w:rsid w:val="00A75C79"/>
    <w:rsid w:val="00A7691D"/>
    <w:rsid w:val="00A80B86"/>
    <w:rsid w:val="00A827A3"/>
    <w:rsid w:val="00A84915"/>
    <w:rsid w:val="00A85CF9"/>
    <w:rsid w:val="00A85F6B"/>
    <w:rsid w:val="00A86FFB"/>
    <w:rsid w:val="00A87865"/>
    <w:rsid w:val="00A87E4D"/>
    <w:rsid w:val="00A90A9C"/>
    <w:rsid w:val="00A90DBD"/>
    <w:rsid w:val="00A911C2"/>
    <w:rsid w:val="00A91A6F"/>
    <w:rsid w:val="00A927D0"/>
    <w:rsid w:val="00A94F88"/>
    <w:rsid w:val="00A96E9C"/>
    <w:rsid w:val="00AA081E"/>
    <w:rsid w:val="00AA0E8F"/>
    <w:rsid w:val="00AA1AE5"/>
    <w:rsid w:val="00AA45E6"/>
    <w:rsid w:val="00AA49D1"/>
    <w:rsid w:val="00AA7A35"/>
    <w:rsid w:val="00AB0366"/>
    <w:rsid w:val="00AB1774"/>
    <w:rsid w:val="00AB2316"/>
    <w:rsid w:val="00AB391E"/>
    <w:rsid w:val="00AB47CE"/>
    <w:rsid w:val="00AB5802"/>
    <w:rsid w:val="00AB6084"/>
    <w:rsid w:val="00AB729A"/>
    <w:rsid w:val="00AB72AB"/>
    <w:rsid w:val="00AC0AFA"/>
    <w:rsid w:val="00AC39A7"/>
    <w:rsid w:val="00AD0EF1"/>
    <w:rsid w:val="00AD2BCA"/>
    <w:rsid w:val="00AD562C"/>
    <w:rsid w:val="00AD5FB9"/>
    <w:rsid w:val="00AD717D"/>
    <w:rsid w:val="00AD7453"/>
    <w:rsid w:val="00AE015E"/>
    <w:rsid w:val="00AE1317"/>
    <w:rsid w:val="00AE155E"/>
    <w:rsid w:val="00AE23A5"/>
    <w:rsid w:val="00AE2E92"/>
    <w:rsid w:val="00AE3F3D"/>
    <w:rsid w:val="00AE7B98"/>
    <w:rsid w:val="00AF0691"/>
    <w:rsid w:val="00AF0A2B"/>
    <w:rsid w:val="00AF15D7"/>
    <w:rsid w:val="00AF160E"/>
    <w:rsid w:val="00AF306D"/>
    <w:rsid w:val="00AF5552"/>
    <w:rsid w:val="00AF6F0D"/>
    <w:rsid w:val="00AF7189"/>
    <w:rsid w:val="00AF71DC"/>
    <w:rsid w:val="00B00DCB"/>
    <w:rsid w:val="00B01596"/>
    <w:rsid w:val="00B03650"/>
    <w:rsid w:val="00B06452"/>
    <w:rsid w:val="00B06C98"/>
    <w:rsid w:val="00B07A03"/>
    <w:rsid w:val="00B10804"/>
    <w:rsid w:val="00B112ED"/>
    <w:rsid w:val="00B11442"/>
    <w:rsid w:val="00B11501"/>
    <w:rsid w:val="00B1298A"/>
    <w:rsid w:val="00B1333F"/>
    <w:rsid w:val="00B14732"/>
    <w:rsid w:val="00B1488B"/>
    <w:rsid w:val="00B149F4"/>
    <w:rsid w:val="00B15926"/>
    <w:rsid w:val="00B1593C"/>
    <w:rsid w:val="00B200ED"/>
    <w:rsid w:val="00B230CC"/>
    <w:rsid w:val="00B23F07"/>
    <w:rsid w:val="00B244F8"/>
    <w:rsid w:val="00B25362"/>
    <w:rsid w:val="00B26739"/>
    <w:rsid w:val="00B272B3"/>
    <w:rsid w:val="00B27C2A"/>
    <w:rsid w:val="00B27F7B"/>
    <w:rsid w:val="00B3016F"/>
    <w:rsid w:val="00B31111"/>
    <w:rsid w:val="00B3148C"/>
    <w:rsid w:val="00B31E57"/>
    <w:rsid w:val="00B32360"/>
    <w:rsid w:val="00B3619A"/>
    <w:rsid w:val="00B36822"/>
    <w:rsid w:val="00B40572"/>
    <w:rsid w:val="00B40693"/>
    <w:rsid w:val="00B410D3"/>
    <w:rsid w:val="00B415A0"/>
    <w:rsid w:val="00B41E2C"/>
    <w:rsid w:val="00B43469"/>
    <w:rsid w:val="00B43EBC"/>
    <w:rsid w:val="00B443A5"/>
    <w:rsid w:val="00B447C4"/>
    <w:rsid w:val="00B44991"/>
    <w:rsid w:val="00B4574C"/>
    <w:rsid w:val="00B45E18"/>
    <w:rsid w:val="00B4694E"/>
    <w:rsid w:val="00B46EFD"/>
    <w:rsid w:val="00B4731C"/>
    <w:rsid w:val="00B47D0F"/>
    <w:rsid w:val="00B50B13"/>
    <w:rsid w:val="00B51B57"/>
    <w:rsid w:val="00B51DCF"/>
    <w:rsid w:val="00B52302"/>
    <w:rsid w:val="00B52980"/>
    <w:rsid w:val="00B52AF6"/>
    <w:rsid w:val="00B5398E"/>
    <w:rsid w:val="00B54664"/>
    <w:rsid w:val="00B56920"/>
    <w:rsid w:val="00B57B2B"/>
    <w:rsid w:val="00B608C1"/>
    <w:rsid w:val="00B61FF3"/>
    <w:rsid w:val="00B62618"/>
    <w:rsid w:val="00B641F3"/>
    <w:rsid w:val="00B642EC"/>
    <w:rsid w:val="00B649C1"/>
    <w:rsid w:val="00B64F4F"/>
    <w:rsid w:val="00B64FFC"/>
    <w:rsid w:val="00B65AFC"/>
    <w:rsid w:val="00B66598"/>
    <w:rsid w:val="00B67A70"/>
    <w:rsid w:val="00B70346"/>
    <w:rsid w:val="00B7041B"/>
    <w:rsid w:val="00B71962"/>
    <w:rsid w:val="00B73C83"/>
    <w:rsid w:val="00B73F72"/>
    <w:rsid w:val="00B74379"/>
    <w:rsid w:val="00B748C0"/>
    <w:rsid w:val="00B74ACC"/>
    <w:rsid w:val="00B75083"/>
    <w:rsid w:val="00B75327"/>
    <w:rsid w:val="00B76ABC"/>
    <w:rsid w:val="00B76FE4"/>
    <w:rsid w:val="00B77C4B"/>
    <w:rsid w:val="00B81011"/>
    <w:rsid w:val="00B81A29"/>
    <w:rsid w:val="00B836EC"/>
    <w:rsid w:val="00B84318"/>
    <w:rsid w:val="00B84EEC"/>
    <w:rsid w:val="00B86134"/>
    <w:rsid w:val="00B86737"/>
    <w:rsid w:val="00B86A90"/>
    <w:rsid w:val="00B86DE0"/>
    <w:rsid w:val="00B87362"/>
    <w:rsid w:val="00B911D9"/>
    <w:rsid w:val="00B91C25"/>
    <w:rsid w:val="00B93B6A"/>
    <w:rsid w:val="00B94201"/>
    <w:rsid w:val="00B94527"/>
    <w:rsid w:val="00B97088"/>
    <w:rsid w:val="00BA0A08"/>
    <w:rsid w:val="00BA1E44"/>
    <w:rsid w:val="00BA27FD"/>
    <w:rsid w:val="00BA39DA"/>
    <w:rsid w:val="00BA47EB"/>
    <w:rsid w:val="00BA48C1"/>
    <w:rsid w:val="00BA4C6F"/>
    <w:rsid w:val="00BA52E6"/>
    <w:rsid w:val="00BA538C"/>
    <w:rsid w:val="00BB2B20"/>
    <w:rsid w:val="00BB2D52"/>
    <w:rsid w:val="00BB4609"/>
    <w:rsid w:val="00BB5814"/>
    <w:rsid w:val="00BB613F"/>
    <w:rsid w:val="00BB6878"/>
    <w:rsid w:val="00BB6E72"/>
    <w:rsid w:val="00BB744E"/>
    <w:rsid w:val="00BC004C"/>
    <w:rsid w:val="00BC00DB"/>
    <w:rsid w:val="00BC04EA"/>
    <w:rsid w:val="00BC07A3"/>
    <w:rsid w:val="00BC081F"/>
    <w:rsid w:val="00BC3927"/>
    <w:rsid w:val="00BC6BF3"/>
    <w:rsid w:val="00BC7B76"/>
    <w:rsid w:val="00BC7E12"/>
    <w:rsid w:val="00BD0719"/>
    <w:rsid w:val="00BD0F9B"/>
    <w:rsid w:val="00BD17E1"/>
    <w:rsid w:val="00BD4E3D"/>
    <w:rsid w:val="00BD599B"/>
    <w:rsid w:val="00BD668E"/>
    <w:rsid w:val="00BD6837"/>
    <w:rsid w:val="00BD6838"/>
    <w:rsid w:val="00BD75A5"/>
    <w:rsid w:val="00BD7B95"/>
    <w:rsid w:val="00BE098A"/>
    <w:rsid w:val="00BE0EC4"/>
    <w:rsid w:val="00BE0FAD"/>
    <w:rsid w:val="00BE471A"/>
    <w:rsid w:val="00BE634A"/>
    <w:rsid w:val="00BE63AC"/>
    <w:rsid w:val="00BE7B55"/>
    <w:rsid w:val="00BF0F2B"/>
    <w:rsid w:val="00BF2670"/>
    <w:rsid w:val="00BF3D1F"/>
    <w:rsid w:val="00BF5262"/>
    <w:rsid w:val="00BF5279"/>
    <w:rsid w:val="00BF7581"/>
    <w:rsid w:val="00BF7BC2"/>
    <w:rsid w:val="00C03388"/>
    <w:rsid w:val="00C03FB6"/>
    <w:rsid w:val="00C04F2C"/>
    <w:rsid w:val="00C04F9B"/>
    <w:rsid w:val="00C05126"/>
    <w:rsid w:val="00C05CBD"/>
    <w:rsid w:val="00C0733A"/>
    <w:rsid w:val="00C104E4"/>
    <w:rsid w:val="00C1142D"/>
    <w:rsid w:val="00C1159B"/>
    <w:rsid w:val="00C122D8"/>
    <w:rsid w:val="00C14528"/>
    <w:rsid w:val="00C14B45"/>
    <w:rsid w:val="00C15C5F"/>
    <w:rsid w:val="00C15F1C"/>
    <w:rsid w:val="00C211FC"/>
    <w:rsid w:val="00C21576"/>
    <w:rsid w:val="00C2241E"/>
    <w:rsid w:val="00C23CAE"/>
    <w:rsid w:val="00C24509"/>
    <w:rsid w:val="00C300A2"/>
    <w:rsid w:val="00C3184D"/>
    <w:rsid w:val="00C344E6"/>
    <w:rsid w:val="00C367D1"/>
    <w:rsid w:val="00C41D19"/>
    <w:rsid w:val="00C42A49"/>
    <w:rsid w:val="00C43D6D"/>
    <w:rsid w:val="00C45C04"/>
    <w:rsid w:val="00C46C0D"/>
    <w:rsid w:val="00C46F6E"/>
    <w:rsid w:val="00C50D03"/>
    <w:rsid w:val="00C51D71"/>
    <w:rsid w:val="00C537EE"/>
    <w:rsid w:val="00C53941"/>
    <w:rsid w:val="00C54AF8"/>
    <w:rsid w:val="00C551CC"/>
    <w:rsid w:val="00C56D96"/>
    <w:rsid w:val="00C56E20"/>
    <w:rsid w:val="00C5782D"/>
    <w:rsid w:val="00C61B9C"/>
    <w:rsid w:val="00C626B6"/>
    <w:rsid w:val="00C63CF8"/>
    <w:rsid w:val="00C63D71"/>
    <w:rsid w:val="00C648D9"/>
    <w:rsid w:val="00C64B3C"/>
    <w:rsid w:val="00C65F4E"/>
    <w:rsid w:val="00C66C7D"/>
    <w:rsid w:val="00C70036"/>
    <w:rsid w:val="00C7079F"/>
    <w:rsid w:val="00C710E3"/>
    <w:rsid w:val="00C7135C"/>
    <w:rsid w:val="00C72E6F"/>
    <w:rsid w:val="00C73E87"/>
    <w:rsid w:val="00C7428B"/>
    <w:rsid w:val="00C7455D"/>
    <w:rsid w:val="00C7515C"/>
    <w:rsid w:val="00C76C9E"/>
    <w:rsid w:val="00C8063E"/>
    <w:rsid w:val="00C822B1"/>
    <w:rsid w:val="00C864F6"/>
    <w:rsid w:val="00C86F48"/>
    <w:rsid w:val="00C87A57"/>
    <w:rsid w:val="00C90F74"/>
    <w:rsid w:val="00C91014"/>
    <w:rsid w:val="00C915CE"/>
    <w:rsid w:val="00C944D8"/>
    <w:rsid w:val="00C95626"/>
    <w:rsid w:val="00C967DF"/>
    <w:rsid w:val="00CA019B"/>
    <w:rsid w:val="00CA18AF"/>
    <w:rsid w:val="00CA1C6F"/>
    <w:rsid w:val="00CA1F68"/>
    <w:rsid w:val="00CA3557"/>
    <w:rsid w:val="00CA3940"/>
    <w:rsid w:val="00CA3D49"/>
    <w:rsid w:val="00CA5ABE"/>
    <w:rsid w:val="00CA65CB"/>
    <w:rsid w:val="00CA77BA"/>
    <w:rsid w:val="00CA784C"/>
    <w:rsid w:val="00CA7A97"/>
    <w:rsid w:val="00CA7D99"/>
    <w:rsid w:val="00CB02DD"/>
    <w:rsid w:val="00CB0AF0"/>
    <w:rsid w:val="00CB0B2F"/>
    <w:rsid w:val="00CB0E80"/>
    <w:rsid w:val="00CB0F26"/>
    <w:rsid w:val="00CB271B"/>
    <w:rsid w:val="00CB3EB7"/>
    <w:rsid w:val="00CB50B1"/>
    <w:rsid w:val="00CB6C22"/>
    <w:rsid w:val="00CB7EA3"/>
    <w:rsid w:val="00CC0FDC"/>
    <w:rsid w:val="00CC1A3D"/>
    <w:rsid w:val="00CC1DAA"/>
    <w:rsid w:val="00CC20B3"/>
    <w:rsid w:val="00CC223C"/>
    <w:rsid w:val="00CC293C"/>
    <w:rsid w:val="00CC2D60"/>
    <w:rsid w:val="00CC3F47"/>
    <w:rsid w:val="00CC44BE"/>
    <w:rsid w:val="00CC4C5D"/>
    <w:rsid w:val="00CC50BE"/>
    <w:rsid w:val="00CC541E"/>
    <w:rsid w:val="00CC72E5"/>
    <w:rsid w:val="00CC7B20"/>
    <w:rsid w:val="00CD1365"/>
    <w:rsid w:val="00CD1E2F"/>
    <w:rsid w:val="00CD24CC"/>
    <w:rsid w:val="00CD4194"/>
    <w:rsid w:val="00CD510F"/>
    <w:rsid w:val="00CE3D4C"/>
    <w:rsid w:val="00CE4C85"/>
    <w:rsid w:val="00CE5A6B"/>
    <w:rsid w:val="00CE6127"/>
    <w:rsid w:val="00CE692E"/>
    <w:rsid w:val="00CE6DB5"/>
    <w:rsid w:val="00CE725B"/>
    <w:rsid w:val="00CE7C04"/>
    <w:rsid w:val="00CF0CF9"/>
    <w:rsid w:val="00CF17E0"/>
    <w:rsid w:val="00CF1F90"/>
    <w:rsid w:val="00CF2139"/>
    <w:rsid w:val="00CF2DE1"/>
    <w:rsid w:val="00CF300A"/>
    <w:rsid w:val="00CF30F8"/>
    <w:rsid w:val="00CF4051"/>
    <w:rsid w:val="00CF5A42"/>
    <w:rsid w:val="00CF61B2"/>
    <w:rsid w:val="00CF693D"/>
    <w:rsid w:val="00D01741"/>
    <w:rsid w:val="00D01FE4"/>
    <w:rsid w:val="00D0401E"/>
    <w:rsid w:val="00D0489D"/>
    <w:rsid w:val="00D04A3D"/>
    <w:rsid w:val="00D052E8"/>
    <w:rsid w:val="00D059CE"/>
    <w:rsid w:val="00D073A3"/>
    <w:rsid w:val="00D07CD4"/>
    <w:rsid w:val="00D07E0B"/>
    <w:rsid w:val="00D10153"/>
    <w:rsid w:val="00D11566"/>
    <w:rsid w:val="00D20D82"/>
    <w:rsid w:val="00D2138D"/>
    <w:rsid w:val="00D214BE"/>
    <w:rsid w:val="00D2232C"/>
    <w:rsid w:val="00D23920"/>
    <w:rsid w:val="00D2499B"/>
    <w:rsid w:val="00D25538"/>
    <w:rsid w:val="00D27DCF"/>
    <w:rsid w:val="00D30210"/>
    <w:rsid w:val="00D31638"/>
    <w:rsid w:val="00D32EC8"/>
    <w:rsid w:val="00D33A8C"/>
    <w:rsid w:val="00D35E59"/>
    <w:rsid w:val="00D4048D"/>
    <w:rsid w:val="00D419D2"/>
    <w:rsid w:val="00D41E46"/>
    <w:rsid w:val="00D41ED5"/>
    <w:rsid w:val="00D422E4"/>
    <w:rsid w:val="00D44654"/>
    <w:rsid w:val="00D44676"/>
    <w:rsid w:val="00D44AD8"/>
    <w:rsid w:val="00D44E5D"/>
    <w:rsid w:val="00D45967"/>
    <w:rsid w:val="00D46BA4"/>
    <w:rsid w:val="00D46F6A"/>
    <w:rsid w:val="00D4796F"/>
    <w:rsid w:val="00D50858"/>
    <w:rsid w:val="00D54087"/>
    <w:rsid w:val="00D55E88"/>
    <w:rsid w:val="00D57683"/>
    <w:rsid w:val="00D607C6"/>
    <w:rsid w:val="00D639EE"/>
    <w:rsid w:val="00D640D3"/>
    <w:rsid w:val="00D64F5D"/>
    <w:rsid w:val="00D65487"/>
    <w:rsid w:val="00D65DFF"/>
    <w:rsid w:val="00D66E54"/>
    <w:rsid w:val="00D6723A"/>
    <w:rsid w:val="00D67539"/>
    <w:rsid w:val="00D67C6B"/>
    <w:rsid w:val="00D70DE3"/>
    <w:rsid w:val="00D71375"/>
    <w:rsid w:val="00D72894"/>
    <w:rsid w:val="00D746EC"/>
    <w:rsid w:val="00D74837"/>
    <w:rsid w:val="00D74D0B"/>
    <w:rsid w:val="00D75A84"/>
    <w:rsid w:val="00D76DCE"/>
    <w:rsid w:val="00D77002"/>
    <w:rsid w:val="00D7777A"/>
    <w:rsid w:val="00D8000E"/>
    <w:rsid w:val="00D836AA"/>
    <w:rsid w:val="00D83E19"/>
    <w:rsid w:val="00D85036"/>
    <w:rsid w:val="00D8528D"/>
    <w:rsid w:val="00D86CCF"/>
    <w:rsid w:val="00D86D26"/>
    <w:rsid w:val="00D87970"/>
    <w:rsid w:val="00D87CF1"/>
    <w:rsid w:val="00D903BF"/>
    <w:rsid w:val="00D9057A"/>
    <w:rsid w:val="00D913C1"/>
    <w:rsid w:val="00D9147B"/>
    <w:rsid w:val="00D91E55"/>
    <w:rsid w:val="00D9258A"/>
    <w:rsid w:val="00D932B9"/>
    <w:rsid w:val="00D93F4D"/>
    <w:rsid w:val="00D94791"/>
    <w:rsid w:val="00D96695"/>
    <w:rsid w:val="00D97DBD"/>
    <w:rsid w:val="00D97E86"/>
    <w:rsid w:val="00DA0593"/>
    <w:rsid w:val="00DA0790"/>
    <w:rsid w:val="00DA0C22"/>
    <w:rsid w:val="00DA0D0A"/>
    <w:rsid w:val="00DA2DCC"/>
    <w:rsid w:val="00DA315E"/>
    <w:rsid w:val="00DA3404"/>
    <w:rsid w:val="00DA49D8"/>
    <w:rsid w:val="00DA4CFB"/>
    <w:rsid w:val="00DA73E0"/>
    <w:rsid w:val="00DB0771"/>
    <w:rsid w:val="00DB3799"/>
    <w:rsid w:val="00DB37E5"/>
    <w:rsid w:val="00DB5ACF"/>
    <w:rsid w:val="00DB6505"/>
    <w:rsid w:val="00DC41D9"/>
    <w:rsid w:val="00DC475D"/>
    <w:rsid w:val="00DC6503"/>
    <w:rsid w:val="00DC65C0"/>
    <w:rsid w:val="00DC65DF"/>
    <w:rsid w:val="00DD170D"/>
    <w:rsid w:val="00DD1D34"/>
    <w:rsid w:val="00DD2A99"/>
    <w:rsid w:val="00DD326D"/>
    <w:rsid w:val="00DD5F19"/>
    <w:rsid w:val="00DD62B9"/>
    <w:rsid w:val="00DD6F53"/>
    <w:rsid w:val="00DD7193"/>
    <w:rsid w:val="00DD753E"/>
    <w:rsid w:val="00DD759C"/>
    <w:rsid w:val="00DD784B"/>
    <w:rsid w:val="00DE086C"/>
    <w:rsid w:val="00DE088D"/>
    <w:rsid w:val="00DE45DE"/>
    <w:rsid w:val="00DE4716"/>
    <w:rsid w:val="00DE4C9B"/>
    <w:rsid w:val="00DF0F46"/>
    <w:rsid w:val="00DF16C3"/>
    <w:rsid w:val="00DF383F"/>
    <w:rsid w:val="00DF4029"/>
    <w:rsid w:val="00DF4677"/>
    <w:rsid w:val="00DF64D6"/>
    <w:rsid w:val="00DF7866"/>
    <w:rsid w:val="00E00094"/>
    <w:rsid w:val="00E01F47"/>
    <w:rsid w:val="00E03879"/>
    <w:rsid w:val="00E04054"/>
    <w:rsid w:val="00E0433C"/>
    <w:rsid w:val="00E067CD"/>
    <w:rsid w:val="00E1001D"/>
    <w:rsid w:val="00E10CB9"/>
    <w:rsid w:val="00E10E50"/>
    <w:rsid w:val="00E11888"/>
    <w:rsid w:val="00E12CE9"/>
    <w:rsid w:val="00E159E8"/>
    <w:rsid w:val="00E15CEA"/>
    <w:rsid w:val="00E15ED3"/>
    <w:rsid w:val="00E167F3"/>
    <w:rsid w:val="00E1722F"/>
    <w:rsid w:val="00E20E98"/>
    <w:rsid w:val="00E20FE4"/>
    <w:rsid w:val="00E22D9B"/>
    <w:rsid w:val="00E23063"/>
    <w:rsid w:val="00E245E8"/>
    <w:rsid w:val="00E24820"/>
    <w:rsid w:val="00E25B6B"/>
    <w:rsid w:val="00E31028"/>
    <w:rsid w:val="00E31714"/>
    <w:rsid w:val="00E31A69"/>
    <w:rsid w:val="00E3271F"/>
    <w:rsid w:val="00E34EBB"/>
    <w:rsid w:val="00E37B0D"/>
    <w:rsid w:val="00E4005C"/>
    <w:rsid w:val="00E4080D"/>
    <w:rsid w:val="00E40986"/>
    <w:rsid w:val="00E40BAA"/>
    <w:rsid w:val="00E40BCB"/>
    <w:rsid w:val="00E42D3D"/>
    <w:rsid w:val="00E43E80"/>
    <w:rsid w:val="00E44CB6"/>
    <w:rsid w:val="00E46701"/>
    <w:rsid w:val="00E51870"/>
    <w:rsid w:val="00E51D4A"/>
    <w:rsid w:val="00E52A27"/>
    <w:rsid w:val="00E53E13"/>
    <w:rsid w:val="00E548ED"/>
    <w:rsid w:val="00E54B3B"/>
    <w:rsid w:val="00E553EA"/>
    <w:rsid w:val="00E56F26"/>
    <w:rsid w:val="00E57CF6"/>
    <w:rsid w:val="00E57EB5"/>
    <w:rsid w:val="00E60504"/>
    <w:rsid w:val="00E60AC1"/>
    <w:rsid w:val="00E60F6F"/>
    <w:rsid w:val="00E63532"/>
    <w:rsid w:val="00E646E8"/>
    <w:rsid w:val="00E65935"/>
    <w:rsid w:val="00E667D1"/>
    <w:rsid w:val="00E67722"/>
    <w:rsid w:val="00E67985"/>
    <w:rsid w:val="00E71A39"/>
    <w:rsid w:val="00E72DCC"/>
    <w:rsid w:val="00E73433"/>
    <w:rsid w:val="00E736A6"/>
    <w:rsid w:val="00E73C35"/>
    <w:rsid w:val="00E74C9E"/>
    <w:rsid w:val="00E76D88"/>
    <w:rsid w:val="00E77112"/>
    <w:rsid w:val="00E7724D"/>
    <w:rsid w:val="00E807A9"/>
    <w:rsid w:val="00E8313E"/>
    <w:rsid w:val="00E83235"/>
    <w:rsid w:val="00E835CB"/>
    <w:rsid w:val="00E83B61"/>
    <w:rsid w:val="00E84028"/>
    <w:rsid w:val="00E845B8"/>
    <w:rsid w:val="00E86D36"/>
    <w:rsid w:val="00E918E4"/>
    <w:rsid w:val="00E9215A"/>
    <w:rsid w:val="00E92C9E"/>
    <w:rsid w:val="00E951A0"/>
    <w:rsid w:val="00E967F1"/>
    <w:rsid w:val="00E96C4B"/>
    <w:rsid w:val="00E97B06"/>
    <w:rsid w:val="00EA0642"/>
    <w:rsid w:val="00EA0FDE"/>
    <w:rsid w:val="00EA2032"/>
    <w:rsid w:val="00EA2803"/>
    <w:rsid w:val="00EA3FFE"/>
    <w:rsid w:val="00EA4927"/>
    <w:rsid w:val="00EA4D62"/>
    <w:rsid w:val="00EA5D6B"/>
    <w:rsid w:val="00EA613F"/>
    <w:rsid w:val="00EA66B3"/>
    <w:rsid w:val="00EA7906"/>
    <w:rsid w:val="00EB0872"/>
    <w:rsid w:val="00EB126D"/>
    <w:rsid w:val="00EB247C"/>
    <w:rsid w:val="00EB2E78"/>
    <w:rsid w:val="00EB342A"/>
    <w:rsid w:val="00EB5552"/>
    <w:rsid w:val="00EB5609"/>
    <w:rsid w:val="00EB5C11"/>
    <w:rsid w:val="00EB797B"/>
    <w:rsid w:val="00EC0EE1"/>
    <w:rsid w:val="00EC326A"/>
    <w:rsid w:val="00EC43B9"/>
    <w:rsid w:val="00EC56AD"/>
    <w:rsid w:val="00ED0B52"/>
    <w:rsid w:val="00ED0FBF"/>
    <w:rsid w:val="00ED11FB"/>
    <w:rsid w:val="00ED2123"/>
    <w:rsid w:val="00ED424A"/>
    <w:rsid w:val="00ED66F3"/>
    <w:rsid w:val="00ED7428"/>
    <w:rsid w:val="00EE0DDD"/>
    <w:rsid w:val="00EE4155"/>
    <w:rsid w:val="00EE5FD0"/>
    <w:rsid w:val="00EE6550"/>
    <w:rsid w:val="00EE6B26"/>
    <w:rsid w:val="00EE7F66"/>
    <w:rsid w:val="00EF0FA6"/>
    <w:rsid w:val="00EF258E"/>
    <w:rsid w:val="00EF36FA"/>
    <w:rsid w:val="00EF498A"/>
    <w:rsid w:val="00EF4E69"/>
    <w:rsid w:val="00EF6C4A"/>
    <w:rsid w:val="00EF7C15"/>
    <w:rsid w:val="00F00AC9"/>
    <w:rsid w:val="00F00BCC"/>
    <w:rsid w:val="00F018D8"/>
    <w:rsid w:val="00F020EA"/>
    <w:rsid w:val="00F02737"/>
    <w:rsid w:val="00F04068"/>
    <w:rsid w:val="00F04143"/>
    <w:rsid w:val="00F05ADF"/>
    <w:rsid w:val="00F06C85"/>
    <w:rsid w:val="00F10D45"/>
    <w:rsid w:val="00F1252A"/>
    <w:rsid w:val="00F14EC1"/>
    <w:rsid w:val="00F1739E"/>
    <w:rsid w:val="00F1752E"/>
    <w:rsid w:val="00F178E3"/>
    <w:rsid w:val="00F22901"/>
    <w:rsid w:val="00F23279"/>
    <w:rsid w:val="00F23892"/>
    <w:rsid w:val="00F238A9"/>
    <w:rsid w:val="00F24731"/>
    <w:rsid w:val="00F24C87"/>
    <w:rsid w:val="00F2517E"/>
    <w:rsid w:val="00F267D5"/>
    <w:rsid w:val="00F276C8"/>
    <w:rsid w:val="00F300F6"/>
    <w:rsid w:val="00F30787"/>
    <w:rsid w:val="00F30EC5"/>
    <w:rsid w:val="00F32D22"/>
    <w:rsid w:val="00F33D47"/>
    <w:rsid w:val="00F342B7"/>
    <w:rsid w:val="00F3601F"/>
    <w:rsid w:val="00F375AD"/>
    <w:rsid w:val="00F42C47"/>
    <w:rsid w:val="00F433B7"/>
    <w:rsid w:val="00F43782"/>
    <w:rsid w:val="00F43DAB"/>
    <w:rsid w:val="00F450C8"/>
    <w:rsid w:val="00F45ABC"/>
    <w:rsid w:val="00F45FB2"/>
    <w:rsid w:val="00F46DB3"/>
    <w:rsid w:val="00F50487"/>
    <w:rsid w:val="00F50FC1"/>
    <w:rsid w:val="00F527A0"/>
    <w:rsid w:val="00F5328E"/>
    <w:rsid w:val="00F53744"/>
    <w:rsid w:val="00F5385E"/>
    <w:rsid w:val="00F55ECB"/>
    <w:rsid w:val="00F56E9A"/>
    <w:rsid w:val="00F57097"/>
    <w:rsid w:val="00F63DDD"/>
    <w:rsid w:val="00F6714B"/>
    <w:rsid w:val="00F70E77"/>
    <w:rsid w:val="00F725B2"/>
    <w:rsid w:val="00F7316B"/>
    <w:rsid w:val="00F74892"/>
    <w:rsid w:val="00F74AC8"/>
    <w:rsid w:val="00F74C6B"/>
    <w:rsid w:val="00F7570C"/>
    <w:rsid w:val="00F76468"/>
    <w:rsid w:val="00F76A50"/>
    <w:rsid w:val="00F76A86"/>
    <w:rsid w:val="00F77693"/>
    <w:rsid w:val="00F77CD9"/>
    <w:rsid w:val="00F80299"/>
    <w:rsid w:val="00F802C5"/>
    <w:rsid w:val="00F830B8"/>
    <w:rsid w:val="00F843B4"/>
    <w:rsid w:val="00F85153"/>
    <w:rsid w:val="00F8526C"/>
    <w:rsid w:val="00F8532C"/>
    <w:rsid w:val="00F871FB"/>
    <w:rsid w:val="00F873A4"/>
    <w:rsid w:val="00F90F00"/>
    <w:rsid w:val="00F92C5D"/>
    <w:rsid w:val="00F939C1"/>
    <w:rsid w:val="00F94291"/>
    <w:rsid w:val="00F9485B"/>
    <w:rsid w:val="00FA010D"/>
    <w:rsid w:val="00FA06A0"/>
    <w:rsid w:val="00FA076A"/>
    <w:rsid w:val="00FA1AC2"/>
    <w:rsid w:val="00FA1D93"/>
    <w:rsid w:val="00FA3874"/>
    <w:rsid w:val="00FA3A2B"/>
    <w:rsid w:val="00FA4D7F"/>
    <w:rsid w:val="00FA5503"/>
    <w:rsid w:val="00FA59DE"/>
    <w:rsid w:val="00FA6A7B"/>
    <w:rsid w:val="00FA6ABD"/>
    <w:rsid w:val="00FA7925"/>
    <w:rsid w:val="00FA7C95"/>
    <w:rsid w:val="00FB100E"/>
    <w:rsid w:val="00FB1FB1"/>
    <w:rsid w:val="00FB2720"/>
    <w:rsid w:val="00FB2846"/>
    <w:rsid w:val="00FB4443"/>
    <w:rsid w:val="00FB4B9A"/>
    <w:rsid w:val="00FB55EB"/>
    <w:rsid w:val="00FB74A9"/>
    <w:rsid w:val="00FB7B80"/>
    <w:rsid w:val="00FC01E2"/>
    <w:rsid w:val="00FC02B9"/>
    <w:rsid w:val="00FC07D1"/>
    <w:rsid w:val="00FC10CA"/>
    <w:rsid w:val="00FC230A"/>
    <w:rsid w:val="00FC2E41"/>
    <w:rsid w:val="00FC3325"/>
    <w:rsid w:val="00FC361F"/>
    <w:rsid w:val="00FC630A"/>
    <w:rsid w:val="00FC71F1"/>
    <w:rsid w:val="00FC78F6"/>
    <w:rsid w:val="00FD134A"/>
    <w:rsid w:val="00FD1412"/>
    <w:rsid w:val="00FD1960"/>
    <w:rsid w:val="00FD44E7"/>
    <w:rsid w:val="00FD4E1B"/>
    <w:rsid w:val="00FD6B2E"/>
    <w:rsid w:val="00FD7791"/>
    <w:rsid w:val="00FE063D"/>
    <w:rsid w:val="00FE0742"/>
    <w:rsid w:val="00FE127B"/>
    <w:rsid w:val="00FE1C13"/>
    <w:rsid w:val="00FE20B6"/>
    <w:rsid w:val="00FE2FF9"/>
    <w:rsid w:val="00FE575F"/>
    <w:rsid w:val="00FE5EE7"/>
    <w:rsid w:val="00FE6377"/>
    <w:rsid w:val="00FE6428"/>
    <w:rsid w:val="00FE64DC"/>
    <w:rsid w:val="00FE7472"/>
    <w:rsid w:val="00FF0BBA"/>
    <w:rsid w:val="00FF195B"/>
    <w:rsid w:val="00FF46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DD4C026"/>
  <w15:chartTrackingRefBased/>
  <w15:docId w15:val="{D72C8464-85B9-4AA3-B916-F69B01F2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B6E62"/>
    <w:rPr>
      <w:rFonts w:ascii="Times New Roman" w:eastAsia="Times New Roman" w:hAnsi="Times New Roman"/>
    </w:rPr>
  </w:style>
  <w:style w:type="paragraph" w:styleId="Cmsor1">
    <w:name w:val="heading 1"/>
    <w:aliases w:val="Címsor 1 Char Char Char Char,Címsor 1 Char Char Char Char Char,Heading 1 Char"/>
    <w:basedOn w:val="Norml"/>
    <w:next w:val="Norml"/>
    <w:link w:val="Cmsor1Char"/>
    <w:uiPriority w:val="9"/>
    <w:qFormat/>
    <w:rsid w:val="007A1F39"/>
    <w:pPr>
      <w:keepNext/>
      <w:outlineLvl w:val="0"/>
    </w:pPr>
    <w:rPr>
      <w:sz w:val="36"/>
      <w:szCs w:val="36"/>
      <w:lang w:val="x-none"/>
    </w:rPr>
  </w:style>
  <w:style w:type="paragraph" w:styleId="Cmsor2">
    <w:name w:val="heading 2"/>
    <w:basedOn w:val="Norml"/>
    <w:next w:val="Norml"/>
    <w:link w:val="Cmsor2Char"/>
    <w:uiPriority w:val="9"/>
    <w:unhideWhenUsed/>
    <w:qFormat/>
    <w:rsid w:val="007A1F39"/>
    <w:pPr>
      <w:keepNext/>
      <w:keepLines/>
      <w:spacing w:before="200"/>
      <w:outlineLvl w:val="1"/>
    </w:pPr>
    <w:rPr>
      <w:rFonts w:ascii="Cambria" w:hAnsi="Cambria"/>
      <w:b/>
      <w:bCs/>
      <w:color w:val="4F81BD"/>
      <w:sz w:val="26"/>
      <w:szCs w:val="26"/>
      <w:lang w:val="x-none"/>
    </w:rPr>
  </w:style>
  <w:style w:type="paragraph" w:styleId="Cmsor3">
    <w:name w:val="heading 3"/>
    <w:basedOn w:val="Norml"/>
    <w:next w:val="Text1"/>
    <w:link w:val="Cmsor3Char"/>
    <w:uiPriority w:val="9"/>
    <w:semiHidden/>
    <w:unhideWhenUsed/>
    <w:qFormat/>
    <w:rsid w:val="00A320D8"/>
    <w:pPr>
      <w:keepNext/>
      <w:tabs>
        <w:tab w:val="num" w:pos="850"/>
      </w:tabs>
      <w:spacing w:before="120" w:after="120"/>
      <w:ind w:left="850" w:hanging="850"/>
      <w:jc w:val="both"/>
      <w:outlineLvl w:val="2"/>
    </w:pPr>
    <w:rPr>
      <w:bCs/>
      <w:i/>
      <w:sz w:val="24"/>
      <w:szCs w:val="22"/>
      <w:lang w:val="x-none" w:eastAsia="en-GB"/>
    </w:rPr>
  </w:style>
  <w:style w:type="paragraph" w:styleId="Cmsor4">
    <w:name w:val="heading 4"/>
    <w:basedOn w:val="Norml"/>
    <w:next w:val="Text1"/>
    <w:link w:val="Cmsor4Char"/>
    <w:uiPriority w:val="9"/>
    <w:semiHidden/>
    <w:unhideWhenUsed/>
    <w:qFormat/>
    <w:rsid w:val="00A320D8"/>
    <w:pPr>
      <w:keepNext/>
      <w:tabs>
        <w:tab w:val="num" w:pos="850"/>
      </w:tabs>
      <w:spacing w:before="120" w:after="120"/>
      <w:ind w:left="850" w:hanging="850"/>
      <w:jc w:val="both"/>
      <w:outlineLvl w:val="3"/>
    </w:pPr>
    <w:rPr>
      <w:bCs/>
      <w:iCs/>
      <w:sz w:val="24"/>
      <w:szCs w:val="22"/>
      <w:lang w:val="x-none" w:eastAsia="en-GB"/>
    </w:rPr>
  </w:style>
  <w:style w:type="paragraph" w:styleId="Cmsor7">
    <w:name w:val="heading 7"/>
    <w:basedOn w:val="Norml"/>
    <w:next w:val="Norml"/>
    <w:link w:val="Cmsor7Char"/>
    <w:uiPriority w:val="9"/>
    <w:semiHidden/>
    <w:unhideWhenUsed/>
    <w:qFormat/>
    <w:rsid w:val="007A1F39"/>
    <w:pPr>
      <w:keepNext/>
      <w:keepLines/>
      <w:spacing w:before="200"/>
      <w:outlineLvl w:val="6"/>
    </w:pPr>
    <w:rPr>
      <w:rFonts w:ascii="Cambria" w:hAnsi="Cambria"/>
      <w:i/>
      <w:iCs/>
      <w:color w:val="404040"/>
      <w:lang w:val="x-none"/>
    </w:rPr>
  </w:style>
  <w:style w:type="paragraph" w:styleId="Cmsor8">
    <w:name w:val="heading 8"/>
    <w:basedOn w:val="Norml"/>
    <w:next w:val="Norml"/>
    <w:link w:val="Cmsor8Char"/>
    <w:uiPriority w:val="9"/>
    <w:unhideWhenUsed/>
    <w:qFormat/>
    <w:rsid w:val="007A1F39"/>
    <w:pPr>
      <w:keepNext/>
      <w:keepLines/>
      <w:spacing w:before="200"/>
      <w:outlineLvl w:val="7"/>
    </w:pPr>
    <w:rPr>
      <w:rFonts w:ascii="Cambria" w:hAnsi="Cambria"/>
      <w:color w:val="404040"/>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 Char Char Char Char1,Címsor 1 Char Char Char Char Char Char,Heading 1 Char Char"/>
    <w:link w:val="Cmsor1"/>
    <w:uiPriority w:val="9"/>
    <w:rsid w:val="007A1F39"/>
    <w:rPr>
      <w:rFonts w:ascii="Times New Roman" w:eastAsia="Times New Roman" w:hAnsi="Times New Roman" w:cs="Times New Roman"/>
      <w:sz w:val="36"/>
      <w:szCs w:val="36"/>
      <w:lang w:eastAsia="hu-HU"/>
    </w:rPr>
  </w:style>
  <w:style w:type="character" w:customStyle="1" w:styleId="Cmsor2Char">
    <w:name w:val="Címsor 2 Char"/>
    <w:link w:val="Cmsor2"/>
    <w:uiPriority w:val="9"/>
    <w:rsid w:val="007A1F39"/>
    <w:rPr>
      <w:rFonts w:ascii="Cambria" w:eastAsia="Times New Roman" w:hAnsi="Cambria" w:cs="Times New Roman"/>
      <w:b/>
      <w:bCs/>
      <w:color w:val="4F81BD"/>
      <w:sz w:val="26"/>
      <w:szCs w:val="26"/>
      <w:lang w:eastAsia="hu-HU"/>
    </w:rPr>
  </w:style>
  <w:style w:type="character" w:customStyle="1" w:styleId="Cmsor7Char">
    <w:name w:val="Címsor 7 Char"/>
    <w:link w:val="Cmsor7"/>
    <w:uiPriority w:val="9"/>
    <w:semiHidden/>
    <w:rsid w:val="007A1F39"/>
    <w:rPr>
      <w:rFonts w:ascii="Cambria" w:eastAsia="Times New Roman" w:hAnsi="Cambria" w:cs="Times New Roman"/>
      <w:i/>
      <w:iCs/>
      <w:color w:val="404040"/>
      <w:sz w:val="20"/>
      <w:szCs w:val="20"/>
      <w:lang w:eastAsia="hu-HU"/>
    </w:rPr>
  </w:style>
  <w:style w:type="character" w:customStyle="1" w:styleId="Cmsor8Char">
    <w:name w:val="Címsor 8 Char"/>
    <w:link w:val="Cmsor8"/>
    <w:uiPriority w:val="9"/>
    <w:rsid w:val="007A1F39"/>
    <w:rPr>
      <w:rFonts w:ascii="Cambria" w:eastAsia="Times New Roman" w:hAnsi="Cambria" w:cs="Times New Roman"/>
      <w:color w:val="404040"/>
      <w:sz w:val="20"/>
      <w:szCs w:val="20"/>
      <w:lang w:eastAsia="hu-HU"/>
    </w:rPr>
  </w:style>
  <w:style w:type="paragraph" w:styleId="Lbjegyzetszveg">
    <w:name w:val="footnote text"/>
    <w:aliases w:val="Lábjegyzetszöveg Char1 Char,Lábjegyzetszöveg Char Char Char,Footnote Char Char Char,Char1 Char Char Char,Footnote Char1 Char,Char1 Char1 Char,Footnote Char,Char1 Char,Lábjegyzetszöveg Char1, Char1 Char Char Char, Char1 Char1 Char"/>
    <w:basedOn w:val="Norml"/>
    <w:link w:val="LbjegyzetszvegChar3"/>
    <w:qFormat/>
    <w:rsid w:val="007A1F39"/>
    <w:rPr>
      <w:lang w:val="x-none"/>
    </w:rPr>
  </w:style>
  <w:style w:type="character" w:customStyle="1" w:styleId="LbjegyzetszvegChar">
    <w:name w:val="Lábjegyzetszöveg Char"/>
    <w:aliases w:val="Lábjegyzet-szöveg Char,Footnote Text Char Char"/>
    <w:rsid w:val="007A1F39"/>
    <w:rPr>
      <w:rFonts w:ascii="Times New Roman" w:eastAsia="Times New Roman" w:hAnsi="Times New Roman" w:cs="Times New Roman"/>
      <w:sz w:val="20"/>
      <w:szCs w:val="20"/>
      <w:lang w:eastAsia="hu-HU"/>
    </w:rPr>
  </w:style>
  <w:style w:type="character" w:customStyle="1" w:styleId="LbjegyzetszvegChar3">
    <w:name w:val="Lábjegyzetszöveg Char3"/>
    <w:aliases w:val="Lábjegyzetszöveg Char1 Char Char1,Lábjegyzetszöveg Char Char Char Char1,Footnote Char Char Char Char1,Char1 Char Char Char Char1,Footnote Char1 Char Char1,Char1 Char1 Char Char1,Footnote Char Char1,Char1 Char Char1"/>
    <w:link w:val="Lbjegyzetszveg"/>
    <w:rsid w:val="007A1F39"/>
    <w:rPr>
      <w:rFonts w:ascii="Times New Roman" w:eastAsia="Times New Roman" w:hAnsi="Times New Roman" w:cs="Times New Roman"/>
      <w:sz w:val="20"/>
      <w:szCs w:val="20"/>
      <w:lang w:eastAsia="hu-HU"/>
    </w:rPr>
  </w:style>
  <w:style w:type="character" w:styleId="Lbjegyzet-hivatkozs">
    <w:name w:val="footnote reference"/>
    <w:aliases w:val="Footnote symbol,BVI fnr,Times 10 Point, Exposant 3 Point,Footnote Reference Number,Exposant 3 Point,Footnote,Voetnootverwijzing"/>
    <w:uiPriority w:val="99"/>
    <w:rsid w:val="007A1F39"/>
    <w:rPr>
      <w:rFonts w:cs="Times New Roman"/>
      <w:vertAlign w:val="superscript"/>
    </w:rPr>
  </w:style>
  <w:style w:type="paragraph" w:styleId="Szvegtrzs">
    <w:name w:val="Body Text"/>
    <w:basedOn w:val="Norml"/>
    <w:link w:val="SzvegtrzsChar1"/>
    <w:rsid w:val="007A1F39"/>
    <w:pPr>
      <w:spacing w:line="360" w:lineRule="auto"/>
      <w:jc w:val="both"/>
    </w:pPr>
    <w:rPr>
      <w:sz w:val="24"/>
      <w:szCs w:val="24"/>
      <w:lang w:val="x-none"/>
    </w:rPr>
  </w:style>
  <w:style w:type="character" w:customStyle="1" w:styleId="SzvegtrzsChar">
    <w:name w:val="Szövegtörzs Char"/>
    <w:uiPriority w:val="99"/>
    <w:semiHidden/>
    <w:rsid w:val="007A1F39"/>
    <w:rPr>
      <w:rFonts w:ascii="Times New Roman" w:eastAsia="Times New Roman" w:hAnsi="Times New Roman" w:cs="Times New Roman"/>
      <w:sz w:val="20"/>
      <w:szCs w:val="20"/>
      <w:lang w:eastAsia="hu-HU"/>
    </w:rPr>
  </w:style>
  <w:style w:type="character" w:customStyle="1" w:styleId="SzvegtrzsChar1">
    <w:name w:val="Szövegtörzs Char1"/>
    <w:link w:val="Szvegtrzs"/>
    <w:rsid w:val="007A1F39"/>
    <w:rPr>
      <w:rFonts w:ascii="Times New Roman" w:eastAsia="Times New Roman" w:hAnsi="Times New Roman" w:cs="Times New Roman"/>
      <w:sz w:val="24"/>
      <w:szCs w:val="24"/>
      <w:lang w:eastAsia="hu-HU"/>
    </w:rPr>
  </w:style>
  <w:style w:type="paragraph" w:customStyle="1" w:styleId="Szvegblokk1">
    <w:name w:val="Szövegblokk1"/>
    <w:basedOn w:val="Norml"/>
    <w:rsid w:val="007A1F39"/>
    <w:pPr>
      <w:ind w:left="1418" w:right="1275"/>
      <w:jc w:val="both"/>
    </w:pPr>
    <w:rPr>
      <w:b/>
      <w:bCs/>
      <w:sz w:val="26"/>
      <w:szCs w:val="26"/>
    </w:rPr>
  </w:style>
  <w:style w:type="paragraph" w:customStyle="1" w:styleId="Szvegtrzs21">
    <w:name w:val="Szövegtörzs 21"/>
    <w:basedOn w:val="Norml"/>
    <w:uiPriority w:val="99"/>
    <w:rsid w:val="007A1F39"/>
    <w:pPr>
      <w:ind w:left="284"/>
      <w:jc w:val="both"/>
    </w:pPr>
    <w:rPr>
      <w:sz w:val="26"/>
      <w:szCs w:val="26"/>
    </w:rPr>
  </w:style>
  <w:style w:type="paragraph" w:customStyle="1" w:styleId="BodyText23">
    <w:name w:val="Body Text 23"/>
    <w:basedOn w:val="Norml"/>
    <w:uiPriority w:val="99"/>
    <w:rsid w:val="007A1F39"/>
    <w:pPr>
      <w:tabs>
        <w:tab w:val="left" w:pos="9072"/>
      </w:tabs>
      <w:jc w:val="both"/>
    </w:pPr>
    <w:rPr>
      <w:sz w:val="26"/>
      <w:szCs w:val="26"/>
    </w:rPr>
  </w:style>
  <w:style w:type="paragraph" w:customStyle="1" w:styleId="BodyText21">
    <w:name w:val="Body Text 21"/>
    <w:basedOn w:val="Norml"/>
    <w:rsid w:val="007A1F39"/>
    <w:pPr>
      <w:tabs>
        <w:tab w:val="left" w:pos="2061"/>
      </w:tabs>
      <w:ind w:left="1985" w:hanging="284"/>
      <w:jc w:val="both"/>
    </w:pPr>
    <w:rPr>
      <w:sz w:val="26"/>
      <w:szCs w:val="26"/>
    </w:rPr>
  </w:style>
  <w:style w:type="paragraph" w:customStyle="1" w:styleId="BodyTextIndentChar">
    <w:name w:val="Body Text Indent Char"/>
    <w:basedOn w:val="Norml"/>
    <w:link w:val="BodyTextIndentCharChar"/>
    <w:semiHidden/>
    <w:rsid w:val="007A1F39"/>
    <w:pPr>
      <w:ind w:left="567" w:hanging="567"/>
    </w:pPr>
    <w:rPr>
      <w:b/>
      <w:bCs/>
      <w:sz w:val="26"/>
      <w:szCs w:val="26"/>
      <w:lang w:val="x-none"/>
    </w:rPr>
  </w:style>
  <w:style w:type="character" w:customStyle="1" w:styleId="BodyTextIndentCharChar">
    <w:name w:val="Body Text Indent Char Char"/>
    <w:link w:val="BodyTextIndentChar"/>
    <w:semiHidden/>
    <w:rsid w:val="007A1F39"/>
    <w:rPr>
      <w:rFonts w:ascii="Times New Roman" w:eastAsia="Times New Roman" w:hAnsi="Times New Roman" w:cs="Times New Roman"/>
      <w:b/>
      <w:bCs/>
      <w:sz w:val="26"/>
      <w:szCs w:val="26"/>
      <w:lang w:eastAsia="hu-HU"/>
    </w:rPr>
  </w:style>
  <w:style w:type="paragraph" w:customStyle="1" w:styleId="Listaszerbekezds1">
    <w:name w:val="Listaszerű bekezdés1"/>
    <w:basedOn w:val="Norml"/>
    <w:uiPriority w:val="99"/>
    <w:rsid w:val="007A1F39"/>
    <w:pPr>
      <w:ind w:left="720"/>
    </w:pPr>
  </w:style>
  <w:style w:type="paragraph" w:customStyle="1" w:styleId="Szvegtrzsbehzssal32">
    <w:name w:val="Szövegtörzs behúzással 32"/>
    <w:basedOn w:val="Norml"/>
    <w:uiPriority w:val="99"/>
    <w:rsid w:val="007A1F39"/>
    <w:pPr>
      <w:ind w:firstLine="4111"/>
      <w:jc w:val="both"/>
    </w:pPr>
  </w:style>
  <w:style w:type="paragraph" w:styleId="Listaszerbekezds">
    <w:name w:val="List Paragraph"/>
    <w:aliases w:val="Welt L,Lista 1.,Bullet_1"/>
    <w:basedOn w:val="Norml"/>
    <w:link w:val="ListaszerbekezdsChar"/>
    <w:uiPriority w:val="34"/>
    <w:qFormat/>
    <w:rsid w:val="007A1F39"/>
    <w:pPr>
      <w:ind w:left="708"/>
    </w:pPr>
    <w:rPr>
      <w:lang w:val="x-none"/>
    </w:rPr>
  </w:style>
  <w:style w:type="paragraph" w:styleId="lfej">
    <w:name w:val="header"/>
    <w:basedOn w:val="Norml"/>
    <w:link w:val="lfejChar"/>
    <w:uiPriority w:val="99"/>
    <w:unhideWhenUsed/>
    <w:rsid w:val="007A1F39"/>
    <w:pPr>
      <w:tabs>
        <w:tab w:val="center" w:pos="4536"/>
        <w:tab w:val="right" w:pos="9072"/>
      </w:tabs>
    </w:pPr>
    <w:rPr>
      <w:lang w:val="x-none"/>
    </w:rPr>
  </w:style>
  <w:style w:type="character" w:customStyle="1" w:styleId="lfejChar">
    <w:name w:val="Élőfej Char"/>
    <w:link w:val="lfej"/>
    <w:uiPriority w:val="99"/>
    <w:rsid w:val="007A1F39"/>
    <w:rPr>
      <w:rFonts w:ascii="Times New Roman" w:eastAsia="Times New Roman" w:hAnsi="Times New Roman" w:cs="Times New Roman"/>
      <w:sz w:val="20"/>
      <w:szCs w:val="20"/>
      <w:lang w:eastAsia="hu-HU"/>
    </w:rPr>
  </w:style>
  <w:style w:type="paragraph" w:styleId="llb">
    <w:name w:val="footer"/>
    <w:aliases w:val="NCS footer"/>
    <w:basedOn w:val="Norml"/>
    <w:link w:val="llbChar"/>
    <w:uiPriority w:val="99"/>
    <w:unhideWhenUsed/>
    <w:rsid w:val="007A1F39"/>
    <w:pPr>
      <w:tabs>
        <w:tab w:val="center" w:pos="4536"/>
        <w:tab w:val="right" w:pos="9072"/>
      </w:tabs>
    </w:pPr>
    <w:rPr>
      <w:lang w:val="x-none"/>
    </w:rPr>
  </w:style>
  <w:style w:type="character" w:customStyle="1" w:styleId="llbChar">
    <w:name w:val="Élőláb Char"/>
    <w:aliases w:val="NCS footer Char"/>
    <w:link w:val="llb"/>
    <w:uiPriority w:val="99"/>
    <w:rsid w:val="007A1F39"/>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7A1F39"/>
    <w:rPr>
      <w:rFonts w:ascii="Tahoma" w:hAnsi="Tahoma"/>
      <w:sz w:val="16"/>
      <w:szCs w:val="16"/>
      <w:lang w:val="x-none"/>
    </w:rPr>
  </w:style>
  <w:style w:type="character" w:customStyle="1" w:styleId="BuborkszvegChar">
    <w:name w:val="Buborékszöveg Char"/>
    <w:link w:val="Buborkszveg"/>
    <w:uiPriority w:val="99"/>
    <w:semiHidden/>
    <w:rsid w:val="007A1F39"/>
    <w:rPr>
      <w:rFonts w:ascii="Tahoma" w:eastAsia="Times New Roman" w:hAnsi="Tahoma" w:cs="Tahoma"/>
      <w:sz w:val="16"/>
      <w:szCs w:val="16"/>
      <w:lang w:eastAsia="hu-HU"/>
    </w:rPr>
  </w:style>
  <w:style w:type="paragraph" w:styleId="Szvegtrzsbehzssal2">
    <w:name w:val="Body Text Indent 2"/>
    <w:basedOn w:val="Norml"/>
    <w:link w:val="Szvegtrzsbehzssal2Char"/>
    <w:unhideWhenUsed/>
    <w:rsid w:val="007A1F39"/>
    <w:pPr>
      <w:spacing w:after="120" w:line="480" w:lineRule="auto"/>
      <w:ind w:left="283"/>
    </w:pPr>
    <w:rPr>
      <w:lang w:val="x-none"/>
    </w:rPr>
  </w:style>
  <w:style w:type="character" w:customStyle="1" w:styleId="Szvegtrzsbehzssal2Char">
    <w:name w:val="Szövegtörzs behúzással 2 Char"/>
    <w:link w:val="Szvegtrzsbehzssal2"/>
    <w:rsid w:val="007A1F39"/>
    <w:rPr>
      <w:rFonts w:ascii="Times New Roman" w:eastAsia="Times New Roman" w:hAnsi="Times New Roman" w:cs="Times New Roman"/>
      <w:sz w:val="20"/>
      <w:szCs w:val="20"/>
      <w:lang w:eastAsia="hu-HU"/>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 Char1 Char1 Char Char"/>
    <w:rsid w:val="007A1F39"/>
    <w:rPr>
      <w:rFonts w:ascii="Times New Roman" w:eastAsia="Times New Roman" w:hAnsi="Times New Roman" w:cs="Times New Roman"/>
      <w:sz w:val="20"/>
      <w:szCs w:val="20"/>
      <w:lang w:eastAsia="hu-HU"/>
    </w:rPr>
  </w:style>
  <w:style w:type="paragraph" w:customStyle="1" w:styleId="Szvegtrzs26">
    <w:name w:val="Szövegtörzs 26"/>
    <w:basedOn w:val="Norml"/>
    <w:rsid w:val="007A1F39"/>
    <w:pPr>
      <w:ind w:left="284" w:right="357"/>
      <w:jc w:val="both"/>
    </w:pPr>
    <w:rPr>
      <w:sz w:val="26"/>
    </w:rPr>
  </w:style>
  <w:style w:type="paragraph" w:customStyle="1" w:styleId="Szvegtrzsbehzssal23">
    <w:name w:val="Szövegtörzs behúzással 23"/>
    <w:basedOn w:val="Norml"/>
    <w:rsid w:val="007A1F39"/>
    <w:pPr>
      <w:suppressAutoHyphens/>
      <w:ind w:left="709" w:hanging="709"/>
      <w:jc w:val="both"/>
    </w:pPr>
    <w:rPr>
      <w:rFonts w:ascii="H-Times New Roman" w:hAnsi="H-Times New Roman" w:cs="Roman PS"/>
      <w:color w:val="000000"/>
      <w:sz w:val="24"/>
      <w:lang w:eastAsia="ar-SA"/>
    </w:rPr>
  </w:style>
  <w:style w:type="paragraph" w:styleId="NormlWeb">
    <w:name w:val="Normal (Web)"/>
    <w:basedOn w:val="Norml"/>
    <w:uiPriority w:val="99"/>
    <w:unhideWhenUsed/>
    <w:rsid w:val="007A1F39"/>
    <w:pPr>
      <w:spacing w:before="100" w:beforeAutospacing="1" w:after="100" w:afterAutospacing="1"/>
    </w:pPr>
    <w:rPr>
      <w:color w:val="000000"/>
      <w:sz w:val="24"/>
      <w:szCs w:val="24"/>
    </w:rPr>
  </w:style>
  <w:style w:type="paragraph" w:customStyle="1" w:styleId="Szvegtrzs25">
    <w:name w:val="Szövegtörzs 25"/>
    <w:basedOn w:val="Norml"/>
    <w:rsid w:val="007A1F39"/>
    <w:pPr>
      <w:ind w:left="284"/>
      <w:jc w:val="both"/>
    </w:pPr>
    <w:rPr>
      <w:sz w:val="26"/>
      <w:szCs w:val="26"/>
    </w:rPr>
  </w:style>
  <w:style w:type="paragraph" w:customStyle="1" w:styleId="Szvegtrzs24">
    <w:name w:val="Szövegtörzs 24"/>
    <w:basedOn w:val="Norml"/>
    <w:rsid w:val="007A1F39"/>
    <w:pPr>
      <w:ind w:left="284"/>
      <w:jc w:val="both"/>
    </w:pPr>
    <w:rPr>
      <w:sz w:val="26"/>
      <w:szCs w:val="26"/>
    </w:rPr>
  </w:style>
  <w:style w:type="table" w:styleId="Rcsostblzat">
    <w:name w:val="Table Grid"/>
    <w:basedOn w:val="Normltblzat"/>
    <w:uiPriority w:val="59"/>
    <w:rsid w:val="007A1F3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zvegtrzsbehzssal31">
    <w:name w:val="Szövegtörzs behúzással 31"/>
    <w:basedOn w:val="Norml"/>
    <w:uiPriority w:val="99"/>
    <w:rsid w:val="007A1F39"/>
    <w:pPr>
      <w:ind w:firstLine="4111"/>
      <w:jc w:val="both"/>
    </w:pPr>
  </w:style>
  <w:style w:type="character" w:styleId="Jegyzethivatkozs">
    <w:name w:val="annotation reference"/>
    <w:uiPriority w:val="99"/>
    <w:qFormat/>
    <w:rsid w:val="007A1F39"/>
    <w:rPr>
      <w:rFonts w:cs="Times New Roman"/>
      <w:sz w:val="16"/>
      <w:szCs w:val="16"/>
    </w:rPr>
  </w:style>
  <w:style w:type="paragraph" w:styleId="Jegyzetszveg">
    <w:name w:val="annotation text"/>
    <w:basedOn w:val="Norml"/>
    <w:link w:val="JegyzetszvegChar1"/>
    <w:uiPriority w:val="99"/>
    <w:qFormat/>
    <w:rsid w:val="007A1F39"/>
    <w:rPr>
      <w:lang w:val="x-none"/>
    </w:rPr>
  </w:style>
  <w:style w:type="character" w:customStyle="1" w:styleId="JegyzetszvegChar">
    <w:name w:val="Jegyzetszöveg Char"/>
    <w:uiPriority w:val="99"/>
    <w:rsid w:val="007A1F39"/>
    <w:rPr>
      <w:rFonts w:ascii="Times New Roman" w:eastAsia="Times New Roman" w:hAnsi="Times New Roman" w:cs="Times New Roman"/>
      <w:sz w:val="20"/>
      <w:szCs w:val="20"/>
      <w:lang w:eastAsia="hu-HU"/>
    </w:rPr>
  </w:style>
  <w:style w:type="character" w:customStyle="1" w:styleId="JegyzetszvegChar1">
    <w:name w:val="Jegyzetszöveg Char1"/>
    <w:link w:val="Jegyzetszveg"/>
    <w:uiPriority w:val="99"/>
    <w:rsid w:val="007A1F39"/>
    <w:rPr>
      <w:rFonts w:ascii="Times New Roman" w:eastAsia="Times New Roman" w:hAnsi="Times New Roman" w:cs="Times New Roman"/>
      <w:sz w:val="20"/>
      <w:szCs w:val="20"/>
      <w:lang w:eastAsia="hu-HU"/>
    </w:rPr>
  </w:style>
  <w:style w:type="character" w:styleId="Hiperhivatkozs">
    <w:name w:val="Hyperlink"/>
    <w:uiPriority w:val="99"/>
    <w:rsid w:val="007A1F39"/>
    <w:rPr>
      <w:rFonts w:cs="Times New Roman"/>
      <w:color w:val="0000FF"/>
      <w:u w:val="single"/>
    </w:rPr>
  </w:style>
  <w:style w:type="paragraph" w:customStyle="1" w:styleId="Default">
    <w:name w:val="Default"/>
    <w:rsid w:val="007A1F39"/>
    <w:pPr>
      <w:autoSpaceDE w:val="0"/>
      <w:autoSpaceDN w:val="0"/>
      <w:adjustRightInd w:val="0"/>
    </w:pPr>
    <w:rPr>
      <w:rFonts w:ascii="Times New Roman" w:eastAsia="Times New Roman" w:hAnsi="Times New Roman"/>
      <w:color w:val="000000"/>
      <w:sz w:val="24"/>
      <w:szCs w:val="24"/>
    </w:rPr>
  </w:style>
  <w:style w:type="paragraph" w:customStyle="1" w:styleId="Listaszerbekezds2">
    <w:name w:val="Listaszerű bekezdés2"/>
    <w:basedOn w:val="Norml"/>
    <w:qFormat/>
    <w:rsid w:val="007A1F39"/>
    <w:pPr>
      <w:ind w:left="708"/>
    </w:pPr>
    <w:rPr>
      <w:noProof/>
    </w:rPr>
  </w:style>
  <w:style w:type="paragraph" w:customStyle="1" w:styleId="Szvegtrzs23">
    <w:name w:val="Szövegtörzs 23"/>
    <w:basedOn w:val="Norml"/>
    <w:rsid w:val="007A1F39"/>
    <w:pPr>
      <w:ind w:left="284"/>
      <w:jc w:val="both"/>
    </w:pPr>
    <w:rPr>
      <w:sz w:val="26"/>
      <w:szCs w:val="26"/>
    </w:rPr>
  </w:style>
  <w:style w:type="paragraph" w:customStyle="1" w:styleId="Szvegtrzs28">
    <w:name w:val="Szövegtörzs 28"/>
    <w:basedOn w:val="Norml"/>
    <w:rsid w:val="007A1F39"/>
    <w:pPr>
      <w:spacing w:line="360" w:lineRule="auto"/>
      <w:jc w:val="both"/>
    </w:pPr>
    <w:rPr>
      <w:sz w:val="26"/>
    </w:rPr>
  </w:style>
  <w:style w:type="paragraph" w:customStyle="1" w:styleId="Szvegtrzsbehzssal35">
    <w:name w:val="Szövegtörzs behúzással 35"/>
    <w:basedOn w:val="Norml"/>
    <w:rsid w:val="007A1F39"/>
    <w:pPr>
      <w:ind w:firstLine="4111"/>
      <w:jc w:val="both"/>
    </w:pPr>
  </w:style>
  <w:style w:type="paragraph" w:customStyle="1" w:styleId="Szvegtrzsbehzssal25">
    <w:name w:val="Szövegtörzs behúzással 25"/>
    <w:basedOn w:val="Norml"/>
    <w:rsid w:val="007A1F39"/>
    <w:pPr>
      <w:ind w:left="71"/>
      <w:jc w:val="both"/>
    </w:pPr>
    <w:rPr>
      <w:b/>
      <w:sz w:val="26"/>
    </w:rPr>
  </w:style>
  <w:style w:type="paragraph" w:customStyle="1" w:styleId="Felsorolasabc">
    <w:name w:val="Felsorolas abc"/>
    <w:basedOn w:val="Norml"/>
    <w:rsid w:val="007A1F39"/>
    <w:pPr>
      <w:widowControl w:val="0"/>
      <w:tabs>
        <w:tab w:val="num" w:pos="720"/>
      </w:tabs>
      <w:adjustRightInd w:val="0"/>
      <w:spacing w:after="240" w:line="360" w:lineRule="atLeast"/>
      <w:ind w:left="1140" w:hanging="573"/>
      <w:jc w:val="both"/>
      <w:textAlignment w:val="baseline"/>
    </w:pPr>
    <w:rPr>
      <w:rFonts w:ascii="Arial" w:hAnsi="Arial"/>
      <w:szCs w:val="24"/>
    </w:rPr>
  </w:style>
  <w:style w:type="character" w:customStyle="1" w:styleId="Cmsor1CharChar">
    <w:name w:val="Címsor 1 Char Char"/>
    <w:rsid w:val="007A1F39"/>
    <w:rPr>
      <w:b/>
      <w:caps/>
      <w:kern w:val="28"/>
      <w:sz w:val="28"/>
      <w:szCs w:val="28"/>
      <w:lang w:val="hu-HU" w:eastAsia="hu-HU" w:bidi="ar-SA"/>
    </w:rPr>
  </w:style>
  <w:style w:type="paragraph" w:customStyle="1" w:styleId="uj">
    <w:name w:val="uj"/>
    <w:basedOn w:val="Norml"/>
    <w:rsid w:val="007A1F39"/>
    <w:pPr>
      <w:pBdr>
        <w:left w:val="single" w:sz="36" w:space="3" w:color="FF0000"/>
      </w:pBdr>
      <w:ind w:firstLine="180"/>
      <w:jc w:val="both"/>
    </w:pPr>
    <w:rPr>
      <w:sz w:val="24"/>
      <w:szCs w:val="24"/>
    </w:rPr>
  </w:style>
  <w:style w:type="paragraph" w:styleId="Megjegyzstrgya">
    <w:name w:val="annotation subject"/>
    <w:basedOn w:val="Jegyzetszveg"/>
    <w:next w:val="Jegyzetszveg"/>
    <w:link w:val="MegjegyzstrgyaChar"/>
    <w:uiPriority w:val="99"/>
    <w:semiHidden/>
    <w:unhideWhenUsed/>
    <w:rsid w:val="007A1F39"/>
    <w:rPr>
      <w:b/>
      <w:bCs/>
    </w:rPr>
  </w:style>
  <w:style w:type="character" w:customStyle="1" w:styleId="MegjegyzstrgyaChar">
    <w:name w:val="Megjegyzés tárgya Char"/>
    <w:link w:val="Megjegyzstrgya"/>
    <w:uiPriority w:val="99"/>
    <w:semiHidden/>
    <w:rsid w:val="007A1F39"/>
    <w:rPr>
      <w:rFonts w:ascii="Times New Roman" w:eastAsia="Times New Roman" w:hAnsi="Times New Roman" w:cs="Times New Roman"/>
      <w:b/>
      <w:bCs/>
      <w:sz w:val="20"/>
      <w:szCs w:val="20"/>
      <w:lang w:eastAsia="hu-HU"/>
    </w:rPr>
  </w:style>
  <w:style w:type="paragraph" w:styleId="Nincstrkz">
    <w:name w:val="No Spacing"/>
    <w:qFormat/>
    <w:rsid w:val="007A1F39"/>
    <w:rPr>
      <w:rFonts w:ascii="Times New Roman" w:eastAsia="Times New Roman" w:hAnsi="Times New Roman"/>
    </w:rPr>
  </w:style>
  <w:style w:type="paragraph" w:styleId="Vltozat">
    <w:name w:val="Revision"/>
    <w:hidden/>
    <w:uiPriority w:val="99"/>
    <w:semiHidden/>
    <w:rsid w:val="007A1F39"/>
    <w:rPr>
      <w:rFonts w:ascii="Times New Roman" w:eastAsia="Times New Roman" w:hAnsi="Times New Roman"/>
    </w:rPr>
  </w:style>
  <w:style w:type="paragraph" w:styleId="Alcm">
    <w:name w:val="Subtitle"/>
    <w:basedOn w:val="Norml"/>
    <w:link w:val="AlcmChar"/>
    <w:qFormat/>
    <w:rsid w:val="007A1F39"/>
    <w:pPr>
      <w:spacing w:line="312" w:lineRule="auto"/>
      <w:ind w:left="284"/>
      <w:jc w:val="center"/>
    </w:pPr>
    <w:rPr>
      <w:i/>
      <w:sz w:val="24"/>
      <w:lang w:val="x-none"/>
    </w:rPr>
  </w:style>
  <w:style w:type="character" w:customStyle="1" w:styleId="AlcmChar">
    <w:name w:val="Alcím Char"/>
    <w:link w:val="Alcm"/>
    <w:rsid w:val="007A1F39"/>
    <w:rPr>
      <w:rFonts w:ascii="Times New Roman" w:eastAsia="Times New Roman" w:hAnsi="Times New Roman" w:cs="Times New Roman"/>
      <w:i/>
      <w:sz w:val="24"/>
      <w:szCs w:val="20"/>
      <w:lang w:eastAsia="hu-HU"/>
    </w:rPr>
  </w:style>
  <w:style w:type="paragraph" w:styleId="Cm">
    <w:name w:val="Title"/>
    <w:basedOn w:val="Norml"/>
    <w:link w:val="CmChar"/>
    <w:uiPriority w:val="99"/>
    <w:qFormat/>
    <w:rsid w:val="007A1F39"/>
    <w:pPr>
      <w:spacing w:line="312" w:lineRule="auto"/>
      <w:ind w:left="284"/>
      <w:jc w:val="center"/>
    </w:pPr>
    <w:rPr>
      <w:b/>
      <w:smallCaps/>
      <w:sz w:val="32"/>
      <w:szCs w:val="32"/>
      <w:lang w:val="x-none"/>
    </w:rPr>
  </w:style>
  <w:style w:type="character" w:customStyle="1" w:styleId="CmChar">
    <w:name w:val="Cím Char"/>
    <w:link w:val="Cm"/>
    <w:uiPriority w:val="99"/>
    <w:rsid w:val="007A1F39"/>
    <w:rPr>
      <w:rFonts w:ascii="Times New Roman" w:eastAsia="Times New Roman" w:hAnsi="Times New Roman" w:cs="Times New Roman"/>
      <w:b/>
      <w:smallCaps/>
      <w:sz w:val="32"/>
      <w:szCs w:val="32"/>
      <w:lang w:eastAsia="hu-HU"/>
    </w:rPr>
  </w:style>
  <w:style w:type="paragraph" w:styleId="Szvegtrzsbehzssal">
    <w:name w:val="Body Text Indent"/>
    <w:basedOn w:val="Norml"/>
    <w:link w:val="SzvegtrzsbehzssalChar"/>
    <w:uiPriority w:val="99"/>
    <w:semiHidden/>
    <w:unhideWhenUsed/>
    <w:rsid w:val="00870E3D"/>
    <w:pPr>
      <w:spacing w:after="120"/>
      <w:ind w:left="283"/>
    </w:pPr>
    <w:rPr>
      <w:lang w:val="x-none"/>
    </w:rPr>
  </w:style>
  <w:style w:type="character" w:customStyle="1" w:styleId="SzvegtrzsbehzssalChar">
    <w:name w:val="Szövegtörzs behúzással Char"/>
    <w:link w:val="Szvegtrzsbehzssal"/>
    <w:uiPriority w:val="99"/>
    <w:semiHidden/>
    <w:rsid w:val="00870E3D"/>
    <w:rPr>
      <w:rFonts w:ascii="Times New Roman" w:eastAsia="Times New Roman" w:hAnsi="Times New Roman" w:cs="Times New Roman"/>
      <w:sz w:val="20"/>
      <w:szCs w:val="20"/>
      <w:lang w:eastAsia="hu-HU"/>
    </w:rPr>
  </w:style>
  <w:style w:type="paragraph" w:styleId="Szvegtrzs2">
    <w:name w:val="Body Text 2"/>
    <w:basedOn w:val="Norml"/>
    <w:link w:val="Szvegtrzs2Char"/>
    <w:unhideWhenUsed/>
    <w:rsid w:val="00870E3D"/>
    <w:pPr>
      <w:spacing w:after="120" w:line="480" w:lineRule="auto"/>
    </w:pPr>
    <w:rPr>
      <w:lang w:val="x-none"/>
    </w:rPr>
  </w:style>
  <w:style w:type="character" w:customStyle="1" w:styleId="Szvegtrzs2Char">
    <w:name w:val="Szövegtörzs 2 Char"/>
    <w:link w:val="Szvegtrzs2"/>
    <w:rsid w:val="00870E3D"/>
    <w:rPr>
      <w:rFonts w:ascii="Times New Roman" w:eastAsia="Times New Roman" w:hAnsi="Times New Roman" w:cs="Times New Roman"/>
      <w:sz w:val="20"/>
      <w:szCs w:val="20"/>
      <w:lang w:eastAsia="hu-HU"/>
    </w:rPr>
  </w:style>
  <w:style w:type="paragraph" w:customStyle="1" w:styleId="Szvegtrzsbehzssa000">
    <w:name w:val="Szövegtörzs behúzássa000"/>
    <w:basedOn w:val="Norml"/>
    <w:uiPriority w:val="99"/>
    <w:rsid w:val="00870E3D"/>
    <w:pPr>
      <w:tabs>
        <w:tab w:val="left" w:pos="2061"/>
      </w:tabs>
      <w:ind w:left="1701"/>
      <w:jc w:val="both"/>
    </w:pPr>
    <w:rPr>
      <w:b/>
      <w:bCs/>
      <w:sz w:val="26"/>
      <w:szCs w:val="26"/>
    </w:rPr>
  </w:style>
  <w:style w:type="paragraph" w:customStyle="1" w:styleId="Rub3">
    <w:name w:val="Rub3"/>
    <w:basedOn w:val="Norml"/>
    <w:next w:val="Norml"/>
    <w:uiPriority w:val="99"/>
    <w:rsid w:val="00870E3D"/>
    <w:pPr>
      <w:tabs>
        <w:tab w:val="left" w:pos="709"/>
      </w:tabs>
      <w:jc w:val="both"/>
    </w:pPr>
    <w:rPr>
      <w:b/>
      <w:bCs/>
      <w:i/>
      <w:iCs/>
      <w:lang w:val="en-GB"/>
    </w:rPr>
  </w:style>
  <w:style w:type="paragraph" w:customStyle="1" w:styleId="Style2">
    <w:name w:val="Style 2"/>
    <w:basedOn w:val="Norml"/>
    <w:uiPriority w:val="99"/>
    <w:rsid w:val="00870E3D"/>
    <w:pPr>
      <w:jc w:val="both"/>
    </w:pPr>
    <w:rPr>
      <w:sz w:val="24"/>
      <w:szCs w:val="24"/>
    </w:rPr>
  </w:style>
  <w:style w:type="paragraph" w:customStyle="1" w:styleId="Style3">
    <w:name w:val="Style 3"/>
    <w:basedOn w:val="Norml"/>
    <w:uiPriority w:val="99"/>
    <w:rsid w:val="00870E3D"/>
    <w:rPr>
      <w:sz w:val="24"/>
      <w:szCs w:val="24"/>
    </w:rPr>
  </w:style>
  <w:style w:type="paragraph" w:customStyle="1" w:styleId="Style5">
    <w:name w:val="Style 5"/>
    <w:basedOn w:val="Norml"/>
    <w:uiPriority w:val="99"/>
    <w:rsid w:val="00870E3D"/>
    <w:rPr>
      <w:sz w:val="24"/>
      <w:szCs w:val="24"/>
    </w:rPr>
  </w:style>
  <w:style w:type="paragraph" w:customStyle="1" w:styleId="Szvegtrzsbehzssa040">
    <w:name w:val="Szövegtörzs behúzássa040"/>
    <w:basedOn w:val="Norml"/>
    <w:uiPriority w:val="99"/>
    <w:rsid w:val="00870E3D"/>
    <w:pPr>
      <w:tabs>
        <w:tab w:val="left" w:pos="2061"/>
      </w:tabs>
      <w:ind w:left="1701" w:right="357"/>
      <w:jc w:val="both"/>
    </w:pPr>
    <w:rPr>
      <w:b/>
      <w:bCs/>
      <w:sz w:val="26"/>
      <w:szCs w:val="26"/>
    </w:rPr>
  </w:style>
  <w:style w:type="paragraph" w:customStyle="1" w:styleId="Stlus1">
    <w:name w:val="Stílus1"/>
    <w:basedOn w:val="Norml"/>
    <w:uiPriority w:val="99"/>
    <w:rsid w:val="00870E3D"/>
    <w:pPr>
      <w:tabs>
        <w:tab w:val="left" w:pos="-1440"/>
        <w:tab w:val="left" w:pos="-720"/>
        <w:tab w:val="left" w:pos="0"/>
        <w:tab w:val="left" w:pos="720"/>
        <w:tab w:val="left" w:pos="1440"/>
        <w:tab w:val="left" w:pos="1857"/>
        <w:tab w:val="left" w:pos="2160"/>
        <w:tab w:val="left" w:pos="2880"/>
        <w:tab w:val="left" w:pos="3600"/>
        <w:tab w:val="left" w:pos="4320"/>
        <w:tab w:val="left" w:pos="5040"/>
        <w:tab w:val="left" w:pos="5760"/>
        <w:tab w:val="right" w:pos="6480"/>
        <w:tab w:val="left" w:pos="7200"/>
        <w:tab w:val="left" w:pos="7920"/>
        <w:tab w:val="left" w:pos="8640"/>
        <w:tab w:val="left" w:pos="9360"/>
        <w:tab w:val="left" w:pos="10080"/>
      </w:tabs>
      <w:spacing w:line="240" w:lineRule="exact"/>
      <w:ind w:left="1440" w:hanging="1440"/>
      <w:jc w:val="both"/>
    </w:pPr>
    <w:rPr>
      <w:sz w:val="24"/>
      <w:szCs w:val="24"/>
    </w:rPr>
  </w:style>
  <w:style w:type="paragraph" w:customStyle="1" w:styleId="Szmbek1">
    <w:name w:val="Számbek1"/>
    <w:basedOn w:val="Norml"/>
    <w:uiPriority w:val="99"/>
    <w:rsid w:val="00870E3D"/>
    <w:pPr>
      <w:tabs>
        <w:tab w:val="left" w:pos="794"/>
      </w:tabs>
      <w:spacing w:before="120" w:after="120"/>
      <w:ind w:left="227" w:hanging="227"/>
      <w:jc w:val="both"/>
    </w:pPr>
    <w:rPr>
      <w:sz w:val="24"/>
      <w:szCs w:val="24"/>
    </w:rPr>
  </w:style>
  <w:style w:type="paragraph" w:customStyle="1" w:styleId="Jegyzetszveg1">
    <w:name w:val="Jegyzetszöveg1"/>
    <w:uiPriority w:val="99"/>
    <w:rsid w:val="00870E3D"/>
    <w:pPr>
      <w:spacing w:after="200" w:line="276" w:lineRule="atLeast"/>
    </w:pPr>
    <w:rPr>
      <w:rFonts w:eastAsia="Times New Roman" w:cs="Calibri"/>
      <w:sz w:val="22"/>
      <w:szCs w:val="22"/>
    </w:rPr>
  </w:style>
  <w:style w:type="paragraph" w:customStyle="1" w:styleId="Jegyzetszveg2">
    <w:name w:val="Jegyzetszöveg2"/>
    <w:uiPriority w:val="99"/>
    <w:rsid w:val="00870E3D"/>
    <w:pPr>
      <w:spacing w:after="200" w:line="276" w:lineRule="atLeast"/>
    </w:pPr>
    <w:rPr>
      <w:rFonts w:eastAsia="Times New Roman" w:cs="Calibri"/>
      <w:sz w:val="22"/>
      <w:szCs w:val="22"/>
    </w:rPr>
  </w:style>
  <w:style w:type="paragraph" w:customStyle="1" w:styleId="BPszvegtest">
    <w:name w:val="BP_szövegtest"/>
    <w:basedOn w:val="Norml"/>
    <w:uiPriority w:val="99"/>
    <w:rsid w:val="00870E3D"/>
    <w:pPr>
      <w:tabs>
        <w:tab w:val="left" w:pos="3740"/>
        <w:tab w:val="left" w:pos="5720"/>
      </w:tabs>
      <w:spacing w:after="200" w:line="276" w:lineRule="atLeast"/>
      <w:jc w:val="both"/>
    </w:pPr>
    <w:rPr>
      <w:rFonts w:ascii="Arial" w:hAnsi="Arial" w:cs="Arial"/>
      <w:sz w:val="22"/>
      <w:szCs w:val="22"/>
    </w:rPr>
  </w:style>
  <w:style w:type="paragraph" w:styleId="Szvegtrzsbehzssal3">
    <w:name w:val="Body Text Indent 3"/>
    <w:basedOn w:val="Norml"/>
    <w:link w:val="Szvegtrzsbehzssal3Char"/>
    <w:unhideWhenUsed/>
    <w:rsid w:val="005801BF"/>
    <w:pPr>
      <w:spacing w:after="120"/>
      <w:ind w:left="283"/>
    </w:pPr>
    <w:rPr>
      <w:sz w:val="16"/>
      <w:szCs w:val="16"/>
      <w:lang w:val="x-none"/>
    </w:rPr>
  </w:style>
  <w:style w:type="character" w:customStyle="1" w:styleId="Szvegtrzsbehzssal3Char">
    <w:name w:val="Szövegtörzs behúzással 3 Char"/>
    <w:link w:val="Szvegtrzsbehzssal3"/>
    <w:rsid w:val="005801BF"/>
    <w:rPr>
      <w:rFonts w:ascii="Times New Roman" w:eastAsia="Times New Roman" w:hAnsi="Times New Roman" w:cs="Times New Roman"/>
      <w:sz w:val="16"/>
      <w:szCs w:val="16"/>
      <w:lang w:eastAsia="hu-HU"/>
    </w:rPr>
  </w:style>
  <w:style w:type="character" w:customStyle="1" w:styleId="ListaszerbekezdsChar">
    <w:name w:val="Listaszerű bekezdés Char"/>
    <w:aliases w:val="Welt L Char,Lista 1. Char,Bullet_1 Char"/>
    <w:link w:val="Listaszerbekezds"/>
    <w:uiPriority w:val="34"/>
    <w:qFormat/>
    <w:rsid w:val="006E42F8"/>
    <w:rPr>
      <w:rFonts w:ascii="Times New Roman" w:eastAsia="Times New Roman" w:hAnsi="Times New Roman" w:cs="Times New Roman"/>
      <w:sz w:val="20"/>
      <w:szCs w:val="20"/>
      <w:lang w:eastAsia="hu-HU"/>
    </w:rPr>
  </w:style>
  <w:style w:type="paragraph" w:customStyle="1" w:styleId="Stlus3">
    <w:name w:val="Stílus3"/>
    <w:basedOn w:val="Listaszerbekezds"/>
    <w:link w:val="Stlus3Char"/>
    <w:qFormat/>
    <w:rsid w:val="006E42F8"/>
    <w:pPr>
      <w:ind w:left="0"/>
      <w:contextualSpacing/>
      <w:jc w:val="both"/>
    </w:pPr>
    <w:rPr>
      <w:sz w:val="24"/>
      <w:szCs w:val="24"/>
    </w:rPr>
  </w:style>
  <w:style w:type="character" w:customStyle="1" w:styleId="Stlus3Char">
    <w:name w:val="Stílus3 Char"/>
    <w:link w:val="Stlus3"/>
    <w:rsid w:val="006E42F8"/>
    <w:rPr>
      <w:rFonts w:ascii="Times New Roman" w:eastAsia="Times New Roman" w:hAnsi="Times New Roman" w:cs="Times New Roman"/>
      <w:sz w:val="24"/>
      <w:szCs w:val="24"/>
      <w:lang w:eastAsia="hu-HU"/>
    </w:rPr>
  </w:style>
  <w:style w:type="paragraph" w:styleId="Szvegtrzs3">
    <w:name w:val="Body Text 3"/>
    <w:basedOn w:val="Norml"/>
    <w:link w:val="Szvegtrzs3Char"/>
    <w:uiPriority w:val="99"/>
    <w:rsid w:val="00985849"/>
    <w:pPr>
      <w:spacing w:after="120" w:line="276" w:lineRule="auto"/>
    </w:pPr>
    <w:rPr>
      <w:rFonts w:ascii="Calibri" w:eastAsia="Calibri" w:hAnsi="Calibri"/>
      <w:sz w:val="16"/>
      <w:szCs w:val="16"/>
      <w:lang w:val="x-none" w:eastAsia="x-none"/>
    </w:rPr>
  </w:style>
  <w:style w:type="character" w:customStyle="1" w:styleId="Szvegtrzs3Char">
    <w:name w:val="Szövegtörzs 3 Char"/>
    <w:link w:val="Szvegtrzs3"/>
    <w:uiPriority w:val="99"/>
    <w:rsid w:val="00985849"/>
    <w:rPr>
      <w:rFonts w:ascii="Calibri" w:eastAsia="Calibri" w:hAnsi="Calibri" w:cs="Times New Roman"/>
      <w:sz w:val="16"/>
      <w:szCs w:val="16"/>
    </w:rPr>
  </w:style>
  <w:style w:type="paragraph" w:customStyle="1" w:styleId="Szvegtrzsbehzssal21">
    <w:name w:val="Szövegtörzs behúzással 21"/>
    <w:basedOn w:val="Norml"/>
    <w:uiPriority w:val="99"/>
    <w:rsid w:val="00985849"/>
    <w:pPr>
      <w:overflowPunct w:val="0"/>
      <w:autoSpaceDE w:val="0"/>
      <w:autoSpaceDN w:val="0"/>
      <w:adjustRightInd w:val="0"/>
      <w:ind w:left="426" w:hanging="426"/>
      <w:jc w:val="both"/>
      <w:textAlignment w:val="baseline"/>
    </w:pPr>
    <w:rPr>
      <w:sz w:val="24"/>
    </w:rPr>
  </w:style>
  <w:style w:type="paragraph" w:customStyle="1" w:styleId="B">
    <w:name w:val="B"/>
    <w:uiPriority w:val="99"/>
    <w:rsid w:val="00985849"/>
    <w:pPr>
      <w:spacing w:before="240" w:line="240" w:lineRule="exact"/>
      <w:ind w:left="720"/>
      <w:jc w:val="both"/>
    </w:pPr>
    <w:rPr>
      <w:rFonts w:ascii="Times" w:eastAsia="Times New Roman" w:hAnsi="Times"/>
      <w:sz w:val="24"/>
      <w:lang w:val="en-GB"/>
    </w:rPr>
  </w:style>
  <w:style w:type="character" w:styleId="Kiemels2">
    <w:name w:val="Strong"/>
    <w:aliases w:val="Kiemelés2"/>
    <w:uiPriority w:val="99"/>
    <w:qFormat/>
    <w:rsid w:val="00985849"/>
    <w:rPr>
      <w:rFonts w:cs="Times New Roman"/>
      <w:b/>
      <w:bCs/>
    </w:rPr>
  </w:style>
  <w:style w:type="paragraph" w:customStyle="1" w:styleId="Alaprtelmezett">
    <w:name w:val="Alapértelmezett"/>
    <w:uiPriority w:val="99"/>
    <w:rsid w:val="00985849"/>
    <w:pPr>
      <w:tabs>
        <w:tab w:val="left" w:pos="709"/>
      </w:tabs>
      <w:suppressAutoHyphens/>
      <w:spacing w:after="200" w:line="276" w:lineRule="atLeast"/>
    </w:pPr>
    <w:rPr>
      <w:rFonts w:eastAsia="Times New Roman"/>
      <w:color w:val="00000A"/>
      <w:sz w:val="22"/>
      <w:szCs w:val="22"/>
      <w:lang w:eastAsia="en-US"/>
    </w:rPr>
  </w:style>
  <w:style w:type="paragraph" w:customStyle="1" w:styleId="text-3mezera">
    <w:name w:val="text - 3 mezera"/>
    <w:basedOn w:val="Norml"/>
    <w:uiPriority w:val="99"/>
    <w:rsid w:val="00B86A90"/>
    <w:pPr>
      <w:widowControl w:val="0"/>
      <w:spacing w:before="60" w:line="-240" w:lineRule="auto"/>
      <w:jc w:val="both"/>
    </w:pPr>
    <w:rPr>
      <w:sz w:val="24"/>
      <w:szCs w:val="24"/>
      <w:lang w:val="cs-CZ"/>
    </w:rPr>
  </w:style>
  <w:style w:type="paragraph" w:customStyle="1" w:styleId="szoveg">
    <w:name w:val="szoveg"/>
    <w:basedOn w:val="Norml"/>
    <w:link w:val="szovegChar"/>
    <w:rsid w:val="00B86A90"/>
    <w:pPr>
      <w:tabs>
        <w:tab w:val="left" w:pos="1134"/>
      </w:tabs>
      <w:ind w:left="1134"/>
      <w:jc w:val="both"/>
    </w:pPr>
    <w:rPr>
      <w:sz w:val="24"/>
      <w:szCs w:val="24"/>
      <w:lang w:val="x-none" w:eastAsia="x-none"/>
    </w:rPr>
  </w:style>
  <w:style w:type="paragraph" w:customStyle="1" w:styleId="rsz">
    <w:name w:val="rész"/>
    <w:basedOn w:val="Norml"/>
    <w:uiPriority w:val="99"/>
    <w:rsid w:val="00515614"/>
    <w:pPr>
      <w:keepNext/>
      <w:tabs>
        <w:tab w:val="left" w:pos="0"/>
      </w:tabs>
      <w:spacing w:before="360" w:after="360"/>
      <w:jc w:val="center"/>
    </w:pPr>
    <w:rPr>
      <w:rFonts w:ascii="Arial" w:hAnsi="Arial" w:cs="Arial"/>
      <w:sz w:val="24"/>
      <w:szCs w:val="24"/>
    </w:rPr>
  </w:style>
  <w:style w:type="character" w:customStyle="1" w:styleId="szovegChar">
    <w:name w:val="szoveg Char"/>
    <w:link w:val="szoveg"/>
    <w:locked/>
    <w:rsid w:val="006B5D9A"/>
    <w:rPr>
      <w:rFonts w:ascii="Times New Roman" w:eastAsia="Times New Roman" w:hAnsi="Times New Roman"/>
      <w:sz w:val="24"/>
      <w:szCs w:val="24"/>
    </w:rPr>
  </w:style>
  <w:style w:type="paragraph" w:styleId="Vgjegyzetszvege">
    <w:name w:val="endnote text"/>
    <w:basedOn w:val="Norml"/>
    <w:link w:val="VgjegyzetszvegeChar"/>
    <w:uiPriority w:val="99"/>
    <w:semiHidden/>
    <w:unhideWhenUsed/>
    <w:rsid w:val="00B40693"/>
    <w:rPr>
      <w:lang w:val="x-none" w:eastAsia="x-none"/>
    </w:rPr>
  </w:style>
  <w:style w:type="character" w:customStyle="1" w:styleId="VgjegyzetszvegeChar">
    <w:name w:val="Végjegyzet szövege Char"/>
    <w:link w:val="Vgjegyzetszvege"/>
    <w:uiPriority w:val="99"/>
    <w:semiHidden/>
    <w:rsid w:val="00B40693"/>
    <w:rPr>
      <w:rFonts w:ascii="Times New Roman" w:eastAsia="Times New Roman" w:hAnsi="Times New Roman"/>
    </w:rPr>
  </w:style>
  <w:style w:type="character" w:styleId="Vgjegyzet-hivatkozs">
    <w:name w:val="endnote reference"/>
    <w:uiPriority w:val="99"/>
    <w:semiHidden/>
    <w:unhideWhenUsed/>
    <w:rsid w:val="00B40693"/>
    <w:rPr>
      <w:vertAlign w:val="superscript"/>
    </w:rPr>
  </w:style>
  <w:style w:type="character" w:customStyle="1" w:styleId="Cmsor3Char">
    <w:name w:val="Címsor 3 Char"/>
    <w:link w:val="Cmsor3"/>
    <w:uiPriority w:val="9"/>
    <w:semiHidden/>
    <w:rsid w:val="00A320D8"/>
    <w:rPr>
      <w:rFonts w:ascii="Times New Roman" w:eastAsia="Times New Roman" w:hAnsi="Times New Roman"/>
      <w:bCs/>
      <w:i/>
      <w:sz w:val="24"/>
      <w:szCs w:val="22"/>
      <w:lang w:eastAsia="en-GB"/>
    </w:rPr>
  </w:style>
  <w:style w:type="character" w:customStyle="1" w:styleId="Cmsor4Char">
    <w:name w:val="Címsor 4 Char"/>
    <w:link w:val="Cmsor4"/>
    <w:uiPriority w:val="9"/>
    <w:semiHidden/>
    <w:rsid w:val="00A320D8"/>
    <w:rPr>
      <w:rFonts w:ascii="Times New Roman" w:eastAsia="Times New Roman" w:hAnsi="Times New Roman"/>
      <w:bCs/>
      <w:iCs/>
      <w:sz w:val="24"/>
      <w:szCs w:val="22"/>
      <w:lang w:eastAsia="en-GB"/>
    </w:rPr>
  </w:style>
  <w:style w:type="numbering" w:customStyle="1" w:styleId="Nemlista1">
    <w:name w:val="Nem lista1"/>
    <w:next w:val="Nemlista"/>
    <w:uiPriority w:val="99"/>
    <w:semiHidden/>
    <w:unhideWhenUsed/>
    <w:rsid w:val="00A320D8"/>
  </w:style>
  <w:style w:type="paragraph" w:customStyle="1" w:styleId="NormalBold">
    <w:name w:val="NormalBold"/>
    <w:basedOn w:val="Norml"/>
    <w:link w:val="NormalBoldChar"/>
    <w:rsid w:val="00A320D8"/>
    <w:pPr>
      <w:widowControl w:val="0"/>
    </w:pPr>
    <w:rPr>
      <w:b/>
      <w:sz w:val="24"/>
      <w:lang w:val="x-none" w:eastAsia="en-GB"/>
    </w:rPr>
  </w:style>
  <w:style w:type="character" w:customStyle="1" w:styleId="NormalBoldChar">
    <w:name w:val="NormalBold Char"/>
    <w:link w:val="NormalBold"/>
    <w:locked/>
    <w:rsid w:val="00A320D8"/>
    <w:rPr>
      <w:rFonts w:ascii="Times New Roman" w:eastAsia="Times New Roman" w:hAnsi="Times New Roman"/>
      <w:b/>
      <w:sz w:val="24"/>
      <w:lang w:eastAsia="en-GB"/>
    </w:rPr>
  </w:style>
  <w:style w:type="paragraph" w:styleId="Kpalrs">
    <w:name w:val="caption"/>
    <w:basedOn w:val="Norml"/>
    <w:next w:val="Norml"/>
    <w:uiPriority w:val="35"/>
    <w:semiHidden/>
    <w:unhideWhenUsed/>
    <w:qFormat/>
    <w:rsid w:val="00A320D8"/>
    <w:pPr>
      <w:spacing w:before="120" w:after="120"/>
      <w:jc w:val="both"/>
    </w:pPr>
    <w:rPr>
      <w:rFonts w:eastAsia="Calibri"/>
      <w:b/>
      <w:bCs/>
      <w:lang w:eastAsia="en-GB"/>
    </w:rPr>
  </w:style>
  <w:style w:type="paragraph" w:styleId="brajegyzk">
    <w:name w:val="table of figures"/>
    <w:basedOn w:val="Norml"/>
    <w:next w:val="Norml"/>
    <w:uiPriority w:val="99"/>
    <w:semiHidden/>
    <w:unhideWhenUsed/>
    <w:rsid w:val="00A320D8"/>
    <w:pPr>
      <w:spacing w:before="120" w:after="120"/>
      <w:jc w:val="both"/>
    </w:pPr>
    <w:rPr>
      <w:rFonts w:eastAsia="Calibri"/>
      <w:sz w:val="24"/>
      <w:szCs w:val="22"/>
      <w:lang w:eastAsia="en-GB"/>
    </w:rPr>
  </w:style>
  <w:style w:type="paragraph" w:styleId="Felsorols">
    <w:name w:val="List Bullet"/>
    <w:basedOn w:val="Norml"/>
    <w:uiPriority w:val="99"/>
    <w:semiHidden/>
    <w:unhideWhenUsed/>
    <w:rsid w:val="00A320D8"/>
    <w:pPr>
      <w:numPr>
        <w:numId w:val="11"/>
      </w:numPr>
      <w:spacing w:before="120" w:after="120"/>
      <w:contextualSpacing/>
      <w:jc w:val="both"/>
    </w:pPr>
    <w:rPr>
      <w:rFonts w:eastAsia="Calibri"/>
      <w:sz w:val="24"/>
      <w:szCs w:val="22"/>
      <w:lang w:eastAsia="en-GB"/>
    </w:rPr>
  </w:style>
  <w:style w:type="paragraph" w:styleId="Felsorols2">
    <w:name w:val="List Bullet 2"/>
    <w:basedOn w:val="Norml"/>
    <w:uiPriority w:val="99"/>
    <w:semiHidden/>
    <w:unhideWhenUsed/>
    <w:rsid w:val="00A320D8"/>
    <w:pPr>
      <w:numPr>
        <w:numId w:val="12"/>
      </w:numPr>
      <w:spacing w:before="120" w:after="120"/>
      <w:contextualSpacing/>
      <w:jc w:val="both"/>
    </w:pPr>
    <w:rPr>
      <w:rFonts w:eastAsia="Calibri"/>
      <w:sz w:val="24"/>
      <w:szCs w:val="22"/>
      <w:lang w:eastAsia="en-GB"/>
    </w:rPr>
  </w:style>
  <w:style w:type="paragraph" w:styleId="Felsorols3">
    <w:name w:val="List Bullet 3"/>
    <w:basedOn w:val="Norml"/>
    <w:uiPriority w:val="99"/>
    <w:semiHidden/>
    <w:unhideWhenUsed/>
    <w:rsid w:val="00A320D8"/>
    <w:pPr>
      <w:numPr>
        <w:numId w:val="13"/>
      </w:numPr>
      <w:spacing w:before="120" w:after="120"/>
      <w:contextualSpacing/>
      <w:jc w:val="both"/>
    </w:pPr>
    <w:rPr>
      <w:rFonts w:eastAsia="Calibri"/>
      <w:sz w:val="24"/>
      <w:szCs w:val="22"/>
      <w:lang w:eastAsia="en-GB"/>
    </w:rPr>
  </w:style>
  <w:style w:type="paragraph" w:styleId="Felsorols4">
    <w:name w:val="List Bullet 4"/>
    <w:basedOn w:val="Norml"/>
    <w:uiPriority w:val="99"/>
    <w:semiHidden/>
    <w:unhideWhenUsed/>
    <w:rsid w:val="00A320D8"/>
    <w:pPr>
      <w:numPr>
        <w:numId w:val="14"/>
      </w:numPr>
      <w:spacing w:before="120" w:after="120"/>
      <w:contextualSpacing/>
      <w:jc w:val="both"/>
    </w:pPr>
    <w:rPr>
      <w:rFonts w:eastAsia="Calibri"/>
      <w:sz w:val="24"/>
      <w:szCs w:val="22"/>
      <w:lang w:eastAsia="en-GB"/>
    </w:rPr>
  </w:style>
  <w:style w:type="paragraph" w:styleId="Szmozottlista">
    <w:name w:val="List Number"/>
    <w:basedOn w:val="Norml"/>
    <w:uiPriority w:val="99"/>
    <w:semiHidden/>
    <w:unhideWhenUsed/>
    <w:rsid w:val="00A320D8"/>
    <w:pPr>
      <w:numPr>
        <w:numId w:val="15"/>
      </w:numPr>
      <w:spacing w:before="120" w:after="120"/>
      <w:contextualSpacing/>
      <w:jc w:val="both"/>
    </w:pPr>
    <w:rPr>
      <w:rFonts w:eastAsia="Calibri"/>
      <w:sz w:val="24"/>
      <w:szCs w:val="22"/>
      <w:lang w:eastAsia="en-GB"/>
    </w:rPr>
  </w:style>
  <w:style w:type="paragraph" w:styleId="Szmozottlista2">
    <w:name w:val="List Number 2"/>
    <w:basedOn w:val="Norml"/>
    <w:uiPriority w:val="99"/>
    <w:semiHidden/>
    <w:unhideWhenUsed/>
    <w:rsid w:val="00A320D8"/>
    <w:pPr>
      <w:numPr>
        <w:numId w:val="16"/>
      </w:numPr>
      <w:spacing w:before="120" w:after="120"/>
      <w:contextualSpacing/>
      <w:jc w:val="both"/>
    </w:pPr>
    <w:rPr>
      <w:rFonts w:eastAsia="Calibri"/>
      <w:sz w:val="24"/>
      <w:szCs w:val="22"/>
      <w:lang w:eastAsia="en-GB"/>
    </w:rPr>
  </w:style>
  <w:style w:type="paragraph" w:styleId="Szmozottlista3">
    <w:name w:val="List Number 3"/>
    <w:basedOn w:val="Norml"/>
    <w:uiPriority w:val="99"/>
    <w:semiHidden/>
    <w:unhideWhenUsed/>
    <w:rsid w:val="00A320D8"/>
    <w:pPr>
      <w:numPr>
        <w:numId w:val="17"/>
      </w:numPr>
      <w:spacing w:before="120" w:after="120"/>
      <w:contextualSpacing/>
      <w:jc w:val="both"/>
    </w:pPr>
    <w:rPr>
      <w:rFonts w:eastAsia="Calibri"/>
      <w:sz w:val="24"/>
      <w:szCs w:val="22"/>
      <w:lang w:eastAsia="en-GB"/>
    </w:rPr>
  </w:style>
  <w:style w:type="paragraph" w:styleId="Szmozottlista4">
    <w:name w:val="List Number 4"/>
    <w:basedOn w:val="Norml"/>
    <w:uiPriority w:val="99"/>
    <w:semiHidden/>
    <w:unhideWhenUsed/>
    <w:rsid w:val="00A320D8"/>
    <w:pPr>
      <w:numPr>
        <w:numId w:val="18"/>
      </w:numPr>
      <w:spacing w:before="120" w:after="120"/>
      <w:contextualSpacing/>
      <w:jc w:val="both"/>
    </w:pPr>
    <w:rPr>
      <w:rFonts w:eastAsia="Calibri"/>
      <w:sz w:val="24"/>
      <w:szCs w:val="22"/>
      <w:lang w:eastAsia="en-GB"/>
    </w:rPr>
  </w:style>
  <w:style w:type="character" w:customStyle="1" w:styleId="DeltaViewInsertion">
    <w:name w:val="DeltaView Insertion"/>
    <w:rsid w:val="00A320D8"/>
    <w:rPr>
      <w:b/>
      <w:i/>
      <w:spacing w:val="0"/>
      <w:lang w:val="hu-HU" w:eastAsia="hu-HU"/>
    </w:rPr>
  </w:style>
  <w:style w:type="character" w:customStyle="1" w:styleId="Point0Char">
    <w:name w:val="Point 0 Char"/>
    <w:locked/>
    <w:rsid w:val="00A320D8"/>
    <w:rPr>
      <w:rFonts w:ascii="Times New Roman" w:hAnsi="Times New Roman"/>
      <w:sz w:val="24"/>
      <w:lang w:val="hu-HU" w:eastAsia="hu-HU"/>
    </w:rPr>
  </w:style>
  <w:style w:type="paragraph" w:customStyle="1" w:styleId="CM11">
    <w:name w:val="CM1+1"/>
    <w:basedOn w:val="Norml"/>
    <w:next w:val="Norml"/>
    <w:uiPriority w:val="99"/>
    <w:rsid w:val="00A320D8"/>
    <w:pPr>
      <w:autoSpaceDE w:val="0"/>
      <w:autoSpaceDN w:val="0"/>
      <w:adjustRightInd w:val="0"/>
    </w:pPr>
    <w:rPr>
      <w:rFonts w:ascii="EUAlbertina" w:eastAsia="Calibri" w:hAnsi="EUAlbertina"/>
      <w:sz w:val="24"/>
      <w:szCs w:val="24"/>
      <w:lang w:eastAsia="en-GB"/>
    </w:rPr>
  </w:style>
  <w:style w:type="paragraph" w:customStyle="1" w:styleId="CM31">
    <w:name w:val="CM3+1"/>
    <w:basedOn w:val="Norml"/>
    <w:next w:val="Norml"/>
    <w:uiPriority w:val="99"/>
    <w:rsid w:val="00A320D8"/>
    <w:pPr>
      <w:autoSpaceDE w:val="0"/>
      <w:autoSpaceDN w:val="0"/>
      <w:adjustRightInd w:val="0"/>
    </w:pPr>
    <w:rPr>
      <w:rFonts w:ascii="EUAlbertina" w:eastAsia="Calibri" w:hAnsi="EUAlbertina"/>
      <w:sz w:val="24"/>
      <w:szCs w:val="24"/>
      <w:lang w:eastAsia="en-GB"/>
    </w:rPr>
  </w:style>
  <w:style w:type="paragraph" w:customStyle="1" w:styleId="CM41">
    <w:name w:val="CM4+1"/>
    <w:basedOn w:val="Norml"/>
    <w:next w:val="Norml"/>
    <w:uiPriority w:val="99"/>
    <w:rsid w:val="00A320D8"/>
    <w:pPr>
      <w:autoSpaceDE w:val="0"/>
      <w:autoSpaceDN w:val="0"/>
      <w:adjustRightInd w:val="0"/>
    </w:pPr>
    <w:rPr>
      <w:rFonts w:ascii="EUAlbertina" w:eastAsia="Calibri" w:hAnsi="EUAlbertina"/>
      <w:sz w:val="24"/>
      <w:szCs w:val="24"/>
      <w:lang w:eastAsia="en-GB"/>
    </w:rPr>
  </w:style>
  <w:style w:type="paragraph" w:customStyle="1" w:styleId="CM1">
    <w:name w:val="CM1"/>
    <w:basedOn w:val="Norml"/>
    <w:next w:val="Norml"/>
    <w:uiPriority w:val="99"/>
    <w:rsid w:val="00A320D8"/>
    <w:pPr>
      <w:autoSpaceDE w:val="0"/>
      <w:autoSpaceDN w:val="0"/>
      <w:adjustRightInd w:val="0"/>
    </w:pPr>
    <w:rPr>
      <w:rFonts w:ascii="EUAlbertina" w:eastAsia="Calibri" w:hAnsi="EUAlbertina"/>
      <w:sz w:val="24"/>
      <w:szCs w:val="24"/>
      <w:lang w:eastAsia="en-GB"/>
    </w:rPr>
  </w:style>
  <w:style w:type="paragraph" w:customStyle="1" w:styleId="CM3">
    <w:name w:val="CM3"/>
    <w:basedOn w:val="Norml"/>
    <w:next w:val="Norml"/>
    <w:uiPriority w:val="99"/>
    <w:rsid w:val="00A320D8"/>
    <w:pPr>
      <w:autoSpaceDE w:val="0"/>
      <w:autoSpaceDN w:val="0"/>
      <w:adjustRightInd w:val="0"/>
    </w:pPr>
    <w:rPr>
      <w:rFonts w:ascii="EUAlbertina" w:eastAsia="Calibri" w:hAnsi="EUAlbertina"/>
      <w:sz w:val="24"/>
      <w:szCs w:val="24"/>
      <w:lang w:eastAsia="en-GB"/>
    </w:rPr>
  </w:style>
  <w:style w:type="table" w:customStyle="1" w:styleId="Rcsostblzat1">
    <w:name w:val="Rácsos táblázat1"/>
    <w:basedOn w:val="Normltblzat"/>
    <w:next w:val="Rcsostblzat"/>
    <w:uiPriority w:val="59"/>
    <w:rsid w:val="00A320D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
    <w:next w:val="Norml"/>
    <w:link w:val="DtumChar"/>
    <w:rsid w:val="00A320D8"/>
    <w:pPr>
      <w:ind w:left="5103" w:right="-567"/>
    </w:pPr>
    <w:rPr>
      <w:sz w:val="24"/>
      <w:lang w:val="x-none" w:eastAsia="en-US"/>
    </w:rPr>
  </w:style>
  <w:style w:type="character" w:customStyle="1" w:styleId="DtumChar">
    <w:name w:val="Dátum Char"/>
    <w:link w:val="Dtum"/>
    <w:rsid w:val="00A320D8"/>
    <w:rPr>
      <w:rFonts w:ascii="Times New Roman" w:eastAsia="Times New Roman" w:hAnsi="Times New Roman"/>
      <w:sz w:val="24"/>
      <w:lang w:eastAsia="en-US"/>
    </w:rPr>
  </w:style>
  <w:style w:type="paragraph" w:customStyle="1" w:styleId="ZCom">
    <w:name w:val="Z_Com"/>
    <w:basedOn w:val="Norml"/>
    <w:next w:val="ZDGName"/>
    <w:rsid w:val="00A320D8"/>
    <w:pPr>
      <w:widowControl w:val="0"/>
      <w:autoSpaceDE w:val="0"/>
      <w:autoSpaceDN w:val="0"/>
      <w:ind w:right="85"/>
      <w:jc w:val="both"/>
    </w:pPr>
    <w:rPr>
      <w:rFonts w:ascii="Arial" w:hAnsi="Arial" w:cs="Arial"/>
      <w:sz w:val="24"/>
      <w:szCs w:val="24"/>
      <w:lang w:eastAsia="en-GB"/>
    </w:rPr>
  </w:style>
  <w:style w:type="paragraph" w:customStyle="1" w:styleId="ZDGName">
    <w:name w:val="Z_DGName"/>
    <w:basedOn w:val="Norml"/>
    <w:rsid w:val="00A320D8"/>
    <w:pPr>
      <w:widowControl w:val="0"/>
      <w:autoSpaceDE w:val="0"/>
      <w:autoSpaceDN w:val="0"/>
      <w:ind w:right="85"/>
    </w:pPr>
    <w:rPr>
      <w:rFonts w:ascii="Arial" w:hAnsi="Arial" w:cs="Arial"/>
      <w:sz w:val="16"/>
      <w:szCs w:val="16"/>
      <w:lang w:eastAsia="en-GB"/>
    </w:rPr>
  </w:style>
  <w:style w:type="character" w:customStyle="1" w:styleId="formlabel2">
    <w:name w:val="formlabel2"/>
    <w:rsid w:val="00A320D8"/>
  </w:style>
  <w:style w:type="paragraph" w:styleId="Tartalomjegyzkcmsora">
    <w:name w:val="TOC Heading"/>
    <w:basedOn w:val="Norml"/>
    <w:next w:val="Norml"/>
    <w:uiPriority w:val="39"/>
    <w:semiHidden/>
    <w:unhideWhenUsed/>
    <w:qFormat/>
    <w:rsid w:val="00A320D8"/>
    <w:pPr>
      <w:spacing w:before="120" w:after="240"/>
      <w:jc w:val="center"/>
    </w:pPr>
    <w:rPr>
      <w:rFonts w:eastAsia="Calibri"/>
      <w:b/>
      <w:sz w:val="28"/>
      <w:szCs w:val="22"/>
      <w:lang w:eastAsia="en-GB"/>
    </w:rPr>
  </w:style>
  <w:style w:type="paragraph" w:styleId="TJ1">
    <w:name w:val="toc 1"/>
    <w:basedOn w:val="Norml"/>
    <w:next w:val="Norml"/>
    <w:uiPriority w:val="39"/>
    <w:semiHidden/>
    <w:unhideWhenUsed/>
    <w:rsid w:val="00A320D8"/>
    <w:pPr>
      <w:tabs>
        <w:tab w:val="right" w:leader="dot" w:pos="9071"/>
      </w:tabs>
      <w:spacing w:before="60" w:after="120"/>
      <w:ind w:left="850" w:hanging="850"/>
    </w:pPr>
    <w:rPr>
      <w:rFonts w:eastAsia="Calibri"/>
      <w:sz w:val="24"/>
      <w:szCs w:val="22"/>
      <w:lang w:eastAsia="en-GB"/>
    </w:rPr>
  </w:style>
  <w:style w:type="paragraph" w:styleId="TJ2">
    <w:name w:val="toc 2"/>
    <w:basedOn w:val="Norml"/>
    <w:next w:val="Norml"/>
    <w:uiPriority w:val="39"/>
    <w:semiHidden/>
    <w:unhideWhenUsed/>
    <w:rsid w:val="00A320D8"/>
    <w:pPr>
      <w:tabs>
        <w:tab w:val="right" w:leader="dot" w:pos="9071"/>
      </w:tabs>
      <w:spacing w:before="60" w:after="120"/>
      <w:ind w:left="850" w:hanging="850"/>
    </w:pPr>
    <w:rPr>
      <w:rFonts w:eastAsia="Calibri"/>
      <w:sz w:val="24"/>
      <w:szCs w:val="22"/>
      <w:lang w:eastAsia="en-GB"/>
    </w:rPr>
  </w:style>
  <w:style w:type="paragraph" w:styleId="TJ3">
    <w:name w:val="toc 3"/>
    <w:basedOn w:val="Norml"/>
    <w:next w:val="Norml"/>
    <w:uiPriority w:val="39"/>
    <w:semiHidden/>
    <w:unhideWhenUsed/>
    <w:rsid w:val="00A320D8"/>
    <w:pPr>
      <w:tabs>
        <w:tab w:val="right" w:leader="dot" w:pos="9071"/>
      </w:tabs>
      <w:spacing w:before="60" w:after="120"/>
      <w:ind w:left="850" w:hanging="850"/>
    </w:pPr>
    <w:rPr>
      <w:rFonts w:eastAsia="Calibri"/>
      <w:sz w:val="24"/>
      <w:szCs w:val="22"/>
      <w:lang w:eastAsia="en-GB"/>
    </w:rPr>
  </w:style>
  <w:style w:type="paragraph" w:styleId="TJ4">
    <w:name w:val="toc 4"/>
    <w:basedOn w:val="Norml"/>
    <w:next w:val="Norml"/>
    <w:uiPriority w:val="39"/>
    <w:semiHidden/>
    <w:unhideWhenUsed/>
    <w:rsid w:val="00A320D8"/>
    <w:pPr>
      <w:tabs>
        <w:tab w:val="right" w:leader="dot" w:pos="9071"/>
      </w:tabs>
      <w:spacing w:before="60" w:after="120"/>
      <w:ind w:left="850" w:hanging="850"/>
    </w:pPr>
    <w:rPr>
      <w:rFonts w:eastAsia="Calibri"/>
      <w:sz w:val="24"/>
      <w:szCs w:val="22"/>
      <w:lang w:eastAsia="en-GB"/>
    </w:rPr>
  </w:style>
  <w:style w:type="paragraph" w:styleId="TJ5">
    <w:name w:val="toc 5"/>
    <w:basedOn w:val="Norml"/>
    <w:next w:val="Norml"/>
    <w:uiPriority w:val="39"/>
    <w:semiHidden/>
    <w:unhideWhenUsed/>
    <w:rsid w:val="00A320D8"/>
    <w:pPr>
      <w:tabs>
        <w:tab w:val="right" w:leader="dot" w:pos="9071"/>
      </w:tabs>
      <w:spacing w:before="300" w:after="120"/>
    </w:pPr>
    <w:rPr>
      <w:rFonts w:eastAsia="Calibri"/>
      <w:sz w:val="24"/>
      <w:szCs w:val="22"/>
      <w:lang w:eastAsia="en-GB"/>
    </w:rPr>
  </w:style>
  <w:style w:type="paragraph" w:styleId="TJ6">
    <w:name w:val="toc 6"/>
    <w:basedOn w:val="Norml"/>
    <w:next w:val="Norml"/>
    <w:uiPriority w:val="39"/>
    <w:semiHidden/>
    <w:unhideWhenUsed/>
    <w:rsid w:val="00A320D8"/>
    <w:pPr>
      <w:tabs>
        <w:tab w:val="right" w:leader="dot" w:pos="9071"/>
      </w:tabs>
      <w:spacing w:before="240" w:after="120"/>
    </w:pPr>
    <w:rPr>
      <w:rFonts w:eastAsia="Calibri"/>
      <w:sz w:val="24"/>
      <w:szCs w:val="22"/>
      <w:lang w:eastAsia="en-GB"/>
    </w:rPr>
  </w:style>
  <w:style w:type="paragraph" w:styleId="TJ7">
    <w:name w:val="toc 7"/>
    <w:basedOn w:val="Norml"/>
    <w:next w:val="Norml"/>
    <w:uiPriority w:val="39"/>
    <w:semiHidden/>
    <w:unhideWhenUsed/>
    <w:rsid w:val="00A320D8"/>
    <w:pPr>
      <w:tabs>
        <w:tab w:val="right" w:leader="dot" w:pos="9071"/>
      </w:tabs>
      <w:spacing w:before="180" w:after="120"/>
    </w:pPr>
    <w:rPr>
      <w:rFonts w:eastAsia="Calibri"/>
      <w:sz w:val="24"/>
      <w:szCs w:val="22"/>
      <w:lang w:eastAsia="en-GB"/>
    </w:rPr>
  </w:style>
  <w:style w:type="paragraph" w:styleId="TJ8">
    <w:name w:val="toc 8"/>
    <w:basedOn w:val="Norml"/>
    <w:next w:val="Norml"/>
    <w:uiPriority w:val="39"/>
    <w:semiHidden/>
    <w:unhideWhenUsed/>
    <w:rsid w:val="00A320D8"/>
    <w:pPr>
      <w:tabs>
        <w:tab w:val="right" w:leader="dot" w:pos="9071"/>
      </w:tabs>
      <w:spacing w:before="120" w:after="120"/>
    </w:pPr>
    <w:rPr>
      <w:rFonts w:eastAsia="Calibri"/>
      <w:sz w:val="24"/>
      <w:szCs w:val="22"/>
      <w:lang w:eastAsia="en-GB"/>
    </w:rPr>
  </w:style>
  <w:style w:type="paragraph" w:styleId="TJ9">
    <w:name w:val="toc 9"/>
    <w:basedOn w:val="Norml"/>
    <w:next w:val="Norml"/>
    <w:uiPriority w:val="39"/>
    <w:semiHidden/>
    <w:unhideWhenUsed/>
    <w:rsid w:val="00A320D8"/>
    <w:pPr>
      <w:tabs>
        <w:tab w:val="right" w:leader="dot" w:pos="9071"/>
      </w:tabs>
      <w:spacing w:before="120" w:after="120"/>
      <w:jc w:val="both"/>
    </w:pPr>
    <w:rPr>
      <w:rFonts w:eastAsia="Calibri"/>
      <w:sz w:val="24"/>
      <w:szCs w:val="22"/>
      <w:lang w:eastAsia="en-GB"/>
    </w:rPr>
  </w:style>
  <w:style w:type="paragraph" w:customStyle="1" w:styleId="HeaderLandscape">
    <w:name w:val="HeaderLandscape"/>
    <w:basedOn w:val="Norml"/>
    <w:rsid w:val="00A320D8"/>
    <w:pPr>
      <w:tabs>
        <w:tab w:val="center" w:pos="7285"/>
        <w:tab w:val="right" w:pos="14003"/>
      </w:tabs>
      <w:spacing w:after="120"/>
      <w:jc w:val="both"/>
    </w:pPr>
    <w:rPr>
      <w:rFonts w:eastAsia="Calibri"/>
      <w:sz w:val="24"/>
      <w:szCs w:val="22"/>
      <w:lang w:eastAsia="en-GB"/>
    </w:rPr>
  </w:style>
  <w:style w:type="paragraph" w:customStyle="1" w:styleId="FooterLandscape">
    <w:name w:val="FooterLandscape"/>
    <w:basedOn w:val="Norml"/>
    <w:rsid w:val="00A320D8"/>
    <w:pPr>
      <w:tabs>
        <w:tab w:val="center" w:pos="7285"/>
        <w:tab w:val="center" w:pos="10913"/>
        <w:tab w:val="right" w:pos="15137"/>
      </w:tabs>
      <w:spacing w:before="360"/>
      <w:ind w:left="-567" w:right="-567"/>
    </w:pPr>
    <w:rPr>
      <w:rFonts w:eastAsia="Calibri"/>
      <w:sz w:val="24"/>
      <w:szCs w:val="22"/>
      <w:lang w:eastAsia="en-GB"/>
    </w:rPr>
  </w:style>
  <w:style w:type="paragraph" w:customStyle="1" w:styleId="Text1">
    <w:name w:val="Text 1"/>
    <w:basedOn w:val="Norml"/>
    <w:rsid w:val="00A320D8"/>
    <w:pPr>
      <w:spacing w:before="120" w:after="120"/>
      <w:ind w:left="850"/>
      <w:jc w:val="both"/>
    </w:pPr>
    <w:rPr>
      <w:rFonts w:eastAsia="Calibri"/>
      <w:sz w:val="24"/>
      <w:szCs w:val="22"/>
      <w:lang w:eastAsia="en-GB"/>
    </w:rPr>
  </w:style>
  <w:style w:type="paragraph" w:customStyle="1" w:styleId="Text2">
    <w:name w:val="Text 2"/>
    <w:basedOn w:val="Norml"/>
    <w:rsid w:val="00A320D8"/>
    <w:pPr>
      <w:spacing w:before="120" w:after="120"/>
      <w:ind w:left="1417"/>
      <w:jc w:val="both"/>
    </w:pPr>
    <w:rPr>
      <w:rFonts w:eastAsia="Calibri"/>
      <w:sz w:val="24"/>
      <w:szCs w:val="22"/>
      <w:lang w:eastAsia="en-GB"/>
    </w:rPr>
  </w:style>
  <w:style w:type="paragraph" w:customStyle="1" w:styleId="Text3">
    <w:name w:val="Text 3"/>
    <w:basedOn w:val="Norml"/>
    <w:rsid w:val="00A320D8"/>
    <w:pPr>
      <w:spacing w:before="120" w:after="120"/>
      <w:ind w:left="1984"/>
      <w:jc w:val="both"/>
    </w:pPr>
    <w:rPr>
      <w:rFonts w:eastAsia="Calibri"/>
      <w:sz w:val="24"/>
      <w:szCs w:val="22"/>
      <w:lang w:eastAsia="en-GB"/>
    </w:rPr>
  </w:style>
  <w:style w:type="paragraph" w:customStyle="1" w:styleId="Text4">
    <w:name w:val="Text 4"/>
    <w:basedOn w:val="Norml"/>
    <w:rsid w:val="00A320D8"/>
    <w:pPr>
      <w:spacing w:before="120" w:after="120"/>
      <w:ind w:left="2551"/>
      <w:jc w:val="both"/>
    </w:pPr>
    <w:rPr>
      <w:rFonts w:eastAsia="Calibri"/>
      <w:sz w:val="24"/>
      <w:szCs w:val="22"/>
      <w:lang w:eastAsia="en-GB"/>
    </w:rPr>
  </w:style>
  <w:style w:type="paragraph" w:customStyle="1" w:styleId="NormalCentered">
    <w:name w:val="Normal Centered"/>
    <w:basedOn w:val="Norml"/>
    <w:rsid w:val="00A320D8"/>
    <w:pPr>
      <w:spacing w:before="120" w:after="120"/>
      <w:jc w:val="center"/>
    </w:pPr>
    <w:rPr>
      <w:rFonts w:eastAsia="Calibri"/>
      <w:sz w:val="24"/>
      <w:szCs w:val="22"/>
      <w:lang w:eastAsia="en-GB"/>
    </w:rPr>
  </w:style>
  <w:style w:type="paragraph" w:customStyle="1" w:styleId="NormalLeft">
    <w:name w:val="Normal Left"/>
    <w:basedOn w:val="Norml"/>
    <w:rsid w:val="00A320D8"/>
    <w:pPr>
      <w:spacing w:before="120" w:after="120"/>
    </w:pPr>
    <w:rPr>
      <w:rFonts w:eastAsia="Calibri"/>
      <w:sz w:val="24"/>
      <w:szCs w:val="22"/>
      <w:lang w:eastAsia="en-GB"/>
    </w:rPr>
  </w:style>
  <w:style w:type="paragraph" w:customStyle="1" w:styleId="NormalRight">
    <w:name w:val="Normal Right"/>
    <w:basedOn w:val="Norml"/>
    <w:rsid w:val="00A320D8"/>
    <w:pPr>
      <w:spacing w:before="120" w:after="120"/>
      <w:jc w:val="right"/>
    </w:pPr>
    <w:rPr>
      <w:rFonts w:eastAsia="Calibri"/>
      <w:sz w:val="24"/>
      <w:szCs w:val="22"/>
      <w:lang w:eastAsia="en-GB"/>
    </w:rPr>
  </w:style>
  <w:style w:type="paragraph" w:customStyle="1" w:styleId="QuotedText">
    <w:name w:val="Quoted Text"/>
    <w:basedOn w:val="Norml"/>
    <w:rsid w:val="00A320D8"/>
    <w:pPr>
      <w:spacing w:before="120" w:after="120"/>
      <w:ind w:left="1417"/>
      <w:jc w:val="both"/>
    </w:pPr>
    <w:rPr>
      <w:rFonts w:eastAsia="Calibri"/>
      <w:sz w:val="24"/>
      <w:szCs w:val="22"/>
      <w:lang w:eastAsia="en-GB"/>
    </w:rPr>
  </w:style>
  <w:style w:type="paragraph" w:customStyle="1" w:styleId="Point0">
    <w:name w:val="Point 0"/>
    <w:basedOn w:val="Norml"/>
    <w:rsid w:val="00A320D8"/>
    <w:pPr>
      <w:spacing w:before="120" w:after="120"/>
      <w:ind w:left="850" w:hanging="850"/>
      <w:jc w:val="both"/>
    </w:pPr>
    <w:rPr>
      <w:rFonts w:eastAsia="Calibri"/>
      <w:sz w:val="24"/>
      <w:szCs w:val="22"/>
      <w:lang w:eastAsia="en-GB"/>
    </w:rPr>
  </w:style>
  <w:style w:type="paragraph" w:customStyle="1" w:styleId="Point1">
    <w:name w:val="Point 1"/>
    <w:basedOn w:val="Norml"/>
    <w:rsid w:val="00A320D8"/>
    <w:pPr>
      <w:spacing w:before="120" w:after="120"/>
      <w:ind w:left="1417" w:hanging="567"/>
      <w:jc w:val="both"/>
    </w:pPr>
    <w:rPr>
      <w:rFonts w:eastAsia="Calibri"/>
      <w:sz w:val="24"/>
      <w:szCs w:val="22"/>
      <w:lang w:eastAsia="en-GB"/>
    </w:rPr>
  </w:style>
  <w:style w:type="paragraph" w:customStyle="1" w:styleId="Point2">
    <w:name w:val="Point 2"/>
    <w:basedOn w:val="Norml"/>
    <w:rsid w:val="00A320D8"/>
    <w:pPr>
      <w:spacing w:before="120" w:after="120"/>
      <w:ind w:left="1984" w:hanging="567"/>
      <w:jc w:val="both"/>
    </w:pPr>
    <w:rPr>
      <w:rFonts w:eastAsia="Calibri"/>
      <w:sz w:val="24"/>
      <w:szCs w:val="22"/>
      <w:lang w:eastAsia="en-GB"/>
    </w:rPr>
  </w:style>
  <w:style w:type="paragraph" w:customStyle="1" w:styleId="Point3">
    <w:name w:val="Point 3"/>
    <w:basedOn w:val="Norml"/>
    <w:rsid w:val="00A320D8"/>
    <w:pPr>
      <w:spacing w:before="120" w:after="120"/>
      <w:ind w:left="2551" w:hanging="567"/>
      <w:jc w:val="both"/>
    </w:pPr>
    <w:rPr>
      <w:rFonts w:eastAsia="Calibri"/>
      <w:sz w:val="24"/>
      <w:szCs w:val="22"/>
      <w:lang w:eastAsia="en-GB"/>
    </w:rPr>
  </w:style>
  <w:style w:type="paragraph" w:customStyle="1" w:styleId="Point4">
    <w:name w:val="Point 4"/>
    <w:basedOn w:val="Norml"/>
    <w:rsid w:val="00A320D8"/>
    <w:pPr>
      <w:spacing w:before="120" w:after="120"/>
      <w:ind w:left="3118" w:hanging="567"/>
      <w:jc w:val="both"/>
    </w:pPr>
    <w:rPr>
      <w:rFonts w:eastAsia="Calibri"/>
      <w:sz w:val="24"/>
      <w:szCs w:val="22"/>
      <w:lang w:eastAsia="en-GB"/>
    </w:rPr>
  </w:style>
  <w:style w:type="paragraph" w:customStyle="1" w:styleId="Tiret0">
    <w:name w:val="Tiret 0"/>
    <w:basedOn w:val="Point0"/>
    <w:rsid w:val="00A320D8"/>
    <w:pPr>
      <w:numPr>
        <w:numId w:val="9"/>
      </w:numPr>
    </w:pPr>
  </w:style>
  <w:style w:type="paragraph" w:customStyle="1" w:styleId="Tiret1">
    <w:name w:val="Tiret 1"/>
    <w:basedOn w:val="Point1"/>
    <w:rsid w:val="00A320D8"/>
    <w:pPr>
      <w:numPr>
        <w:numId w:val="10"/>
      </w:numPr>
    </w:pPr>
  </w:style>
  <w:style w:type="paragraph" w:customStyle="1" w:styleId="Tiret2">
    <w:name w:val="Tiret 2"/>
    <w:basedOn w:val="Point2"/>
    <w:rsid w:val="00A320D8"/>
    <w:pPr>
      <w:numPr>
        <w:numId w:val="20"/>
      </w:numPr>
    </w:pPr>
  </w:style>
  <w:style w:type="paragraph" w:customStyle="1" w:styleId="Tiret3">
    <w:name w:val="Tiret 3"/>
    <w:basedOn w:val="Point3"/>
    <w:rsid w:val="00A320D8"/>
    <w:pPr>
      <w:numPr>
        <w:numId w:val="21"/>
      </w:numPr>
    </w:pPr>
  </w:style>
  <w:style w:type="paragraph" w:customStyle="1" w:styleId="Tiret4">
    <w:name w:val="Tiret 4"/>
    <w:basedOn w:val="Point4"/>
    <w:rsid w:val="00A320D8"/>
    <w:pPr>
      <w:numPr>
        <w:numId w:val="22"/>
      </w:numPr>
    </w:pPr>
  </w:style>
  <w:style w:type="paragraph" w:customStyle="1" w:styleId="PointDouble0">
    <w:name w:val="PointDouble 0"/>
    <w:basedOn w:val="Norml"/>
    <w:rsid w:val="00A320D8"/>
    <w:pPr>
      <w:tabs>
        <w:tab w:val="left" w:pos="850"/>
      </w:tabs>
      <w:spacing w:before="120" w:after="120"/>
      <w:ind w:left="1417" w:hanging="1417"/>
      <w:jc w:val="both"/>
    </w:pPr>
    <w:rPr>
      <w:rFonts w:eastAsia="Calibri"/>
      <w:sz w:val="24"/>
      <w:szCs w:val="22"/>
      <w:lang w:eastAsia="en-GB"/>
    </w:rPr>
  </w:style>
  <w:style w:type="paragraph" w:customStyle="1" w:styleId="PointDouble1">
    <w:name w:val="PointDouble 1"/>
    <w:basedOn w:val="Norml"/>
    <w:rsid w:val="00A320D8"/>
    <w:pPr>
      <w:tabs>
        <w:tab w:val="left" w:pos="1417"/>
      </w:tabs>
      <w:spacing w:before="120" w:after="120"/>
      <w:ind w:left="1984" w:hanging="1134"/>
      <w:jc w:val="both"/>
    </w:pPr>
    <w:rPr>
      <w:rFonts w:eastAsia="Calibri"/>
      <w:sz w:val="24"/>
      <w:szCs w:val="22"/>
      <w:lang w:eastAsia="en-GB"/>
    </w:rPr>
  </w:style>
  <w:style w:type="paragraph" w:customStyle="1" w:styleId="PointDouble2">
    <w:name w:val="PointDouble 2"/>
    <w:basedOn w:val="Norml"/>
    <w:rsid w:val="00A320D8"/>
    <w:pPr>
      <w:tabs>
        <w:tab w:val="left" w:pos="1984"/>
      </w:tabs>
      <w:spacing w:before="120" w:after="120"/>
      <w:ind w:left="2551" w:hanging="1134"/>
      <w:jc w:val="both"/>
    </w:pPr>
    <w:rPr>
      <w:rFonts w:eastAsia="Calibri"/>
      <w:sz w:val="24"/>
      <w:szCs w:val="22"/>
      <w:lang w:eastAsia="en-GB"/>
    </w:rPr>
  </w:style>
  <w:style w:type="paragraph" w:customStyle="1" w:styleId="PointDouble3">
    <w:name w:val="PointDouble 3"/>
    <w:basedOn w:val="Norml"/>
    <w:rsid w:val="00A320D8"/>
    <w:pPr>
      <w:tabs>
        <w:tab w:val="left" w:pos="2551"/>
      </w:tabs>
      <w:spacing w:before="120" w:after="120"/>
      <w:ind w:left="3118" w:hanging="1134"/>
      <w:jc w:val="both"/>
    </w:pPr>
    <w:rPr>
      <w:rFonts w:eastAsia="Calibri"/>
      <w:sz w:val="24"/>
      <w:szCs w:val="22"/>
      <w:lang w:eastAsia="en-GB"/>
    </w:rPr>
  </w:style>
  <w:style w:type="paragraph" w:customStyle="1" w:styleId="PointDouble4">
    <w:name w:val="PointDouble 4"/>
    <w:basedOn w:val="Norml"/>
    <w:rsid w:val="00A320D8"/>
    <w:pPr>
      <w:tabs>
        <w:tab w:val="left" w:pos="3118"/>
      </w:tabs>
      <w:spacing w:before="120" w:after="120"/>
      <w:ind w:left="3685" w:hanging="1134"/>
      <w:jc w:val="both"/>
    </w:pPr>
    <w:rPr>
      <w:rFonts w:eastAsia="Calibri"/>
      <w:sz w:val="24"/>
      <w:szCs w:val="22"/>
      <w:lang w:eastAsia="en-GB"/>
    </w:rPr>
  </w:style>
  <w:style w:type="paragraph" w:customStyle="1" w:styleId="PointTriple0">
    <w:name w:val="PointTriple 0"/>
    <w:basedOn w:val="Norml"/>
    <w:rsid w:val="00A320D8"/>
    <w:pPr>
      <w:tabs>
        <w:tab w:val="left" w:pos="850"/>
        <w:tab w:val="left" w:pos="1417"/>
      </w:tabs>
      <w:spacing w:before="120" w:after="120"/>
      <w:ind w:left="1984" w:hanging="1984"/>
      <w:jc w:val="both"/>
    </w:pPr>
    <w:rPr>
      <w:rFonts w:eastAsia="Calibri"/>
      <w:sz w:val="24"/>
      <w:szCs w:val="22"/>
      <w:lang w:eastAsia="en-GB"/>
    </w:rPr>
  </w:style>
  <w:style w:type="paragraph" w:customStyle="1" w:styleId="PointTriple1">
    <w:name w:val="PointTriple 1"/>
    <w:basedOn w:val="Norml"/>
    <w:rsid w:val="00A320D8"/>
    <w:pPr>
      <w:tabs>
        <w:tab w:val="left" w:pos="1417"/>
        <w:tab w:val="left" w:pos="1984"/>
      </w:tabs>
      <w:spacing w:before="120" w:after="120"/>
      <w:ind w:left="2551" w:hanging="1701"/>
      <w:jc w:val="both"/>
    </w:pPr>
    <w:rPr>
      <w:rFonts w:eastAsia="Calibri"/>
      <w:sz w:val="24"/>
      <w:szCs w:val="22"/>
      <w:lang w:eastAsia="en-GB"/>
    </w:rPr>
  </w:style>
  <w:style w:type="paragraph" w:customStyle="1" w:styleId="PointTriple2">
    <w:name w:val="PointTriple 2"/>
    <w:basedOn w:val="Norml"/>
    <w:rsid w:val="00A320D8"/>
    <w:pPr>
      <w:tabs>
        <w:tab w:val="left" w:pos="1984"/>
        <w:tab w:val="left" w:pos="2551"/>
      </w:tabs>
      <w:spacing w:before="120" w:after="120"/>
      <w:ind w:left="3118" w:hanging="1701"/>
      <w:jc w:val="both"/>
    </w:pPr>
    <w:rPr>
      <w:rFonts w:eastAsia="Calibri"/>
      <w:sz w:val="24"/>
      <w:szCs w:val="22"/>
      <w:lang w:eastAsia="en-GB"/>
    </w:rPr>
  </w:style>
  <w:style w:type="paragraph" w:customStyle="1" w:styleId="PointTriple3">
    <w:name w:val="PointTriple 3"/>
    <w:basedOn w:val="Norml"/>
    <w:rsid w:val="00A320D8"/>
    <w:pPr>
      <w:tabs>
        <w:tab w:val="left" w:pos="2551"/>
        <w:tab w:val="left" w:pos="3118"/>
      </w:tabs>
      <w:spacing w:before="120" w:after="120"/>
      <w:ind w:left="3685" w:hanging="1701"/>
      <w:jc w:val="both"/>
    </w:pPr>
    <w:rPr>
      <w:rFonts w:eastAsia="Calibri"/>
      <w:sz w:val="24"/>
      <w:szCs w:val="22"/>
      <w:lang w:eastAsia="en-GB"/>
    </w:rPr>
  </w:style>
  <w:style w:type="paragraph" w:customStyle="1" w:styleId="PointTriple4">
    <w:name w:val="PointTriple 4"/>
    <w:basedOn w:val="Norml"/>
    <w:rsid w:val="00A320D8"/>
    <w:pPr>
      <w:tabs>
        <w:tab w:val="left" w:pos="3118"/>
        <w:tab w:val="left" w:pos="3685"/>
      </w:tabs>
      <w:spacing w:before="120" w:after="120"/>
      <w:ind w:left="4252" w:hanging="1701"/>
      <w:jc w:val="both"/>
    </w:pPr>
    <w:rPr>
      <w:rFonts w:eastAsia="Calibri"/>
      <w:sz w:val="24"/>
      <w:szCs w:val="22"/>
      <w:lang w:eastAsia="en-GB"/>
    </w:rPr>
  </w:style>
  <w:style w:type="paragraph" w:customStyle="1" w:styleId="NumPar1">
    <w:name w:val="NumPar 1"/>
    <w:basedOn w:val="Norml"/>
    <w:next w:val="Text1"/>
    <w:rsid w:val="00A320D8"/>
    <w:pPr>
      <w:numPr>
        <w:numId w:val="19"/>
      </w:numPr>
      <w:spacing w:before="120" w:after="120"/>
      <w:jc w:val="both"/>
    </w:pPr>
    <w:rPr>
      <w:rFonts w:eastAsia="Calibri"/>
      <w:sz w:val="24"/>
      <w:szCs w:val="22"/>
      <w:lang w:eastAsia="en-GB"/>
    </w:rPr>
  </w:style>
  <w:style w:type="paragraph" w:customStyle="1" w:styleId="NumPar2">
    <w:name w:val="NumPar 2"/>
    <w:basedOn w:val="Norml"/>
    <w:next w:val="Text1"/>
    <w:rsid w:val="00A320D8"/>
    <w:pPr>
      <w:numPr>
        <w:ilvl w:val="1"/>
        <w:numId w:val="19"/>
      </w:numPr>
      <w:spacing w:before="120" w:after="120"/>
      <w:jc w:val="both"/>
    </w:pPr>
    <w:rPr>
      <w:rFonts w:eastAsia="Calibri"/>
      <w:sz w:val="24"/>
      <w:szCs w:val="22"/>
      <w:lang w:eastAsia="en-GB"/>
    </w:rPr>
  </w:style>
  <w:style w:type="paragraph" w:customStyle="1" w:styleId="NumPar3">
    <w:name w:val="NumPar 3"/>
    <w:basedOn w:val="Norml"/>
    <w:next w:val="Text1"/>
    <w:rsid w:val="00A320D8"/>
    <w:pPr>
      <w:numPr>
        <w:ilvl w:val="2"/>
        <w:numId w:val="19"/>
      </w:numPr>
      <w:spacing w:before="120" w:after="120"/>
      <w:jc w:val="both"/>
    </w:pPr>
    <w:rPr>
      <w:rFonts w:eastAsia="Calibri"/>
      <w:sz w:val="24"/>
      <w:szCs w:val="22"/>
      <w:lang w:eastAsia="en-GB"/>
    </w:rPr>
  </w:style>
  <w:style w:type="paragraph" w:customStyle="1" w:styleId="NumPar4">
    <w:name w:val="NumPar 4"/>
    <w:basedOn w:val="Norml"/>
    <w:next w:val="Text1"/>
    <w:rsid w:val="00A320D8"/>
    <w:pPr>
      <w:numPr>
        <w:ilvl w:val="3"/>
        <w:numId w:val="19"/>
      </w:numPr>
      <w:spacing w:before="120" w:after="120"/>
      <w:jc w:val="both"/>
    </w:pPr>
    <w:rPr>
      <w:rFonts w:eastAsia="Calibri"/>
      <w:sz w:val="24"/>
      <w:szCs w:val="22"/>
      <w:lang w:eastAsia="en-GB"/>
    </w:rPr>
  </w:style>
  <w:style w:type="paragraph" w:customStyle="1" w:styleId="ManualNumPar1">
    <w:name w:val="Manual NumPar 1"/>
    <w:basedOn w:val="Norml"/>
    <w:next w:val="Text1"/>
    <w:rsid w:val="00A320D8"/>
    <w:pPr>
      <w:spacing w:before="120" w:after="120"/>
      <w:ind w:left="850" w:hanging="850"/>
      <w:jc w:val="both"/>
    </w:pPr>
    <w:rPr>
      <w:rFonts w:eastAsia="Calibri"/>
      <w:sz w:val="24"/>
      <w:szCs w:val="22"/>
      <w:lang w:eastAsia="en-GB"/>
    </w:rPr>
  </w:style>
  <w:style w:type="paragraph" w:customStyle="1" w:styleId="ManualNumPar2">
    <w:name w:val="Manual NumPar 2"/>
    <w:basedOn w:val="Norml"/>
    <w:next w:val="Text1"/>
    <w:rsid w:val="00A320D8"/>
    <w:pPr>
      <w:spacing w:before="120" w:after="120"/>
      <w:ind w:left="850" w:hanging="850"/>
      <w:jc w:val="both"/>
    </w:pPr>
    <w:rPr>
      <w:rFonts w:eastAsia="Calibri"/>
      <w:sz w:val="24"/>
      <w:szCs w:val="22"/>
      <w:lang w:eastAsia="en-GB"/>
    </w:rPr>
  </w:style>
  <w:style w:type="paragraph" w:customStyle="1" w:styleId="ManualNumPar3">
    <w:name w:val="Manual NumPar 3"/>
    <w:basedOn w:val="Norml"/>
    <w:next w:val="Text1"/>
    <w:rsid w:val="00A320D8"/>
    <w:pPr>
      <w:spacing w:before="120" w:after="120"/>
      <w:ind w:left="850" w:hanging="850"/>
      <w:jc w:val="both"/>
    </w:pPr>
    <w:rPr>
      <w:rFonts w:eastAsia="Calibri"/>
      <w:sz w:val="24"/>
      <w:szCs w:val="22"/>
      <w:lang w:eastAsia="en-GB"/>
    </w:rPr>
  </w:style>
  <w:style w:type="paragraph" w:customStyle="1" w:styleId="ManualNumPar4">
    <w:name w:val="Manual NumPar 4"/>
    <w:basedOn w:val="Norml"/>
    <w:next w:val="Text1"/>
    <w:rsid w:val="00A320D8"/>
    <w:pPr>
      <w:spacing w:before="120" w:after="120"/>
      <w:ind w:left="850" w:hanging="850"/>
      <w:jc w:val="both"/>
    </w:pPr>
    <w:rPr>
      <w:rFonts w:eastAsia="Calibri"/>
      <w:sz w:val="24"/>
      <w:szCs w:val="22"/>
      <w:lang w:eastAsia="en-GB"/>
    </w:rPr>
  </w:style>
  <w:style w:type="paragraph" w:customStyle="1" w:styleId="QuotedNumPar">
    <w:name w:val="Quoted NumPar"/>
    <w:basedOn w:val="Norml"/>
    <w:rsid w:val="00A320D8"/>
    <w:pPr>
      <w:spacing w:before="120" w:after="120"/>
      <w:ind w:left="1417" w:hanging="567"/>
      <w:jc w:val="both"/>
    </w:pPr>
    <w:rPr>
      <w:rFonts w:eastAsia="Calibri"/>
      <w:sz w:val="24"/>
      <w:szCs w:val="22"/>
      <w:lang w:eastAsia="en-GB"/>
    </w:rPr>
  </w:style>
  <w:style w:type="paragraph" w:customStyle="1" w:styleId="ManualHeading1">
    <w:name w:val="Manual Heading 1"/>
    <w:basedOn w:val="Norml"/>
    <w:next w:val="Text1"/>
    <w:rsid w:val="00A320D8"/>
    <w:pPr>
      <w:keepNext/>
      <w:tabs>
        <w:tab w:val="left" w:pos="850"/>
      </w:tabs>
      <w:spacing w:before="360" w:after="120"/>
      <w:ind w:left="850" w:hanging="850"/>
      <w:jc w:val="both"/>
      <w:outlineLvl w:val="0"/>
    </w:pPr>
    <w:rPr>
      <w:rFonts w:eastAsia="Calibri"/>
      <w:b/>
      <w:smallCaps/>
      <w:sz w:val="24"/>
      <w:szCs w:val="22"/>
      <w:lang w:eastAsia="en-GB"/>
    </w:rPr>
  </w:style>
  <w:style w:type="paragraph" w:customStyle="1" w:styleId="ManualHeading2">
    <w:name w:val="Manual Heading 2"/>
    <w:basedOn w:val="Norml"/>
    <w:next w:val="Text1"/>
    <w:rsid w:val="00A320D8"/>
    <w:pPr>
      <w:keepNext/>
      <w:tabs>
        <w:tab w:val="left" w:pos="850"/>
      </w:tabs>
      <w:spacing w:before="120" w:after="120"/>
      <w:ind w:left="850" w:hanging="850"/>
      <w:jc w:val="both"/>
      <w:outlineLvl w:val="1"/>
    </w:pPr>
    <w:rPr>
      <w:rFonts w:eastAsia="Calibri"/>
      <w:b/>
      <w:sz w:val="24"/>
      <w:szCs w:val="22"/>
      <w:lang w:eastAsia="en-GB"/>
    </w:rPr>
  </w:style>
  <w:style w:type="paragraph" w:customStyle="1" w:styleId="ManualHeading3">
    <w:name w:val="Manual Heading 3"/>
    <w:basedOn w:val="Norml"/>
    <w:next w:val="Text1"/>
    <w:rsid w:val="00A320D8"/>
    <w:pPr>
      <w:keepNext/>
      <w:tabs>
        <w:tab w:val="left" w:pos="850"/>
      </w:tabs>
      <w:spacing w:before="120" w:after="120"/>
      <w:ind w:left="850" w:hanging="850"/>
      <w:jc w:val="both"/>
      <w:outlineLvl w:val="2"/>
    </w:pPr>
    <w:rPr>
      <w:rFonts w:eastAsia="Calibri"/>
      <w:i/>
      <w:sz w:val="24"/>
      <w:szCs w:val="22"/>
      <w:lang w:eastAsia="en-GB"/>
    </w:rPr>
  </w:style>
  <w:style w:type="paragraph" w:customStyle="1" w:styleId="ManualHeading4">
    <w:name w:val="Manual Heading 4"/>
    <w:basedOn w:val="Norml"/>
    <w:next w:val="Text1"/>
    <w:rsid w:val="00A320D8"/>
    <w:pPr>
      <w:keepNext/>
      <w:tabs>
        <w:tab w:val="left" w:pos="850"/>
      </w:tabs>
      <w:spacing w:before="120" w:after="120"/>
      <w:ind w:left="850" w:hanging="850"/>
      <w:jc w:val="both"/>
      <w:outlineLvl w:val="3"/>
    </w:pPr>
    <w:rPr>
      <w:rFonts w:eastAsia="Calibri"/>
      <w:sz w:val="24"/>
      <w:szCs w:val="22"/>
      <w:lang w:eastAsia="en-GB"/>
    </w:rPr>
  </w:style>
  <w:style w:type="paragraph" w:customStyle="1" w:styleId="ChapterTitle">
    <w:name w:val="ChapterTitle"/>
    <w:basedOn w:val="Norml"/>
    <w:next w:val="Norml"/>
    <w:rsid w:val="00A320D8"/>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A320D8"/>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A320D8"/>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A320D8"/>
    <w:pPr>
      <w:spacing w:before="120" w:after="120"/>
      <w:jc w:val="center"/>
    </w:pPr>
    <w:rPr>
      <w:rFonts w:eastAsia="Calibri"/>
      <w:b/>
      <w:sz w:val="24"/>
      <w:szCs w:val="22"/>
      <w:lang w:eastAsia="en-GB"/>
    </w:rPr>
  </w:style>
  <w:style w:type="character" w:customStyle="1" w:styleId="Marker">
    <w:name w:val="Marker"/>
    <w:rsid w:val="00A320D8"/>
    <w:rPr>
      <w:color w:val="0000FF"/>
      <w:shd w:val="clear" w:color="auto" w:fill="auto"/>
    </w:rPr>
  </w:style>
  <w:style w:type="character" w:customStyle="1" w:styleId="Marker1">
    <w:name w:val="Marker1"/>
    <w:rsid w:val="00A320D8"/>
    <w:rPr>
      <w:color w:val="008000"/>
      <w:shd w:val="clear" w:color="auto" w:fill="auto"/>
    </w:rPr>
  </w:style>
  <w:style w:type="character" w:customStyle="1" w:styleId="Marker2">
    <w:name w:val="Marker2"/>
    <w:rsid w:val="00A320D8"/>
    <w:rPr>
      <w:color w:val="FF0000"/>
      <w:shd w:val="clear" w:color="auto" w:fill="auto"/>
    </w:rPr>
  </w:style>
  <w:style w:type="paragraph" w:customStyle="1" w:styleId="Point0number">
    <w:name w:val="Point 0 (number)"/>
    <w:basedOn w:val="Norml"/>
    <w:rsid w:val="00A320D8"/>
    <w:pPr>
      <w:numPr>
        <w:numId w:val="23"/>
      </w:numPr>
      <w:spacing w:before="120" w:after="120"/>
      <w:jc w:val="both"/>
    </w:pPr>
    <w:rPr>
      <w:rFonts w:eastAsia="Calibri"/>
      <w:sz w:val="24"/>
      <w:szCs w:val="22"/>
      <w:lang w:eastAsia="en-GB"/>
    </w:rPr>
  </w:style>
  <w:style w:type="paragraph" w:customStyle="1" w:styleId="Point1number">
    <w:name w:val="Point 1 (number)"/>
    <w:basedOn w:val="Norml"/>
    <w:rsid w:val="00A320D8"/>
    <w:pPr>
      <w:numPr>
        <w:ilvl w:val="2"/>
        <w:numId w:val="23"/>
      </w:numPr>
      <w:spacing w:before="120" w:after="120"/>
      <w:jc w:val="both"/>
    </w:pPr>
    <w:rPr>
      <w:rFonts w:eastAsia="Calibri"/>
      <w:sz w:val="24"/>
      <w:szCs w:val="22"/>
      <w:lang w:eastAsia="en-GB"/>
    </w:rPr>
  </w:style>
  <w:style w:type="paragraph" w:customStyle="1" w:styleId="Point2number">
    <w:name w:val="Point 2 (number)"/>
    <w:basedOn w:val="Norml"/>
    <w:rsid w:val="00A320D8"/>
    <w:pPr>
      <w:numPr>
        <w:ilvl w:val="4"/>
        <w:numId w:val="23"/>
      </w:numPr>
      <w:spacing w:before="120" w:after="120"/>
      <w:jc w:val="both"/>
    </w:pPr>
    <w:rPr>
      <w:rFonts w:eastAsia="Calibri"/>
      <w:sz w:val="24"/>
      <w:szCs w:val="22"/>
      <w:lang w:eastAsia="en-GB"/>
    </w:rPr>
  </w:style>
  <w:style w:type="paragraph" w:customStyle="1" w:styleId="Point3number">
    <w:name w:val="Point 3 (number)"/>
    <w:basedOn w:val="Norml"/>
    <w:rsid w:val="00A320D8"/>
    <w:pPr>
      <w:numPr>
        <w:ilvl w:val="6"/>
        <w:numId w:val="23"/>
      </w:numPr>
      <w:spacing w:before="120" w:after="120"/>
      <w:jc w:val="both"/>
    </w:pPr>
    <w:rPr>
      <w:rFonts w:eastAsia="Calibri"/>
      <w:sz w:val="24"/>
      <w:szCs w:val="22"/>
      <w:lang w:eastAsia="en-GB"/>
    </w:rPr>
  </w:style>
  <w:style w:type="paragraph" w:customStyle="1" w:styleId="Point0letter">
    <w:name w:val="Point 0 (letter)"/>
    <w:basedOn w:val="Norml"/>
    <w:rsid w:val="00A320D8"/>
    <w:pPr>
      <w:numPr>
        <w:ilvl w:val="1"/>
        <w:numId w:val="23"/>
      </w:numPr>
      <w:spacing w:before="120" w:after="120"/>
      <w:jc w:val="both"/>
    </w:pPr>
    <w:rPr>
      <w:rFonts w:eastAsia="Calibri"/>
      <w:sz w:val="24"/>
      <w:szCs w:val="22"/>
      <w:lang w:eastAsia="en-GB"/>
    </w:rPr>
  </w:style>
  <w:style w:type="paragraph" w:customStyle="1" w:styleId="Point1letter">
    <w:name w:val="Point 1 (letter)"/>
    <w:basedOn w:val="Norml"/>
    <w:rsid w:val="00A320D8"/>
    <w:pPr>
      <w:numPr>
        <w:ilvl w:val="3"/>
        <w:numId w:val="23"/>
      </w:numPr>
      <w:spacing w:before="120" w:after="120"/>
      <w:jc w:val="both"/>
    </w:pPr>
    <w:rPr>
      <w:rFonts w:eastAsia="Calibri"/>
      <w:sz w:val="24"/>
      <w:szCs w:val="22"/>
      <w:lang w:eastAsia="en-GB"/>
    </w:rPr>
  </w:style>
  <w:style w:type="paragraph" w:customStyle="1" w:styleId="Point2letter">
    <w:name w:val="Point 2 (letter)"/>
    <w:basedOn w:val="Norml"/>
    <w:rsid w:val="00A320D8"/>
    <w:pPr>
      <w:numPr>
        <w:ilvl w:val="5"/>
        <w:numId w:val="23"/>
      </w:numPr>
      <w:spacing w:before="120" w:after="120"/>
      <w:jc w:val="both"/>
    </w:pPr>
    <w:rPr>
      <w:rFonts w:eastAsia="Calibri"/>
      <w:sz w:val="24"/>
      <w:szCs w:val="22"/>
      <w:lang w:eastAsia="en-GB"/>
    </w:rPr>
  </w:style>
  <w:style w:type="paragraph" w:customStyle="1" w:styleId="Point3letter">
    <w:name w:val="Point 3 (letter)"/>
    <w:basedOn w:val="Norml"/>
    <w:rsid w:val="00A320D8"/>
    <w:pPr>
      <w:numPr>
        <w:ilvl w:val="7"/>
        <w:numId w:val="23"/>
      </w:numPr>
      <w:spacing w:before="120" w:after="120"/>
      <w:jc w:val="both"/>
    </w:pPr>
    <w:rPr>
      <w:rFonts w:eastAsia="Calibri"/>
      <w:sz w:val="24"/>
      <w:szCs w:val="22"/>
      <w:lang w:eastAsia="en-GB"/>
    </w:rPr>
  </w:style>
  <w:style w:type="paragraph" w:customStyle="1" w:styleId="Point4letter">
    <w:name w:val="Point 4 (letter)"/>
    <w:basedOn w:val="Norml"/>
    <w:rsid w:val="00A320D8"/>
    <w:pPr>
      <w:numPr>
        <w:ilvl w:val="8"/>
        <w:numId w:val="23"/>
      </w:numPr>
      <w:spacing w:before="120" w:after="120"/>
      <w:jc w:val="both"/>
    </w:pPr>
    <w:rPr>
      <w:rFonts w:eastAsia="Calibri"/>
      <w:sz w:val="24"/>
      <w:szCs w:val="22"/>
      <w:lang w:eastAsia="en-GB"/>
    </w:rPr>
  </w:style>
  <w:style w:type="paragraph" w:customStyle="1" w:styleId="Bullet0">
    <w:name w:val="Bullet 0"/>
    <w:basedOn w:val="Norml"/>
    <w:rsid w:val="00A320D8"/>
    <w:pPr>
      <w:numPr>
        <w:numId w:val="24"/>
      </w:numPr>
      <w:spacing w:before="120" w:after="120"/>
      <w:jc w:val="both"/>
    </w:pPr>
    <w:rPr>
      <w:rFonts w:eastAsia="Calibri"/>
      <w:sz w:val="24"/>
      <w:szCs w:val="22"/>
      <w:lang w:eastAsia="en-GB"/>
    </w:rPr>
  </w:style>
  <w:style w:type="paragraph" w:customStyle="1" w:styleId="Bullet1">
    <w:name w:val="Bullet 1"/>
    <w:basedOn w:val="Norml"/>
    <w:rsid w:val="00A320D8"/>
    <w:pPr>
      <w:numPr>
        <w:numId w:val="25"/>
      </w:numPr>
      <w:spacing w:before="120" w:after="120"/>
      <w:jc w:val="both"/>
    </w:pPr>
    <w:rPr>
      <w:rFonts w:eastAsia="Calibri"/>
      <w:sz w:val="24"/>
      <w:szCs w:val="22"/>
      <w:lang w:eastAsia="en-GB"/>
    </w:rPr>
  </w:style>
  <w:style w:type="paragraph" w:customStyle="1" w:styleId="Bullet2">
    <w:name w:val="Bullet 2"/>
    <w:basedOn w:val="Norml"/>
    <w:rsid w:val="00A320D8"/>
    <w:pPr>
      <w:numPr>
        <w:numId w:val="26"/>
      </w:numPr>
      <w:spacing w:before="120" w:after="120"/>
      <w:jc w:val="both"/>
    </w:pPr>
    <w:rPr>
      <w:rFonts w:eastAsia="Calibri"/>
      <w:sz w:val="24"/>
      <w:szCs w:val="22"/>
      <w:lang w:eastAsia="en-GB"/>
    </w:rPr>
  </w:style>
  <w:style w:type="paragraph" w:customStyle="1" w:styleId="Bullet3">
    <w:name w:val="Bullet 3"/>
    <w:basedOn w:val="Norml"/>
    <w:rsid w:val="00A320D8"/>
    <w:pPr>
      <w:numPr>
        <w:numId w:val="27"/>
      </w:numPr>
      <w:spacing w:before="120" w:after="120"/>
      <w:jc w:val="both"/>
    </w:pPr>
    <w:rPr>
      <w:rFonts w:eastAsia="Calibri"/>
      <w:sz w:val="24"/>
      <w:szCs w:val="22"/>
      <w:lang w:eastAsia="en-GB"/>
    </w:rPr>
  </w:style>
  <w:style w:type="paragraph" w:customStyle="1" w:styleId="Bullet4">
    <w:name w:val="Bullet 4"/>
    <w:basedOn w:val="Norml"/>
    <w:rsid w:val="00A320D8"/>
    <w:pPr>
      <w:numPr>
        <w:numId w:val="28"/>
      </w:numPr>
      <w:spacing w:before="120" w:after="120"/>
      <w:jc w:val="both"/>
    </w:pPr>
    <w:rPr>
      <w:rFonts w:eastAsia="Calibri"/>
      <w:sz w:val="24"/>
      <w:szCs w:val="22"/>
      <w:lang w:eastAsia="en-GB"/>
    </w:rPr>
  </w:style>
  <w:style w:type="paragraph" w:customStyle="1" w:styleId="Annexetitreexpos">
    <w:name w:val="Annexe titre (exposé)"/>
    <w:basedOn w:val="Norml"/>
    <w:next w:val="Norml"/>
    <w:rsid w:val="00A320D8"/>
    <w:pPr>
      <w:spacing w:before="120" w:after="120"/>
      <w:jc w:val="center"/>
    </w:pPr>
    <w:rPr>
      <w:rFonts w:eastAsia="Calibri"/>
      <w:b/>
      <w:sz w:val="24"/>
      <w:szCs w:val="22"/>
      <w:u w:val="single"/>
      <w:lang w:eastAsia="en-GB"/>
    </w:rPr>
  </w:style>
  <w:style w:type="paragraph" w:customStyle="1" w:styleId="Annexetitre">
    <w:name w:val="Annexe titre"/>
    <w:basedOn w:val="Norml"/>
    <w:next w:val="Norml"/>
    <w:rsid w:val="00A320D8"/>
    <w:pPr>
      <w:spacing w:before="120" w:after="120"/>
      <w:jc w:val="center"/>
    </w:pPr>
    <w:rPr>
      <w:rFonts w:eastAsia="Calibri"/>
      <w:b/>
      <w:sz w:val="24"/>
      <w:szCs w:val="22"/>
      <w:u w:val="single"/>
      <w:lang w:eastAsia="en-GB"/>
    </w:rPr>
  </w:style>
  <w:style w:type="paragraph" w:customStyle="1" w:styleId="Annexetitrefichefinancire">
    <w:name w:val="Annexe titre (fiche financière)"/>
    <w:basedOn w:val="Norml"/>
    <w:next w:val="Norml"/>
    <w:rsid w:val="00A320D8"/>
    <w:pPr>
      <w:spacing w:before="120" w:after="120"/>
      <w:jc w:val="center"/>
    </w:pPr>
    <w:rPr>
      <w:rFonts w:eastAsia="Calibri"/>
      <w:b/>
      <w:sz w:val="24"/>
      <w:szCs w:val="22"/>
      <w:u w:val="single"/>
      <w:lang w:eastAsia="en-GB"/>
    </w:rPr>
  </w:style>
  <w:style w:type="paragraph" w:customStyle="1" w:styleId="Applicationdirecte">
    <w:name w:val="Application directe"/>
    <w:basedOn w:val="Norml"/>
    <w:next w:val="Fait"/>
    <w:rsid w:val="00A320D8"/>
    <w:pPr>
      <w:spacing w:before="480" w:after="120"/>
      <w:jc w:val="both"/>
    </w:pPr>
    <w:rPr>
      <w:rFonts w:eastAsia="Calibri"/>
      <w:sz w:val="24"/>
      <w:szCs w:val="22"/>
      <w:lang w:eastAsia="en-GB"/>
    </w:rPr>
  </w:style>
  <w:style w:type="paragraph" w:customStyle="1" w:styleId="Avertissementtitre">
    <w:name w:val="Avertissement titre"/>
    <w:basedOn w:val="Norml"/>
    <w:next w:val="Norml"/>
    <w:rsid w:val="00A320D8"/>
    <w:pPr>
      <w:keepNext/>
      <w:spacing w:before="480" w:after="120"/>
      <w:jc w:val="both"/>
    </w:pPr>
    <w:rPr>
      <w:rFonts w:eastAsia="Calibri"/>
      <w:sz w:val="24"/>
      <w:szCs w:val="22"/>
      <w:u w:val="single"/>
      <w:lang w:eastAsia="en-GB"/>
    </w:rPr>
  </w:style>
  <w:style w:type="paragraph" w:customStyle="1" w:styleId="Confidence">
    <w:name w:val="Confidence"/>
    <w:basedOn w:val="Norml"/>
    <w:next w:val="Norml"/>
    <w:rsid w:val="00A320D8"/>
    <w:pPr>
      <w:spacing w:before="360" w:after="120"/>
      <w:jc w:val="center"/>
    </w:pPr>
    <w:rPr>
      <w:rFonts w:eastAsia="Calibri"/>
      <w:sz w:val="24"/>
      <w:szCs w:val="22"/>
      <w:lang w:eastAsia="en-GB"/>
    </w:rPr>
  </w:style>
  <w:style w:type="paragraph" w:customStyle="1" w:styleId="Confidentialit">
    <w:name w:val="Confidentialité"/>
    <w:basedOn w:val="Norml"/>
    <w:next w:val="TypedudocumentPagedecouverture"/>
    <w:rsid w:val="00A320D8"/>
    <w:pPr>
      <w:spacing w:before="240" w:after="240"/>
      <w:ind w:left="5103"/>
    </w:pPr>
    <w:rPr>
      <w:rFonts w:eastAsia="Calibri"/>
      <w:i/>
      <w:sz w:val="32"/>
      <w:szCs w:val="22"/>
      <w:lang w:eastAsia="en-GB"/>
    </w:rPr>
  </w:style>
  <w:style w:type="paragraph" w:customStyle="1" w:styleId="Considrant">
    <w:name w:val="Considérant"/>
    <w:basedOn w:val="Norml"/>
    <w:rsid w:val="00A320D8"/>
    <w:pPr>
      <w:numPr>
        <w:numId w:val="29"/>
      </w:numPr>
      <w:spacing w:before="120" w:after="120"/>
      <w:jc w:val="both"/>
    </w:pPr>
    <w:rPr>
      <w:rFonts w:eastAsia="Calibri"/>
      <w:sz w:val="24"/>
      <w:szCs w:val="22"/>
      <w:lang w:eastAsia="en-GB"/>
    </w:rPr>
  </w:style>
  <w:style w:type="paragraph" w:customStyle="1" w:styleId="Corrigendum">
    <w:name w:val="Corrigendum"/>
    <w:basedOn w:val="Norml"/>
    <w:next w:val="Norml"/>
    <w:rsid w:val="00A320D8"/>
    <w:pPr>
      <w:spacing w:after="240"/>
    </w:pPr>
    <w:rPr>
      <w:rFonts w:eastAsia="Calibri"/>
      <w:sz w:val="24"/>
      <w:szCs w:val="22"/>
      <w:lang w:eastAsia="en-GB"/>
    </w:rPr>
  </w:style>
  <w:style w:type="paragraph" w:customStyle="1" w:styleId="Datedadoption">
    <w:name w:val="Date d'adoption"/>
    <w:basedOn w:val="Norml"/>
    <w:next w:val="Titreobjet"/>
    <w:rsid w:val="00A320D8"/>
    <w:pPr>
      <w:spacing w:before="360"/>
      <w:jc w:val="center"/>
    </w:pPr>
    <w:rPr>
      <w:rFonts w:eastAsia="Calibri"/>
      <w:b/>
      <w:sz w:val="24"/>
      <w:szCs w:val="22"/>
      <w:lang w:eastAsia="en-GB"/>
    </w:rPr>
  </w:style>
  <w:style w:type="paragraph" w:customStyle="1" w:styleId="Emission">
    <w:name w:val="Emission"/>
    <w:basedOn w:val="Norml"/>
    <w:next w:val="Rfrenceinstitutionnelle"/>
    <w:rsid w:val="00A320D8"/>
    <w:pPr>
      <w:ind w:left="5103"/>
    </w:pPr>
    <w:rPr>
      <w:rFonts w:eastAsia="Calibri"/>
      <w:sz w:val="24"/>
      <w:szCs w:val="22"/>
      <w:lang w:eastAsia="en-GB"/>
    </w:rPr>
  </w:style>
  <w:style w:type="paragraph" w:customStyle="1" w:styleId="Exposdesmotifstitre">
    <w:name w:val="Exposé des motifs titre"/>
    <w:basedOn w:val="Norml"/>
    <w:next w:val="Norml"/>
    <w:rsid w:val="00A320D8"/>
    <w:pPr>
      <w:spacing w:before="120" w:after="120"/>
      <w:jc w:val="center"/>
    </w:pPr>
    <w:rPr>
      <w:rFonts w:eastAsia="Calibri"/>
      <w:b/>
      <w:sz w:val="24"/>
      <w:szCs w:val="22"/>
      <w:u w:val="single"/>
      <w:lang w:eastAsia="en-GB"/>
    </w:rPr>
  </w:style>
  <w:style w:type="paragraph" w:customStyle="1" w:styleId="Fait">
    <w:name w:val="Fait à"/>
    <w:basedOn w:val="Norml"/>
    <w:next w:val="Institutionquisigne"/>
    <w:rsid w:val="00A320D8"/>
    <w:pPr>
      <w:keepNext/>
      <w:spacing w:before="120"/>
      <w:jc w:val="both"/>
    </w:pPr>
    <w:rPr>
      <w:rFonts w:eastAsia="Calibri"/>
      <w:sz w:val="24"/>
      <w:szCs w:val="22"/>
      <w:lang w:eastAsia="en-GB"/>
    </w:rPr>
  </w:style>
  <w:style w:type="paragraph" w:customStyle="1" w:styleId="Formuledadoption">
    <w:name w:val="Formule d'adoption"/>
    <w:basedOn w:val="Norml"/>
    <w:next w:val="Titrearticle"/>
    <w:rsid w:val="00A320D8"/>
    <w:pPr>
      <w:keepNext/>
      <w:spacing w:before="120" w:after="120"/>
      <w:jc w:val="both"/>
    </w:pPr>
    <w:rPr>
      <w:rFonts w:eastAsia="Calibri"/>
      <w:sz w:val="24"/>
      <w:szCs w:val="22"/>
      <w:lang w:eastAsia="en-GB"/>
    </w:rPr>
  </w:style>
  <w:style w:type="paragraph" w:customStyle="1" w:styleId="Institutionquiagit">
    <w:name w:val="Institution qui agit"/>
    <w:basedOn w:val="Norml"/>
    <w:next w:val="Norml"/>
    <w:rsid w:val="00A320D8"/>
    <w:pPr>
      <w:keepNext/>
      <w:spacing w:before="600" w:after="120"/>
      <w:jc w:val="both"/>
    </w:pPr>
    <w:rPr>
      <w:rFonts w:eastAsia="Calibri"/>
      <w:sz w:val="24"/>
      <w:szCs w:val="22"/>
      <w:lang w:eastAsia="en-GB"/>
    </w:rPr>
  </w:style>
  <w:style w:type="paragraph" w:customStyle="1" w:styleId="Institutionquisigne">
    <w:name w:val="Institution qui signe"/>
    <w:basedOn w:val="Norml"/>
    <w:next w:val="Personnequisigne"/>
    <w:rsid w:val="00A320D8"/>
    <w:pPr>
      <w:keepNext/>
      <w:tabs>
        <w:tab w:val="left" w:pos="4252"/>
      </w:tabs>
      <w:spacing w:before="720"/>
      <w:jc w:val="both"/>
    </w:pPr>
    <w:rPr>
      <w:rFonts w:eastAsia="Calibri"/>
      <w:i/>
      <w:sz w:val="24"/>
      <w:szCs w:val="22"/>
      <w:lang w:eastAsia="en-GB"/>
    </w:rPr>
  </w:style>
  <w:style w:type="paragraph" w:customStyle="1" w:styleId="Langue">
    <w:name w:val="Langue"/>
    <w:basedOn w:val="Norml"/>
    <w:next w:val="Rfrenceinterne"/>
    <w:rsid w:val="00A320D8"/>
    <w:pPr>
      <w:framePr w:wrap="around" w:vAnchor="page" w:hAnchor="text" w:xAlign="center" w:y="14741"/>
      <w:spacing w:after="600"/>
      <w:jc w:val="center"/>
    </w:pPr>
    <w:rPr>
      <w:rFonts w:eastAsia="Calibri"/>
      <w:b/>
      <w:caps/>
      <w:sz w:val="24"/>
      <w:szCs w:val="22"/>
      <w:lang w:eastAsia="en-GB"/>
    </w:rPr>
  </w:style>
  <w:style w:type="paragraph" w:customStyle="1" w:styleId="ManualConsidrant">
    <w:name w:val="Manual Considérant"/>
    <w:basedOn w:val="Norml"/>
    <w:rsid w:val="00A320D8"/>
    <w:pPr>
      <w:spacing w:before="120" w:after="120"/>
      <w:ind w:left="709" w:hanging="709"/>
      <w:jc w:val="both"/>
    </w:pPr>
    <w:rPr>
      <w:rFonts w:eastAsia="Calibri"/>
      <w:sz w:val="24"/>
      <w:szCs w:val="22"/>
      <w:lang w:eastAsia="en-GB"/>
    </w:rPr>
  </w:style>
  <w:style w:type="paragraph" w:customStyle="1" w:styleId="Nomdelinstitution">
    <w:name w:val="Nom de l'institution"/>
    <w:basedOn w:val="Norml"/>
    <w:next w:val="Emission"/>
    <w:rsid w:val="00A320D8"/>
    <w:rPr>
      <w:rFonts w:ascii="Arial" w:eastAsia="Calibri" w:hAnsi="Arial" w:cs="Arial"/>
      <w:sz w:val="24"/>
      <w:szCs w:val="22"/>
      <w:lang w:eastAsia="en-GB"/>
    </w:rPr>
  </w:style>
  <w:style w:type="paragraph" w:customStyle="1" w:styleId="Personnequisigne">
    <w:name w:val="Personne qui signe"/>
    <w:basedOn w:val="Norml"/>
    <w:next w:val="Institutionquisigne"/>
    <w:rsid w:val="00A320D8"/>
    <w:pPr>
      <w:tabs>
        <w:tab w:val="left" w:pos="4252"/>
      </w:tabs>
    </w:pPr>
    <w:rPr>
      <w:rFonts w:eastAsia="Calibri"/>
      <w:i/>
      <w:sz w:val="24"/>
      <w:szCs w:val="22"/>
      <w:lang w:eastAsia="en-GB"/>
    </w:rPr>
  </w:style>
  <w:style w:type="paragraph" w:customStyle="1" w:styleId="Rfrenceinstitutionnelle">
    <w:name w:val="Référence institutionnelle"/>
    <w:basedOn w:val="Norml"/>
    <w:next w:val="Confidentialit"/>
    <w:rsid w:val="00A320D8"/>
    <w:pPr>
      <w:spacing w:after="240"/>
      <w:ind w:left="5103"/>
    </w:pPr>
    <w:rPr>
      <w:rFonts w:eastAsia="Calibri"/>
      <w:sz w:val="24"/>
      <w:szCs w:val="22"/>
      <w:lang w:eastAsia="en-GB"/>
    </w:rPr>
  </w:style>
  <w:style w:type="paragraph" w:customStyle="1" w:styleId="Rfrenceinterinstitutionnelle">
    <w:name w:val="Référence interinstitutionnelle"/>
    <w:basedOn w:val="Norml"/>
    <w:next w:val="Statut"/>
    <w:rsid w:val="00A320D8"/>
    <w:pPr>
      <w:ind w:left="5103"/>
    </w:pPr>
    <w:rPr>
      <w:rFonts w:eastAsia="Calibri"/>
      <w:sz w:val="24"/>
      <w:szCs w:val="22"/>
      <w:lang w:eastAsia="en-GB"/>
    </w:rPr>
  </w:style>
  <w:style w:type="paragraph" w:customStyle="1" w:styleId="Rfrenceinterne">
    <w:name w:val="Référence interne"/>
    <w:basedOn w:val="Norml"/>
    <w:next w:val="Rfrenceinterinstitutionnelle"/>
    <w:rsid w:val="00A320D8"/>
    <w:pPr>
      <w:ind w:left="5103"/>
    </w:pPr>
    <w:rPr>
      <w:rFonts w:eastAsia="Calibri"/>
      <w:sz w:val="24"/>
      <w:szCs w:val="22"/>
      <w:lang w:eastAsia="en-GB"/>
    </w:rPr>
  </w:style>
  <w:style w:type="paragraph" w:customStyle="1" w:styleId="Sous-titreobjet">
    <w:name w:val="Sous-titre objet"/>
    <w:basedOn w:val="Norml"/>
    <w:rsid w:val="00A320D8"/>
    <w:pPr>
      <w:jc w:val="center"/>
    </w:pPr>
    <w:rPr>
      <w:rFonts w:eastAsia="Calibri"/>
      <w:b/>
      <w:sz w:val="24"/>
      <w:szCs w:val="22"/>
      <w:lang w:eastAsia="en-GB"/>
    </w:rPr>
  </w:style>
  <w:style w:type="paragraph" w:customStyle="1" w:styleId="Statut">
    <w:name w:val="Statut"/>
    <w:basedOn w:val="Norml"/>
    <w:next w:val="Typedudocument"/>
    <w:rsid w:val="00A320D8"/>
    <w:pPr>
      <w:spacing w:before="360"/>
      <w:jc w:val="center"/>
    </w:pPr>
    <w:rPr>
      <w:rFonts w:eastAsia="Calibri"/>
      <w:sz w:val="24"/>
      <w:szCs w:val="22"/>
      <w:lang w:eastAsia="en-GB"/>
    </w:rPr>
  </w:style>
  <w:style w:type="paragraph" w:customStyle="1" w:styleId="Titrearticle">
    <w:name w:val="Titre article"/>
    <w:basedOn w:val="Norml"/>
    <w:next w:val="Norml"/>
    <w:rsid w:val="00A320D8"/>
    <w:pPr>
      <w:keepNext/>
      <w:spacing w:before="360" w:after="120"/>
      <w:jc w:val="center"/>
    </w:pPr>
    <w:rPr>
      <w:rFonts w:eastAsia="Calibri"/>
      <w:i/>
      <w:sz w:val="24"/>
      <w:szCs w:val="22"/>
      <w:lang w:eastAsia="en-GB"/>
    </w:rPr>
  </w:style>
  <w:style w:type="paragraph" w:customStyle="1" w:styleId="Titreobjet">
    <w:name w:val="Titre objet"/>
    <w:basedOn w:val="Norml"/>
    <w:next w:val="Sous-titreobjet"/>
    <w:rsid w:val="00A320D8"/>
    <w:pPr>
      <w:spacing w:before="180" w:after="180"/>
      <w:jc w:val="center"/>
    </w:pPr>
    <w:rPr>
      <w:rFonts w:eastAsia="Calibri"/>
      <w:b/>
      <w:sz w:val="24"/>
      <w:szCs w:val="22"/>
      <w:lang w:eastAsia="en-GB"/>
    </w:rPr>
  </w:style>
  <w:style w:type="paragraph" w:customStyle="1" w:styleId="Typedudocument">
    <w:name w:val="Type du document"/>
    <w:basedOn w:val="Norml"/>
    <w:next w:val="Titreobjet"/>
    <w:rsid w:val="00A320D8"/>
    <w:pPr>
      <w:spacing w:before="360" w:after="180"/>
      <w:jc w:val="center"/>
    </w:pPr>
    <w:rPr>
      <w:rFonts w:eastAsia="Calibri"/>
      <w:b/>
      <w:sz w:val="24"/>
      <w:szCs w:val="22"/>
      <w:lang w:eastAsia="en-GB"/>
    </w:rPr>
  </w:style>
  <w:style w:type="character" w:customStyle="1" w:styleId="Added">
    <w:name w:val="Added"/>
    <w:rsid w:val="00A320D8"/>
    <w:rPr>
      <w:b/>
      <w:u w:val="single"/>
      <w:shd w:val="clear" w:color="auto" w:fill="auto"/>
    </w:rPr>
  </w:style>
  <w:style w:type="character" w:customStyle="1" w:styleId="Deleted">
    <w:name w:val="Deleted"/>
    <w:rsid w:val="00A320D8"/>
    <w:rPr>
      <w:strike/>
      <w:dstrike w:val="0"/>
      <w:shd w:val="clear" w:color="auto" w:fill="auto"/>
    </w:rPr>
  </w:style>
  <w:style w:type="paragraph" w:customStyle="1" w:styleId="Address">
    <w:name w:val="Address"/>
    <w:basedOn w:val="Norml"/>
    <w:next w:val="Norml"/>
    <w:rsid w:val="00A320D8"/>
    <w:pPr>
      <w:keepLines/>
      <w:spacing w:before="120" w:after="120" w:line="360" w:lineRule="auto"/>
      <w:ind w:left="3402"/>
    </w:pPr>
    <w:rPr>
      <w:rFonts w:eastAsia="Calibri"/>
      <w:sz w:val="24"/>
      <w:szCs w:val="22"/>
      <w:lang w:eastAsia="en-GB"/>
    </w:rPr>
  </w:style>
  <w:style w:type="paragraph" w:customStyle="1" w:styleId="Objetexterne">
    <w:name w:val="Objet externe"/>
    <w:basedOn w:val="Norml"/>
    <w:next w:val="Norml"/>
    <w:rsid w:val="00A320D8"/>
    <w:pPr>
      <w:spacing w:before="120" w:after="120"/>
      <w:jc w:val="both"/>
    </w:pPr>
    <w:rPr>
      <w:rFonts w:eastAsia="Calibri"/>
      <w:i/>
      <w:caps/>
      <w:sz w:val="24"/>
      <w:szCs w:val="22"/>
      <w:lang w:eastAsia="en-GB"/>
    </w:rPr>
  </w:style>
  <w:style w:type="paragraph" w:customStyle="1" w:styleId="Pagedecouverture">
    <w:name w:val="Page de couverture"/>
    <w:basedOn w:val="Norml"/>
    <w:next w:val="Norml"/>
    <w:rsid w:val="00A320D8"/>
    <w:pPr>
      <w:jc w:val="both"/>
    </w:pPr>
    <w:rPr>
      <w:rFonts w:eastAsia="Calibri"/>
      <w:sz w:val="24"/>
      <w:szCs w:val="22"/>
      <w:lang w:eastAsia="en-GB"/>
    </w:rPr>
  </w:style>
  <w:style w:type="paragraph" w:customStyle="1" w:styleId="Supertitre">
    <w:name w:val="Supertitre"/>
    <w:basedOn w:val="Norml"/>
    <w:next w:val="Norml"/>
    <w:rsid w:val="00A320D8"/>
    <w:pPr>
      <w:spacing w:after="600"/>
      <w:jc w:val="center"/>
    </w:pPr>
    <w:rPr>
      <w:rFonts w:eastAsia="Calibri"/>
      <w:b/>
      <w:sz w:val="24"/>
      <w:szCs w:val="22"/>
      <w:lang w:eastAsia="en-GB"/>
    </w:rPr>
  </w:style>
  <w:style w:type="paragraph" w:customStyle="1" w:styleId="Languesfaisantfoi">
    <w:name w:val="Langues faisant foi"/>
    <w:basedOn w:val="Norml"/>
    <w:next w:val="Norml"/>
    <w:rsid w:val="00A320D8"/>
    <w:pPr>
      <w:spacing w:before="360"/>
      <w:jc w:val="center"/>
    </w:pPr>
    <w:rPr>
      <w:rFonts w:eastAsia="Calibri"/>
      <w:sz w:val="24"/>
      <w:szCs w:val="22"/>
      <w:lang w:eastAsia="en-GB"/>
    </w:rPr>
  </w:style>
  <w:style w:type="paragraph" w:customStyle="1" w:styleId="Rfrencecroise">
    <w:name w:val="Référence croisée"/>
    <w:basedOn w:val="Norml"/>
    <w:rsid w:val="00A320D8"/>
    <w:pPr>
      <w:jc w:val="center"/>
    </w:pPr>
    <w:rPr>
      <w:rFonts w:eastAsia="Calibri"/>
      <w:sz w:val="24"/>
      <w:szCs w:val="22"/>
      <w:lang w:eastAsia="en-GB"/>
    </w:rPr>
  </w:style>
  <w:style w:type="paragraph" w:customStyle="1" w:styleId="Fichefinanciretitre">
    <w:name w:val="Fiche financière titre"/>
    <w:basedOn w:val="Norml"/>
    <w:next w:val="Norml"/>
    <w:rsid w:val="00A320D8"/>
    <w:pPr>
      <w:spacing w:before="120" w:after="120"/>
      <w:jc w:val="center"/>
    </w:pPr>
    <w:rPr>
      <w:rFonts w:eastAsia="Calibri"/>
      <w:b/>
      <w:sz w:val="24"/>
      <w:szCs w:val="22"/>
      <w:u w:val="single"/>
      <w:lang w:eastAsia="en-GB"/>
    </w:rPr>
  </w:style>
  <w:style w:type="paragraph" w:customStyle="1" w:styleId="DatedadoptionPagedecouverture">
    <w:name w:val="Date d'adoption (Page de couverture)"/>
    <w:basedOn w:val="Datedadoption"/>
    <w:next w:val="TitreobjetPagedecouverture"/>
    <w:rsid w:val="00A320D8"/>
  </w:style>
  <w:style w:type="paragraph" w:customStyle="1" w:styleId="RfrenceinterinstitutionnellePagedecouverture">
    <w:name w:val="Référence interinstitutionnelle (Page de couverture)"/>
    <w:basedOn w:val="Rfrenceinterinstitutionnelle"/>
    <w:next w:val="Confidentialit"/>
    <w:rsid w:val="00A320D8"/>
  </w:style>
  <w:style w:type="paragraph" w:customStyle="1" w:styleId="Sous-titreobjetPagedecouverture">
    <w:name w:val="Sous-titre objet (Page de couverture)"/>
    <w:basedOn w:val="Sous-titreobjet"/>
    <w:rsid w:val="00A320D8"/>
  </w:style>
  <w:style w:type="paragraph" w:customStyle="1" w:styleId="StatutPagedecouverture">
    <w:name w:val="Statut (Page de couverture)"/>
    <w:basedOn w:val="Statut"/>
    <w:next w:val="TypedudocumentPagedecouverture"/>
    <w:rsid w:val="00A320D8"/>
  </w:style>
  <w:style w:type="paragraph" w:customStyle="1" w:styleId="TitreobjetPagedecouverture">
    <w:name w:val="Titre objet (Page de couverture)"/>
    <w:basedOn w:val="Titreobjet"/>
    <w:next w:val="Sous-titreobjetPagedecouverture"/>
    <w:rsid w:val="00A320D8"/>
  </w:style>
  <w:style w:type="paragraph" w:customStyle="1" w:styleId="TypedudocumentPagedecouverture">
    <w:name w:val="Type du document (Page de couverture)"/>
    <w:basedOn w:val="Typedudocument"/>
    <w:next w:val="TitreobjetPagedecouverture"/>
    <w:rsid w:val="00A320D8"/>
  </w:style>
  <w:style w:type="paragraph" w:customStyle="1" w:styleId="Volume">
    <w:name w:val="Volume"/>
    <w:basedOn w:val="Norml"/>
    <w:next w:val="Confidentialit"/>
    <w:rsid w:val="00A320D8"/>
    <w:pPr>
      <w:spacing w:after="240"/>
      <w:ind w:left="5103"/>
    </w:pPr>
    <w:rPr>
      <w:rFonts w:eastAsia="Calibri"/>
      <w:sz w:val="24"/>
      <w:szCs w:val="22"/>
      <w:lang w:eastAsia="en-GB"/>
    </w:rPr>
  </w:style>
  <w:style w:type="paragraph" w:customStyle="1" w:styleId="IntrtEEE">
    <w:name w:val="Intérêt EEE"/>
    <w:basedOn w:val="Languesfaisantfoi"/>
    <w:next w:val="Norml"/>
    <w:rsid w:val="00A320D8"/>
    <w:pPr>
      <w:spacing w:after="240"/>
    </w:pPr>
  </w:style>
  <w:style w:type="paragraph" w:customStyle="1" w:styleId="Accompagnant">
    <w:name w:val="Accompagnant"/>
    <w:basedOn w:val="Norml"/>
    <w:next w:val="Typeacteprincipal"/>
    <w:rsid w:val="00A320D8"/>
    <w:pPr>
      <w:spacing w:before="180" w:after="240"/>
      <w:jc w:val="center"/>
    </w:pPr>
    <w:rPr>
      <w:rFonts w:eastAsia="Calibri"/>
      <w:b/>
      <w:sz w:val="24"/>
      <w:szCs w:val="22"/>
      <w:lang w:eastAsia="en-GB"/>
    </w:rPr>
  </w:style>
  <w:style w:type="paragraph" w:customStyle="1" w:styleId="Typeacteprincipal">
    <w:name w:val="Type acte principal"/>
    <w:basedOn w:val="Norml"/>
    <w:next w:val="Objetacteprincipal"/>
    <w:rsid w:val="00A320D8"/>
    <w:pPr>
      <w:spacing w:after="240"/>
      <w:jc w:val="center"/>
    </w:pPr>
    <w:rPr>
      <w:rFonts w:eastAsia="Calibri"/>
      <w:b/>
      <w:sz w:val="24"/>
      <w:szCs w:val="22"/>
      <w:lang w:eastAsia="en-GB"/>
    </w:rPr>
  </w:style>
  <w:style w:type="paragraph" w:customStyle="1" w:styleId="Objetacteprincipal">
    <w:name w:val="Objet acte principal"/>
    <w:basedOn w:val="Norml"/>
    <w:next w:val="Titrearticle"/>
    <w:rsid w:val="00A320D8"/>
    <w:pPr>
      <w:spacing w:after="360"/>
      <w:jc w:val="center"/>
    </w:pPr>
    <w:rPr>
      <w:rFonts w:eastAsia="Calibri"/>
      <w:b/>
      <w:sz w:val="24"/>
      <w:szCs w:val="22"/>
      <w:lang w:eastAsia="en-GB"/>
    </w:rPr>
  </w:style>
  <w:style w:type="paragraph" w:customStyle="1" w:styleId="IntrtEEEPagedecouverture">
    <w:name w:val="Intérêt EEE (Page de couverture)"/>
    <w:basedOn w:val="IntrtEEE"/>
    <w:next w:val="Rfrencecroise"/>
    <w:rsid w:val="00A320D8"/>
  </w:style>
  <w:style w:type="paragraph" w:customStyle="1" w:styleId="AccompagnantPagedecouverture">
    <w:name w:val="Accompagnant (Page de couverture)"/>
    <w:basedOn w:val="Accompagnant"/>
    <w:next w:val="TypeacteprincipalPagedecouverture"/>
    <w:rsid w:val="00A320D8"/>
  </w:style>
  <w:style w:type="paragraph" w:customStyle="1" w:styleId="TypeacteprincipalPagedecouverture">
    <w:name w:val="Type acte principal (Page de couverture)"/>
    <w:basedOn w:val="Typeacteprincipal"/>
    <w:next w:val="ObjetacteprincipalPagedecouverture"/>
    <w:rsid w:val="00A320D8"/>
  </w:style>
  <w:style w:type="paragraph" w:customStyle="1" w:styleId="ObjetacteprincipalPagedecouverture">
    <w:name w:val="Objet acte principal (Page de couverture)"/>
    <w:basedOn w:val="Objetacteprincipal"/>
    <w:next w:val="Rfrencecroise"/>
    <w:rsid w:val="00A320D8"/>
  </w:style>
  <w:style w:type="paragraph" w:customStyle="1" w:styleId="LanguesfaisantfoiPagedecouverture">
    <w:name w:val="Langues faisant foi (Page de couverture)"/>
    <w:basedOn w:val="Norml"/>
    <w:next w:val="Norml"/>
    <w:rsid w:val="00A320D8"/>
    <w:pPr>
      <w:spacing w:before="360"/>
      <w:jc w:val="center"/>
    </w:pPr>
    <w:rPr>
      <w:rFonts w:eastAsia="Calibri"/>
      <w:sz w:val="24"/>
      <w:szCs w:val="22"/>
      <w:lang w:eastAsia="en-GB"/>
    </w:rPr>
  </w:style>
  <w:style w:type="character" w:customStyle="1" w:styleId="Megemlts1">
    <w:name w:val="Megemlítés1"/>
    <w:uiPriority w:val="99"/>
    <w:semiHidden/>
    <w:unhideWhenUsed/>
    <w:rsid w:val="004B0F16"/>
    <w:rPr>
      <w:color w:val="2B579A"/>
      <w:shd w:val="clear" w:color="auto" w:fill="E6E6E6"/>
    </w:rPr>
  </w:style>
  <w:style w:type="character" w:customStyle="1" w:styleId="Bodytext">
    <w:name w:val="Body text_"/>
    <w:link w:val="Szvegtrzs30"/>
    <w:locked/>
    <w:rsid w:val="000D4E5F"/>
    <w:rPr>
      <w:rFonts w:ascii="Tahoma" w:hAnsi="Tahoma" w:cs="Tahoma"/>
      <w:shd w:val="clear" w:color="auto" w:fill="FFFFFF"/>
    </w:rPr>
  </w:style>
  <w:style w:type="paragraph" w:customStyle="1" w:styleId="Szvegtrzs30">
    <w:name w:val="Szövegtörzs3"/>
    <w:basedOn w:val="Norml"/>
    <w:link w:val="Bodytext"/>
    <w:rsid w:val="000D4E5F"/>
    <w:pPr>
      <w:shd w:val="clear" w:color="auto" w:fill="FFFFFF"/>
      <w:spacing w:line="317" w:lineRule="exact"/>
      <w:ind w:hanging="320"/>
      <w:jc w:val="both"/>
    </w:pPr>
    <w:rPr>
      <w:rFonts w:ascii="Tahoma" w:eastAsia="Calibri" w:hAnsi="Tahoma" w:cs="Tahoma"/>
    </w:rPr>
  </w:style>
  <w:style w:type="character" w:customStyle="1" w:styleId="UnresolvedMention">
    <w:name w:val="Unresolved Mention"/>
    <w:basedOn w:val="Bekezdsalapbettpusa"/>
    <w:uiPriority w:val="99"/>
    <w:semiHidden/>
    <w:unhideWhenUsed/>
    <w:rsid w:val="006A7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57980">
      <w:bodyDiv w:val="1"/>
      <w:marLeft w:val="0"/>
      <w:marRight w:val="0"/>
      <w:marTop w:val="0"/>
      <w:marBottom w:val="0"/>
      <w:divBdr>
        <w:top w:val="none" w:sz="0" w:space="0" w:color="auto"/>
        <w:left w:val="none" w:sz="0" w:space="0" w:color="auto"/>
        <w:bottom w:val="none" w:sz="0" w:space="0" w:color="auto"/>
        <w:right w:val="none" w:sz="0" w:space="0" w:color="auto"/>
      </w:divBdr>
    </w:div>
    <w:div w:id="107088169">
      <w:bodyDiv w:val="1"/>
      <w:marLeft w:val="0"/>
      <w:marRight w:val="0"/>
      <w:marTop w:val="0"/>
      <w:marBottom w:val="0"/>
      <w:divBdr>
        <w:top w:val="none" w:sz="0" w:space="0" w:color="auto"/>
        <w:left w:val="none" w:sz="0" w:space="0" w:color="auto"/>
        <w:bottom w:val="none" w:sz="0" w:space="0" w:color="auto"/>
        <w:right w:val="none" w:sz="0" w:space="0" w:color="auto"/>
      </w:divBdr>
    </w:div>
    <w:div w:id="195780347">
      <w:bodyDiv w:val="1"/>
      <w:marLeft w:val="0"/>
      <w:marRight w:val="0"/>
      <w:marTop w:val="0"/>
      <w:marBottom w:val="0"/>
      <w:divBdr>
        <w:top w:val="none" w:sz="0" w:space="0" w:color="auto"/>
        <w:left w:val="none" w:sz="0" w:space="0" w:color="auto"/>
        <w:bottom w:val="none" w:sz="0" w:space="0" w:color="auto"/>
        <w:right w:val="none" w:sz="0" w:space="0" w:color="auto"/>
      </w:divBdr>
    </w:div>
    <w:div w:id="496309042">
      <w:bodyDiv w:val="1"/>
      <w:marLeft w:val="0"/>
      <w:marRight w:val="0"/>
      <w:marTop w:val="0"/>
      <w:marBottom w:val="0"/>
      <w:divBdr>
        <w:top w:val="none" w:sz="0" w:space="0" w:color="auto"/>
        <w:left w:val="none" w:sz="0" w:space="0" w:color="auto"/>
        <w:bottom w:val="none" w:sz="0" w:space="0" w:color="auto"/>
        <w:right w:val="none" w:sz="0" w:space="0" w:color="auto"/>
      </w:divBdr>
    </w:div>
    <w:div w:id="528496270">
      <w:bodyDiv w:val="1"/>
      <w:marLeft w:val="0"/>
      <w:marRight w:val="0"/>
      <w:marTop w:val="0"/>
      <w:marBottom w:val="0"/>
      <w:divBdr>
        <w:top w:val="none" w:sz="0" w:space="0" w:color="auto"/>
        <w:left w:val="none" w:sz="0" w:space="0" w:color="auto"/>
        <w:bottom w:val="none" w:sz="0" w:space="0" w:color="auto"/>
        <w:right w:val="none" w:sz="0" w:space="0" w:color="auto"/>
      </w:divBdr>
    </w:div>
    <w:div w:id="529337617">
      <w:bodyDiv w:val="1"/>
      <w:marLeft w:val="0"/>
      <w:marRight w:val="0"/>
      <w:marTop w:val="0"/>
      <w:marBottom w:val="0"/>
      <w:divBdr>
        <w:top w:val="none" w:sz="0" w:space="0" w:color="auto"/>
        <w:left w:val="none" w:sz="0" w:space="0" w:color="auto"/>
        <w:bottom w:val="none" w:sz="0" w:space="0" w:color="auto"/>
        <w:right w:val="none" w:sz="0" w:space="0" w:color="auto"/>
      </w:divBdr>
    </w:div>
    <w:div w:id="727142630">
      <w:bodyDiv w:val="1"/>
      <w:marLeft w:val="0"/>
      <w:marRight w:val="0"/>
      <w:marTop w:val="0"/>
      <w:marBottom w:val="0"/>
      <w:divBdr>
        <w:top w:val="none" w:sz="0" w:space="0" w:color="auto"/>
        <w:left w:val="none" w:sz="0" w:space="0" w:color="auto"/>
        <w:bottom w:val="none" w:sz="0" w:space="0" w:color="auto"/>
        <w:right w:val="none" w:sz="0" w:space="0" w:color="auto"/>
      </w:divBdr>
    </w:div>
    <w:div w:id="883450078">
      <w:bodyDiv w:val="1"/>
      <w:marLeft w:val="0"/>
      <w:marRight w:val="0"/>
      <w:marTop w:val="0"/>
      <w:marBottom w:val="0"/>
      <w:divBdr>
        <w:top w:val="none" w:sz="0" w:space="0" w:color="auto"/>
        <w:left w:val="none" w:sz="0" w:space="0" w:color="auto"/>
        <w:bottom w:val="none" w:sz="0" w:space="0" w:color="auto"/>
        <w:right w:val="none" w:sz="0" w:space="0" w:color="auto"/>
      </w:divBdr>
    </w:div>
    <w:div w:id="1001202483">
      <w:bodyDiv w:val="1"/>
      <w:marLeft w:val="0"/>
      <w:marRight w:val="0"/>
      <w:marTop w:val="0"/>
      <w:marBottom w:val="0"/>
      <w:divBdr>
        <w:top w:val="none" w:sz="0" w:space="0" w:color="auto"/>
        <w:left w:val="none" w:sz="0" w:space="0" w:color="auto"/>
        <w:bottom w:val="none" w:sz="0" w:space="0" w:color="auto"/>
        <w:right w:val="none" w:sz="0" w:space="0" w:color="auto"/>
      </w:divBdr>
    </w:div>
    <w:div w:id="1064455177">
      <w:bodyDiv w:val="1"/>
      <w:marLeft w:val="0"/>
      <w:marRight w:val="0"/>
      <w:marTop w:val="0"/>
      <w:marBottom w:val="0"/>
      <w:divBdr>
        <w:top w:val="none" w:sz="0" w:space="0" w:color="auto"/>
        <w:left w:val="none" w:sz="0" w:space="0" w:color="auto"/>
        <w:bottom w:val="none" w:sz="0" w:space="0" w:color="auto"/>
        <w:right w:val="none" w:sz="0" w:space="0" w:color="auto"/>
      </w:divBdr>
    </w:div>
    <w:div w:id="1088887855">
      <w:bodyDiv w:val="1"/>
      <w:marLeft w:val="0"/>
      <w:marRight w:val="0"/>
      <w:marTop w:val="0"/>
      <w:marBottom w:val="0"/>
      <w:divBdr>
        <w:top w:val="none" w:sz="0" w:space="0" w:color="auto"/>
        <w:left w:val="none" w:sz="0" w:space="0" w:color="auto"/>
        <w:bottom w:val="none" w:sz="0" w:space="0" w:color="auto"/>
        <w:right w:val="none" w:sz="0" w:space="0" w:color="auto"/>
      </w:divBdr>
    </w:div>
    <w:div w:id="1201865070">
      <w:bodyDiv w:val="1"/>
      <w:marLeft w:val="0"/>
      <w:marRight w:val="0"/>
      <w:marTop w:val="0"/>
      <w:marBottom w:val="0"/>
      <w:divBdr>
        <w:top w:val="none" w:sz="0" w:space="0" w:color="auto"/>
        <w:left w:val="none" w:sz="0" w:space="0" w:color="auto"/>
        <w:bottom w:val="none" w:sz="0" w:space="0" w:color="auto"/>
        <w:right w:val="none" w:sz="0" w:space="0" w:color="auto"/>
      </w:divBdr>
    </w:div>
    <w:div w:id="1311180389">
      <w:bodyDiv w:val="1"/>
      <w:marLeft w:val="0"/>
      <w:marRight w:val="0"/>
      <w:marTop w:val="0"/>
      <w:marBottom w:val="0"/>
      <w:divBdr>
        <w:top w:val="none" w:sz="0" w:space="0" w:color="auto"/>
        <w:left w:val="none" w:sz="0" w:space="0" w:color="auto"/>
        <w:bottom w:val="none" w:sz="0" w:space="0" w:color="auto"/>
        <w:right w:val="none" w:sz="0" w:space="0" w:color="auto"/>
      </w:divBdr>
    </w:div>
    <w:div w:id="1520897869">
      <w:bodyDiv w:val="1"/>
      <w:marLeft w:val="0"/>
      <w:marRight w:val="0"/>
      <w:marTop w:val="0"/>
      <w:marBottom w:val="0"/>
      <w:divBdr>
        <w:top w:val="none" w:sz="0" w:space="0" w:color="auto"/>
        <w:left w:val="none" w:sz="0" w:space="0" w:color="auto"/>
        <w:bottom w:val="none" w:sz="0" w:space="0" w:color="auto"/>
        <w:right w:val="none" w:sz="0" w:space="0" w:color="auto"/>
      </w:divBdr>
    </w:div>
    <w:div w:id="1591622678">
      <w:bodyDiv w:val="1"/>
      <w:marLeft w:val="0"/>
      <w:marRight w:val="0"/>
      <w:marTop w:val="0"/>
      <w:marBottom w:val="0"/>
      <w:divBdr>
        <w:top w:val="none" w:sz="0" w:space="0" w:color="auto"/>
        <w:left w:val="none" w:sz="0" w:space="0" w:color="auto"/>
        <w:bottom w:val="none" w:sz="0" w:space="0" w:color="auto"/>
        <w:right w:val="none" w:sz="0" w:space="0" w:color="auto"/>
      </w:divBdr>
    </w:div>
    <w:div w:id="1765879390">
      <w:bodyDiv w:val="1"/>
      <w:marLeft w:val="0"/>
      <w:marRight w:val="0"/>
      <w:marTop w:val="0"/>
      <w:marBottom w:val="0"/>
      <w:divBdr>
        <w:top w:val="none" w:sz="0" w:space="0" w:color="auto"/>
        <w:left w:val="none" w:sz="0" w:space="0" w:color="auto"/>
        <w:bottom w:val="none" w:sz="0" w:space="0" w:color="auto"/>
        <w:right w:val="none" w:sz="0" w:space="0" w:color="auto"/>
      </w:divBdr>
    </w:div>
    <w:div w:id="1858274303">
      <w:bodyDiv w:val="1"/>
      <w:marLeft w:val="0"/>
      <w:marRight w:val="0"/>
      <w:marTop w:val="0"/>
      <w:marBottom w:val="0"/>
      <w:divBdr>
        <w:top w:val="none" w:sz="0" w:space="0" w:color="auto"/>
        <w:left w:val="none" w:sz="0" w:space="0" w:color="auto"/>
        <w:bottom w:val="none" w:sz="0" w:space="0" w:color="auto"/>
        <w:right w:val="none" w:sz="0" w:space="0" w:color="auto"/>
      </w:divBdr>
    </w:div>
    <w:div w:id="189434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fm.gov.h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nav.gov.hu" TargetMode="External"/><Relationship Id="rId17" Type="http://schemas.openxmlformats.org/officeDocument/2006/relationships/hyperlink" Target="http://www.orszagoszoldhatosag.gov.hu" TargetMode="External"/><Relationship Id="rId2" Type="http://schemas.openxmlformats.org/officeDocument/2006/relationships/customXml" Target="../customXml/item2.xml"/><Relationship Id="rId16" Type="http://schemas.openxmlformats.org/officeDocument/2006/relationships/hyperlink" Target="mailto:pest-kh-mmszsz-mu@ommf.gov.h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bfh.hu" TargetMode="External"/><Relationship Id="rId5" Type="http://schemas.openxmlformats.org/officeDocument/2006/relationships/numbering" Target="numbering.xml"/><Relationship Id="rId15" Type="http://schemas.openxmlformats.org/officeDocument/2006/relationships/hyperlink" Target="mailto:budapestfv-kh-mmszsz-mv@ommf.gov.h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ormany.hu/hu/foldmuvelesugyi-miniszteriu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12A82ACBECE44548BD474B448EB61EC2" ma:contentTypeVersion="12" ma:contentTypeDescription="Új dokumentum létrehozása." ma:contentTypeScope="" ma:versionID="5bff7952c04c444737e629366bfc3afa">
  <xsd:schema xmlns:xsd="http://www.w3.org/2001/XMLSchema" xmlns:xs="http://www.w3.org/2001/XMLSchema" xmlns:p="http://schemas.microsoft.com/office/2006/metadata/properties" xmlns:ns3="28de4322-6604-4cad-bcaf-57ac72975a89" xmlns:ns4="c60797fa-d9f2-4377-b348-fbb07791e194" targetNamespace="http://schemas.microsoft.com/office/2006/metadata/properties" ma:root="true" ma:fieldsID="9b9776021388f6290953a56ec82e0286" ns3:_="" ns4:_="">
    <xsd:import namespace="28de4322-6604-4cad-bcaf-57ac72975a89"/>
    <xsd:import namespace="c60797fa-d9f2-4377-b348-fbb07791e19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e4322-6604-4cad-bcaf-57ac72975a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60797fa-d9f2-4377-b348-fbb07791e194"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element name="SharingHintHash" ma:index="12" nillable="true" ma:displayName="Megosztási tipp kivonat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40B8A0-819F-4E97-849B-8FF682377E2C}">
  <ds:schemaRefs>
    <ds:schemaRef ds:uri="http://schemas.microsoft.com/sharepoint/v3/contenttype/forms"/>
  </ds:schemaRefs>
</ds:datastoreItem>
</file>

<file path=customXml/itemProps2.xml><?xml version="1.0" encoding="utf-8"?>
<ds:datastoreItem xmlns:ds="http://schemas.openxmlformats.org/officeDocument/2006/customXml" ds:itemID="{25F09178-EE54-49E6-AB4E-4B49AD4E4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e4322-6604-4cad-bcaf-57ac72975a89"/>
    <ds:schemaRef ds:uri="c60797fa-d9f2-4377-b348-fbb07791e1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3CC752-CEFD-430C-BFB1-DE2EA6E62FD7}">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60797fa-d9f2-4377-b348-fbb07791e194"/>
    <ds:schemaRef ds:uri="28de4322-6604-4cad-bcaf-57ac72975a89"/>
    <ds:schemaRef ds:uri="http://www.w3.org/XML/1998/namespace"/>
  </ds:schemaRefs>
</ds:datastoreItem>
</file>

<file path=customXml/itemProps4.xml><?xml version="1.0" encoding="utf-8"?>
<ds:datastoreItem xmlns:ds="http://schemas.openxmlformats.org/officeDocument/2006/customXml" ds:itemID="{23A188EA-0BB5-4383-8C5B-79F382A7C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10973</Words>
  <Characters>79335</Characters>
  <Application>Microsoft Office Word</Application>
  <DocSecurity>0</DocSecurity>
  <Lines>2203</Lines>
  <Paragraphs>752</Paragraphs>
  <ScaleCrop>false</ScaleCrop>
  <HeadingPairs>
    <vt:vector size="2" baseType="variant">
      <vt:variant>
        <vt:lpstr>Cím</vt:lpstr>
      </vt:variant>
      <vt:variant>
        <vt:i4>1</vt:i4>
      </vt:variant>
    </vt:vector>
  </HeadingPairs>
  <TitlesOfParts>
    <vt:vector size="1" baseType="lpstr">
      <vt:lpstr/>
    </vt:vector>
  </TitlesOfParts>
  <Company>Főpolgármesteri Hivatal</Company>
  <LinksUpToDate>false</LinksUpToDate>
  <CharactersWithSpaces>89556</CharactersWithSpaces>
  <SharedDoc>false</SharedDoc>
  <HLinks>
    <vt:vector size="48" baseType="variant">
      <vt:variant>
        <vt:i4>7405618</vt:i4>
      </vt:variant>
      <vt:variant>
        <vt:i4>21</vt:i4>
      </vt:variant>
      <vt:variant>
        <vt:i4>0</vt:i4>
      </vt:variant>
      <vt:variant>
        <vt:i4>5</vt:i4>
      </vt:variant>
      <vt:variant>
        <vt:lpwstr>http://www.orszagoszoldhatosag.gov.hu/</vt:lpwstr>
      </vt:variant>
      <vt:variant>
        <vt:lpwstr/>
      </vt:variant>
      <vt:variant>
        <vt:i4>589871</vt:i4>
      </vt:variant>
      <vt:variant>
        <vt:i4>18</vt:i4>
      </vt:variant>
      <vt:variant>
        <vt:i4>0</vt:i4>
      </vt:variant>
      <vt:variant>
        <vt:i4>5</vt:i4>
      </vt:variant>
      <vt:variant>
        <vt:lpwstr>mailto:pest-kh-mmszsz-mu@ommf.gov.hu</vt:lpwstr>
      </vt:variant>
      <vt:variant>
        <vt:lpwstr/>
      </vt:variant>
      <vt:variant>
        <vt:i4>6946893</vt:i4>
      </vt:variant>
      <vt:variant>
        <vt:i4>15</vt:i4>
      </vt:variant>
      <vt:variant>
        <vt:i4>0</vt:i4>
      </vt:variant>
      <vt:variant>
        <vt:i4>5</vt:i4>
      </vt:variant>
      <vt:variant>
        <vt:lpwstr>mailto:budapestfv-kh-mmszsz-mv@ommf.gov.hu</vt:lpwstr>
      </vt:variant>
      <vt:variant>
        <vt:lpwstr/>
      </vt:variant>
      <vt:variant>
        <vt:i4>1769481</vt:i4>
      </vt:variant>
      <vt:variant>
        <vt:i4>12</vt:i4>
      </vt:variant>
      <vt:variant>
        <vt:i4>0</vt:i4>
      </vt:variant>
      <vt:variant>
        <vt:i4>5</vt:i4>
      </vt:variant>
      <vt:variant>
        <vt:lpwstr>http://www.kormany.hu/hu/foldmuvelesugyi-miniszterium</vt:lpwstr>
      </vt:variant>
      <vt:variant>
        <vt:lpwstr/>
      </vt:variant>
      <vt:variant>
        <vt:i4>3735618</vt:i4>
      </vt:variant>
      <vt:variant>
        <vt:i4>9</vt:i4>
      </vt:variant>
      <vt:variant>
        <vt:i4>0</vt:i4>
      </vt:variant>
      <vt:variant>
        <vt:i4>5</vt:i4>
      </vt:variant>
      <vt:variant>
        <vt:lpwstr>mailto:info@fm.gov.hu</vt:lpwstr>
      </vt:variant>
      <vt:variant>
        <vt:lpwstr/>
      </vt:variant>
      <vt:variant>
        <vt:i4>6619179</vt:i4>
      </vt:variant>
      <vt:variant>
        <vt:i4>6</vt:i4>
      </vt:variant>
      <vt:variant>
        <vt:i4>0</vt:i4>
      </vt:variant>
      <vt:variant>
        <vt:i4>5</vt:i4>
      </vt:variant>
      <vt:variant>
        <vt:lpwstr>http://www.nav.gov.hu/</vt:lpwstr>
      </vt:variant>
      <vt:variant>
        <vt:lpwstr/>
      </vt:variant>
      <vt:variant>
        <vt:i4>8060978</vt:i4>
      </vt:variant>
      <vt:variant>
        <vt:i4>3</vt:i4>
      </vt:variant>
      <vt:variant>
        <vt:i4>0</vt:i4>
      </vt:variant>
      <vt:variant>
        <vt:i4>5</vt:i4>
      </vt:variant>
      <vt:variant>
        <vt:lpwstr>http://www.mbfh.hu/</vt:lpwstr>
      </vt:variant>
      <vt:variant>
        <vt:lpwstr/>
      </vt:variant>
      <vt:variant>
        <vt:i4>6815852</vt:i4>
      </vt:variant>
      <vt:variant>
        <vt:i4>0</vt:i4>
      </vt:variant>
      <vt:variant>
        <vt:i4>0</vt:i4>
      </vt:variant>
      <vt:variant>
        <vt:i4>5</vt:i4>
      </vt:variant>
      <vt:variant>
        <vt:lpwstr>http://www.e-cegjegyzek.hu/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Kozma Viktóri</dc:creator>
  <cp:keywords/>
  <dc:description/>
  <cp:lastModifiedBy>Zsolt Hajdara</cp:lastModifiedBy>
  <cp:revision>4</cp:revision>
  <cp:lastPrinted>2018-02-17T10:05:00Z</cp:lastPrinted>
  <dcterms:created xsi:type="dcterms:W3CDTF">2020-06-17T13:36:00Z</dcterms:created>
  <dcterms:modified xsi:type="dcterms:W3CDTF">2020-06-17T13:37:00Z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0x01010012A82ACBECE44548BD474B448EB61EC2</vt:lpwstr>
  </property>
</Properties>
</file>